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56567" w:rsidRDefault="00E56567" w:rsidP="00E56567">
      <w:pPr>
        <w:jc w:val="center"/>
        <w:rPr>
          <w:b/>
          <w:sz w:val="24"/>
          <w:szCs w:val="24"/>
          <w:u w:val="single"/>
        </w:rPr>
      </w:pPr>
      <w:r>
        <w:rPr>
          <w:b/>
          <w:noProof/>
          <w:sz w:val="24"/>
          <w:szCs w:val="24"/>
          <w:u w:val="single"/>
          <w:lang w:val="en-US" w:eastAsia="en-US"/>
        </w:rPr>
        <w:drawing>
          <wp:anchor distT="0" distB="0" distL="114300" distR="114300" simplePos="0" relativeHeight="251659264" behindDoc="1" locked="0" layoutInCell="1" allowOverlap="1">
            <wp:simplePos x="0" y="0"/>
            <wp:positionH relativeFrom="column">
              <wp:posOffset>1905000</wp:posOffset>
            </wp:positionH>
            <wp:positionV relativeFrom="paragraph">
              <wp:posOffset>182880</wp:posOffset>
            </wp:positionV>
            <wp:extent cx="2574925" cy="2062480"/>
            <wp:effectExtent l="19050" t="0" r="0" b="0"/>
            <wp:wrapTight wrapText="bothSides">
              <wp:wrapPolygon edited="0">
                <wp:start x="-160" y="0"/>
                <wp:lineTo x="-160" y="21347"/>
                <wp:lineTo x="21573" y="21347"/>
                <wp:lineTo x="21573" y="0"/>
                <wp:lineTo x="-160" y="0"/>
              </wp:wrapPolygon>
            </wp:wrapTight>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6"/>
                    <a:srcRect/>
                    <a:stretch>
                      <a:fillRect/>
                    </a:stretch>
                  </pic:blipFill>
                  <pic:spPr bwMode="auto">
                    <a:xfrm>
                      <a:off x="0" y="0"/>
                      <a:ext cx="2574925" cy="2062480"/>
                    </a:xfrm>
                    <a:prstGeom prst="rect">
                      <a:avLst/>
                    </a:prstGeom>
                    <a:noFill/>
                    <a:ln w="9525">
                      <a:noFill/>
                      <a:miter lim="800000"/>
                      <a:headEnd/>
                      <a:tailEnd/>
                    </a:ln>
                  </pic:spPr>
                </pic:pic>
              </a:graphicData>
            </a:graphic>
          </wp:anchor>
        </w:drawing>
      </w:r>
    </w:p>
    <w:p w:rsidR="00E56567" w:rsidRDefault="00E56567" w:rsidP="00E56567">
      <w:pPr>
        <w:jc w:val="center"/>
        <w:rPr>
          <w:b/>
          <w:sz w:val="24"/>
          <w:szCs w:val="24"/>
          <w:u w:val="single"/>
        </w:rPr>
      </w:pPr>
    </w:p>
    <w:p w:rsidR="00E56567" w:rsidRDefault="00E56567" w:rsidP="00E56567">
      <w:pPr>
        <w:jc w:val="center"/>
        <w:rPr>
          <w:b/>
          <w:sz w:val="24"/>
          <w:szCs w:val="24"/>
          <w:u w:val="single"/>
        </w:rPr>
      </w:pPr>
    </w:p>
    <w:p w:rsidR="00E56567" w:rsidRDefault="00E56567" w:rsidP="00E56567">
      <w:pPr>
        <w:jc w:val="center"/>
        <w:rPr>
          <w:b/>
          <w:sz w:val="24"/>
          <w:szCs w:val="24"/>
          <w:u w:val="single"/>
        </w:rPr>
      </w:pPr>
    </w:p>
    <w:p w:rsidR="00E56567" w:rsidRDefault="00E56567" w:rsidP="00E56567">
      <w:pPr>
        <w:jc w:val="center"/>
        <w:rPr>
          <w:b/>
          <w:sz w:val="24"/>
          <w:szCs w:val="24"/>
          <w:u w:val="single"/>
        </w:rPr>
      </w:pPr>
    </w:p>
    <w:p w:rsidR="00E56567" w:rsidRDefault="00E56567" w:rsidP="00E56567">
      <w:pPr>
        <w:jc w:val="center"/>
        <w:rPr>
          <w:b/>
          <w:sz w:val="24"/>
          <w:szCs w:val="24"/>
          <w:u w:val="single"/>
        </w:rPr>
      </w:pPr>
    </w:p>
    <w:p w:rsidR="00E56567" w:rsidRDefault="00E56567" w:rsidP="00E56567">
      <w:pPr>
        <w:jc w:val="center"/>
        <w:rPr>
          <w:rFonts w:ascii="Times New Roman" w:hAnsi="Times New Roman"/>
          <w:b/>
          <w:sz w:val="32"/>
          <w:szCs w:val="32"/>
        </w:rPr>
      </w:pPr>
    </w:p>
    <w:p w:rsidR="00057611" w:rsidRDefault="00057611" w:rsidP="00057611">
      <w:pPr>
        <w:jc w:val="center"/>
        <w:rPr>
          <w:b/>
          <w:sz w:val="90"/>
        </w:rPr>
      </w:pPr>
    </w:p>
    <w:p w:rsidR="00057611" w:rsidRDefault="00057611" w:rsidP="00057611">
      <w:pPr>
        <w:jc w:val="center"/>
        <w:rPr>
          <w:b/>
          <w:sz w:val="90"/>
        </w:rPr>
      </w:pPr>
    </w:p>
    <w:p w:rsidR="00057611" w:rsidRPr="00057611" w:rsidRDefault="00057611" w:rsidP="00057611">
      <w:pPr>
        <w:jc w:val="center"/>
        <w:rPr>
          <w:rFonts w:ascii="Times New Roman" w:hAnsi="Times New Roman" w:cs="Times New Roman"/>
          <w:b/>
          <w:sz w:val="36"/>
          <w:szCs w:val="36"/>
        </w:rPr>
      </w:pPr>
      <w:r w:rsidRPr="00057611">
        <w:rPr>
          <w:rFonts w:ascii="Times New Roman" w:hAnsi="Times New Roman" w:cs="Times New Roman"/>
          <w:b/>
          <w:sz w:val="36"/>
          <w:szCs w:val="36"/>
        </w:rPr>
        <w:t>AP ACADEMIC PLANNER FOR THE ACADEMIC YEAR 202</w:t>
      </w:r>
      <w:r w:rsidR="00310CD1">
        <w:rPr>
          <w:rFonts w:ascii="Times New Roman" w:hAnsi="Times New Roman" w:cs="Times New Roman"/>
          <w:b/>
          <w:sz w:val="36"/>
          <w:szCs w:val="36"/>
        </w:rPr>
        <w:t>1</w:t>
      </w:r>
      <w:r w:rsidRPr="00057611">
        <w:rPr>
          <w:rFonts w:ascii="Times New Roman" w:hAnsi="Times New Roman" w:cs="Times New Roman"/>
          <w:b/>
          <w:sz w:val="36"/>
          <w:szCs w:val="36"/>
        </w:rPr>
        <w:t>-2</w:t>
      </w:r>
      <w:bookmarkStart w:id="0" w:name="_GoBack"/>
      <w:bookmarkEnd w:id="0"/>
      <w:r w:rsidR="00310CD1">
        <w:rPr>
          <w:rFonts w:ascii="Times New Roman" w:hAnsi="Times New Roman" w:cs="Times New Roman"/>
          <w:b/>
          <w:sz w:val="36"/>
          <w:szCs w:val="36"/>
        </w:rPr>
        <w:t>2</w:t>
      </w:r>
    </w:p>
    <w:p w:rsidR="00E56567" w:rsidRPr="00405FBB" w:rsidRDefault="00E56567" w:rsidP="00E56567">
      <w:pPr>
        <w:spacing w:line="360" w:lineRule="auto"/>
        <w:jc w:val="center"/>
        <w:rPr>
          <w:rFonts w:ascii="Times New Roman" w:hAnsi="Times New Roman"/>
          <w:sz w:val="44"/>
          <w:szCs w:val="44"/>
        </w:rPr>
      </w:pPr>
    </w:p>
    <w:p w:rsidR="00E56567" w:rsidRPr="00405FBB" w:rsidRDefault="00E56567" w:rsidP="00E56567">
      <w:pPr>
        <w:spacing w:line="360" w:lineRule="auto"/>
        <w:jc w:val="center"/>
        <w:rPr>
          <w:rFonts w:ascii="Times New Roman" w:hAnsi="Times New Roman"/>
          <w:sz w:val="44"/>
          <w:szCs w:val="44"/>
        </w:rPr>
      </w:pPr>
    </w:p>
    <w:p w:rsidR="00E56567" w:rsidRDefault="00E56567" w:rsidP="00E56567">
      <w:pPr>
        <w:spacing w:line="360" w:lineRule="auto"/>
        <w:jc w:val="center"/>
        <w:rPr>
          <w:rFonts w:ascii="Times New Roman" w:hAnsi="Times New Roman"/>
          <w:sz w:val="44"/>
          <w:szCs w:val="44"/>
        </w:rPr>
      </w:pPr>
    </w:p>
    <w:p w:rsidR="00E56567" w:rsidRDefault="00E56567" w:rsidP="00E56567">
      <w:pPr>
        <w:autoSpaceDE w:val="0"/>
        <w:autoSpaceDN w:val="0"/>
        <w:adjustRightInd w:val="0"/>
        <w:jc w:val="both"/>
        <w:rPr>
          <w:rFonts w:eastAsiaTheme="minorHAnsi"/>
          <w:b/>
          <w:i/>
          <w:color w:val="FF0000"/>
          <w:u w:val="single"/>
        </w:rPr>
      </w:pPr>
    </w:p>
    <w:p w:rsidR="00057611" w:rsidRDefault="00057611" w:rsidP="00E56567">
      <w:pPr>
        <w:jc w:val="center"/>
        <w:rPr>
          <w:b/>
          <w:bCs/>
          <w:sz w:val="36"/>
          <w:szCs w:val="36"/>
          <w:u w:val="single"/>
        </w:rPr>
      </w:pPr>
    </w:p>
    <w:p w:rsidR="00057611" w:rsidRDefault="00057611" w:rsidP="00E56567">
      <w:pPr>
        <w:jc w:val="center"/>
        <w:rPr>
          <w:b/>
          <w:bCs/>
          <w:sz w:val="36"/>
          <w:szCs w:val="36"/>
          <w:u w:val="single"/>
        </w:rPr>
      </w:pPr>
    </w:p>
    <w:p w:rsidR="00057611" w:rsidRDefault="00057611" w:rsidP="00E56567">
      <w:pPr>
        <w:jc w:val="center"/>
        <w:rPr>
          <w:b/>
          <w:bCs/>
          <w:sz w:val="36"/>
          <w:szCs w:val="36"/>
          <w:u w:val="single"/>
        </w:rPr>
      </w:pPr>
    </w:p>
    <w:p w:rsidR="00E56567" w:rsidRPr="008B212F" w:rsidRDefault="000E13BA" w:rsidP="00E56567">
      <w:pPr>
        <w:jc w:val="center"/>
        <w:rPr>
          <w:b/>
          <w:bCs/>
          <w:sz w:val="36"/>
          <w:szCs w:val="36"/>
          <w:u w:val="single"/>
        </w:rPr>
      </w:pPr>
      <w:r>
        <w:rPr>
          <w:b/>
          <w:bCs/>
          <w:sz w:val="36"/>
          <w:szCs w:val="36"/>
          <w:u w:val="single"/>
        </w:rPr>
        <w:t xml:space="preserve">ACADEMIC PLANNER </w:t>
      </w:r>
      <w:r w:rsidR="00E56567">
        <w:rPr>
          <w:b/>
          <w:bCs/>
          <w:sz w:val="36"/>
          <w:szCs w:val="36"/>
          <w:u w:val="single"/>
        </w:rPr>
        <w:t>(R-</w:t>
      </w:r>
      <w:r w:rsidR="00CA46EB">
        <w:rPr>
          <w:b/>
          <w:bCs/>
          <w:sz w:val="36"/>
          <w:szCs w:val="36"/>
          <w:u w:val="single"/>
        </w:rPr>
        <w:t>20</w:t>
      </w:r>
      <w:r w:rsidR="00E56567" w:rsidRPr="008B212F">
        <w:rPr>
          <w:b/>
          <w:bCs/>
          <w:sz w:val="36"/>
          <w:szCs w:val="36"/>
          <w:u w:val="single"/>
        </w:rPr>
        <w:t>)</w:t>
      </w:r>
    </w:p>
    <w:p w:rsidR="00E56567" w:rsidRDefault="00E56567" w:rsidP="00E56567">
      <w:pPr>
        <w:jc w:val="center"/>
        <w:rPr>
          <w:b/>
          <w:bCs/>
          <w:sz w:val="32"/>
          <w:szCs w:val="32"/>
          <w:u w:val="single"/>
        </w:rPr>
      </w:pPr>
      <w:r w:rsidRPr="008B212F">
        <w:rPr>
          <w:b/>
          <w:bCs/>
          <w:sz w:val="32"/>
          <w:szCs w:val="32"/>
          <w:u w:val="single"/>
        </w:rPr>
        <w:t>LIST OF CONTENTS</w:t>
      </w:r>
    </w:p>
    <w:p w:rsidR="00E56567" w:rsidRDefault="00E56567" w:rsidP="00E56567">
      <w:pPr>
        <w:rPr>
          <w:b/>
          <w:bCs/>
          <w:sz w:val="32"/>
          <w:szCs w:val="32"/>
        </w:rPr>
      </w:pPr>
      <w:r>
        <w:rPr>
          <w:b/>
          <w:bCs/>
          <w:sz w:val="32"/>
          <w:szCs w:val="32"/>
        </w:rPr>
        <w:t>1.DEPARTMENT VISION AND MISSION</w:t>
      </w:r>
    </w:p>
    <w:p w:rsidR="00E56567" w:rsidRDefault="00E56567" w:rsidP="00E56567">
      <w:pPr>
        <w:rPr>
          <w:b/>
          <w:bCs/>
          <w:sz w:val="32"/>
          <w:szCs w:val="32"/>
        </w:rPr>
      </w:pPr>
      <w:r>
        <w:rPr>
          <w:b/>
          <w:bCs/>
          <w:sz w:val="32"/>
          <w:szCs w:val="32"/>
        </w:rPr>
        <w:t>2.LIST OF PEOs,POs AND PSOs</w:t>
      </w:r>
    </w:p>
    <w:p w:rsidR="00E56567" w:rsidRDefault="00AE53E9" w:rsidP="00E56567">
      <w:pPr>
        <w:rPr>
          <w:b/>
          <w:bCs/>
          <w:sz w:val="32"/>
          <w:szCs w:val="32"/>
        </w:rPr>
      </w:pPr>
      <w:r>
        <w:rPr>
          <w:b/>
          <w:bCs/>
          <w:sz w:val="32"/>
          <w:szCs w:val="32"/>
        </w:rPr>
        <w:t xml:space="preserve">3.MAPPING OF COs AND POs </w:t>
      </w:r>
    </w:p>
    <w:p w:rsidR="00E56567" w:rsidRDefault="00E56567" w:rsidP="00E56567">
      <w:pPr>
        <w:rPr>
          <w:b/>
          <w:bCs/>
          <w:sz w:val="32"/>
          <w:szCs w:val="32"/>
        </w:rPr>
      </w:pPr>
      <w:r>
        <w:rPr>
          <w:b/>
          <w:bCs/>
          <w:sz w:val="32"/>
          <w:szCs w:val="32"/>
        </w:rPr>
        <w:t>4.SYLLABUS CO</w:t>
      </w:r>
      <w:r w:rsidR="00AE53E9">
        <w:rPr>
          <w:b/>
          <w:bCs/>
          <w:sz w:val="32"/>
          <w:szCs w:val="32"/>
        </w:rPr>
        <w:t xml:space="preserve">PY </w:t>
      </w:r>
    </w:p>
    <w:p w:rsidR="00E56567" w:rsidRDefault="00AE53E9" w:rsidP="00E56567">
      <w:pPr>
        <w:rPr>
          <w:b/>
          <w:bCs/>
          <w:sz w:val="32"/>
          <w:szCs w:val="32"/>
        </w:rPr>
      </w:pPr>
      <w:r>
        <w:rPr>
          <w:b/>
          <w:bCs/>
          <w:sz w:val="32"/>
          <w:szCs w:val="32"/>
        </w:rPr>
        <w:t>5.INDIVIDUAL TIME TABLE</w:t>
      </w:r>
    </w:p>
    <w:p w:rsidR="00E56567" w:rsidRDefault="00AE53E9" w:rsidP="00E56567">
      <w:pPr>
        <w:rPr>
          <w:b/>
          <w:bCs/>
          <w:sz w:val="32"/>
          <w:szCs w:val="32"/>
        </w:rPr>
      </w:pPr>
      <w:r>
        <w:rPr>
          <w:b/>
          <w:bCs/>
          <w:sz w:val="32"/>
          <w:szCs w:val="32"/>
        </w:rPr>
        <w:t>6.SESSION PLAN</w:t>
      </w:r>
    </w:p>
    <w:p w:rsidR="00E56567" w:rsidRDefault="00AE53E9" w:rsidP="00E56567">
      <w:pPr>
        <w:rPr>
          <w:b/>
          <w:bCs/>
          <w:sz w:val="32"/>
          <w:szCs w:val="32"/>
        </w:rPr>
      </w:pPr>
      <w:r>
        <w:rPr>
          <w:b/>
          <w:bCs/>
          <w:sz w:val="32"/>
          <w:szCs w:val="32"/>
        </w:rPr>
        <w:t>7.LECTURE PLAN</w:t>
      </w:r>
    </w:p>
    <w:p w:rsidR="00E56567" w:rsidRDefault="00AE53E9" w:rsidP="00E56567">
      <w:pPr>
        <w:rPr>
          <w:b/>
          <w:bCs/>
          <w:sz w:val="32"/>
          <w:szCs w:val="32"/>
        </w:rPr>
      </w:pPr>
      <w:r>
        <w:rPr>
          <w:b/>
          <w:bCs/>
          <w:sz w:val="32"/>
          <w:szCs w:val="32"/>
        </w:rPr>
        <w:t>8.SESSION EXECUTION LOG</w:t>
      </w:r>
    </w:p>
    <w:p w:rsidR="00E56567" w:rsidRDefault="00AE53E9" w:rsidP="00E56567">
      <w:pPr>
        <w:rPr>
          <w:b/>
          <w:bCs/>
          <w:sz w:val="32"/>
          <w:szCs w:val="32"/>
        </w:rPr>
      </w:pPr>
      <w:r>
        <w:rPr>
          <w:b/>
          <w:bCs/>
          <w:sz w:val="32"/>
          <w:szCs w:val="32"/>
        </w:rPr>
        <w:t>9.ASSIGNMENT QUESTIONS</w:t>
      </w:r>
    </w:p>
    <w:p w:rsidR="00E56567" w:rsidRDefault="00AE53E9" w:rsidP="00E56567">
      <w:pPr>
        <w:rPr>
          <w:b/>
          <w:bCs/>
          <w:sz w:val="32"/>
          <w:szCs w:val="32"/>
        </w:rPr>
      </w:pPr>
      <w:r>
        <w:rPr>
          <w:b/>
          <w:bCs/>
          <w:sz w:val="32"/>
          <w:szCs w:val="32"/>
        </w:rPr>
        <w:t>10.SAMPLE ASSIGNMENT SCRIPT</w:t>
      </w:r>
    </w:p>
    <w:p w:rsidR="00E56567" w:rsidRDefault="00AE53E9" w:rsidP="00E56567">
      <w:pPr>
        <w:rPr>
          <w:b/>
          <w:bCs/>
          <w:sz w:val="32"/>
          <w:szCs w:val="32"/>
        </w:rPr>
      </w:pPr>
      <w:r>
        <w:rPr>
          <w:b/>
          <w:bCs/>
          <w:sz w:val="32"/>
          <w:szCs w:val="32"/>
        </w:rPr>
        <w:t>11.UNIT WISE COURSE MATERIAL</w:t>
      </w:r>
    </w:p>
    <w:p w:rsidR="00E56567" w:rsidRDefault="00E56567" w:rsidP="00E56567">
      <w:pPr>
        <w:rPr>
          <w:b/>
          <w:bCs/>
          <w:sz w:val="32"/>
          <w:szCs w:val="32"/>
        </w:rPr>
      </w:pPr>
      <w:r>
        <w:rPr>
          <w:b/>
          <w:bCs/>
          <w:sz w:val="32"/>
          <w:szCs w:val="32"/>
        </w:rPr>
        <w:t>1</w:t>
      </w:r>
      <w:r w:rsidR="00AE53E9">
        <w:rPr>
          <w:b/>
          <w:bCs/>
          <w:sz w:val="32"/>
          <w:szCs w:val="32"/>
        </w:rPr>
        <w:t>2.MID EXAM QUESTION PAPERS</w:t>
      </w:r>
    </w:p>
    <w:p w:rsidR="00E56567" w:rsidRDefault="00AE53E9" w:rsidP="00E56567">
      <w:pPr>
        <w:rPr>
          <w:b/>
          <w:bCs/>
          <w:sz w:val="32"/>
          <w:szCs w:val="32"/>
        </w:rPr>
      </w:pPr>
      <w:r>
        <w:rPr>
          <w:b/>
          <w:bCs/>
          <w:sz w:val="32"/>
          <w:szCs w:val="32"/>
        </w:rPr>
        <w:t>13.SAMPLE MID SCRIPT</w:t>
      </w:r>
    </w:p>
    <w:p w:rsidR="00E56567" w:rsidRDefault="00AE53E9" w:rsidP="00E56567">
      <w:pPr>
        <w:rPr>
          <w:b/>
          <w:bCs/>
          <w:sz w:val="32"/>
          <w:szCs w:val="32"/>
        </w:rPr>
      </w:pPr>
      <w:r>
        <w:rPr>
          <w:b/>
          <w:bCs/>
          <w:sz w:val="32"/>
          <w:szCs w:val="32"/>
        </w:rPr>
        <w:t>14.MATERIAL COLLECTED FROM INTERNET /WEBSITES</w:t>
      </w:r>
    </w:p>
    <w:p w:rsidR="00E56567" w:rsidRDefault="00AE53E9" w:rsidP="00E56567">
      <w:pPr>
        <w:rPr>
          <w:b/>
          <w:bCs/>
          <w:sz w:val="32"/>
          <w:szCs w:val="32"/>
        </w:rPr>
      </w:pPr>
      <w:r>
        <w:rPr>
          <w:b/>
          <w:bCs/>
          <w:sz w:val="32"/>
          <w:szCs w:val="32"/>
        </w:rPr>
        <w:t>15.POWERPOINT PRESENTATIONS</w:t>
      </w:r>
    </w:p>
    <w:p w:rsidR="00AE53E9" w:rsidRDefault="00AE53E9" w:rsidP="00E56567">
      <w:pPr>
        <w:rPr>
          <w:b/>
          <w:bCs/>
          <w:sz w:val="32"/>
          <w:szCs w:val="32"/>
        </w:rPr>
      </w:pPr>
      <w:r>
        <w:rPr>
          <w:b/>
          <w:bCs/>
          <w:sz w:val="32"/>
          <w:szCs w:val="32"/>
        </w:rPr>
        <w:t>16.PREVIOUS QUESTION PAPERS</w:t>
      </w:r>
    </w:p>
    <w:p w:rsidR="00AE53E9" w:rsidRDefault="00AE53E9" w:rsidP="00E56567">
      <w:pPr>
        <w:rPr>
          <w:b/>
          <w:bCs/>
          <w:sz w:val="32"/>
          <w:szCs w:val="32"/>
        </w:rPr>
      </w:pPr>
      <w:r>
        <w:rPr>
          <w:b/>
          <w:bCs/>
          <w:sz w:val="32"/>
          <w:szCs w:val="32"/>
        </w:rPr>
        <w:t>17.REFERENCES(TEXTBOOKS/WEBSITES/JOURNALS)</w:t>
      </w:r>
    </w:p>
    <w:p w:rsidR="00E56567" w:rsidRDefault="00E56567" w:rsidP="00E56567">
      <w:pPr>
        <w:widowControl w:val="0"/>
        <w:autoSpaceDE w:val="0"/>
        <w:autoSpaceDN w:val="0"/>
        <w:adjustRightInd w:val="0"/>
        <w:spacing w:after="0" w:line="240" w:lineRule="auto"/>
        <w:rPr>
          <w:rFonts w:cstheme="minorHAnsi"/>
          <w:b/>
          <w:bCs/>
          <w:sz w:val="24"/>
          <w:szCs w:val="24"/>
          <w:u w:val="double"/>
        </w:rPr>
      </w:pPr>
    </w:p>
    <w:p w:rsidR="00E56567" w:rsidRDefault="00E56567" w:rsidP="00E56567">
      <w:pPr>
        <w:autoSpaceDE w:val="0"/>
        <w:autoSpaceDN w:val="0"/>
        <w:adjustRightInd w:val="0"/>
        <w:jc w:val="both"/>
        <w:rPr>
          <w:rFonts w:eastAsiaTheme="minorHAnsi"/>
          <w:b/>
          <w:i/>
          <w:color w:val="FF0000"/>
          <w:u w:val="single"/>
        </w:rPr>
      </w:pPr>
    </w:p>
    <w:p w:rsidR="00E56567" w:rsidRPr="0071448E" w:rsidRDefault="00E56567" w:rsidP="00E56567">
      <w:pPr>
        <w:autoSpaceDE w:val="0"/>
        <w:autoSpaceDN w:val="0"/>
        <w:adjustRightInd w:val="0"/>
        <w:jc w:val="both"/>
        <w:rPr>
          <w:rFonts w:eastAsiaTheme="minorHAnsi"/>
          <w:b/>
          <w:i/>
          <w:color w:val="FF0000"/>
          <w:sz w:val="36"/>
          <w:szCs w:val="36"/>
          <w:u w:val="single"/>
        </w:rPr>
      </w:pPr>
    </w:p>
    <w:p w:rsidR="00E56567" w:rsidRPr="0071448E" w:rsidRDefault="0071448E" w:rsidP="0071448E">
      <w:pPr>
        <w:autoSpaceDE w:val="0"/>
        <w:autoSpaceDN w:val="0"/>
        <w:adjustRightInd w:val="0"/>
        <w:jc w:val="center"/>
        <w:rPr>
          <w:rFonts w:ascii="Times New Roman" w:eastAsiaTheme="minorHAnsi" w:hAnsi="Times New Roman" w:cs="Times New Roman"/>
          <w:b/>
          <w:color w:val="FF0000"/>
          <w:sz w:val="36"/>
          <w:szCs w:val="36"/>
          <w:u w:val="single"/>
        </w:rPr>
      </w:pPr>
      <w:r w:rsidRPr="0071448E">
        <w:rPr>
          <w:rFonts w:ascii="Times New Roman" w:eastAsiaTheme="minorHAnsi" w:hAnsi="Times New Roman" w:cs="Times New Roman"/>
          <w:b/>
          <w:color w:val="FF0000"/>
          <w:sz w:val="36"/>
          <w:szCs w:val="36"/>
          <w:u w:val="single"/>
        </w:rPr>
        <w:t>VISION OF THE INSTITUTE</w:t>
      </w:r>
    </w:p>
    <w:p w:rsidR="00E56567" w:rsidRPr="00E56567" w:rsidRDefault="00E56567" w:rsidP="00E56567">
      <w:pPr>
        <w:autoSpaceDE w:val="0"/>
        <w:autoSpaceDN w:val="0"/>
        <w:adjustRightInd w:val="0"/>
        <w:jc w:val="both"/>
        <w:rPr>
          <w:rFonts w:eastAsiaTheme="minorHAnsi"/>
          <w:sz w:val="28"/>
          <w:szCs w:val="28"/>
        </w:rPr>
      </w:pPr>
    </w:p>
    <w:p w:rsidR="00E56567" w:rsidRPr="00E56567" w:rsidRDefault="00E56567" w:rsidP="00E56567">
      <w:pPr>
        <w:autoSpaceDE w:val="0"/>
        <w:autoSpaceDN w:val="0"/>
        <w:adjustRightInd w:val="0"/>
        <w:jc w:val="both"/>
        <w:rPr>
          <w:rFonts w:eastAsiaTheme="minorHAnsi"/>
          <w:sz w:val="28"/>
          <w:szCs w:val="28"/>
        </w:rPr>
      </w:pPr>
      <w:r w:rsidRPr="00E56567">
        <w:rPr>
          <w:rFonts w:eastAsiaTheme="minorHAnsi"/>
          <w:sz w:val="28"/>
          <w:szCs w:val="28"/>
        </w:rPr>
        <w:t>To be recognized as a premier institution in offering value based and futuristic quality technical education to meet the technological needs of the society.</w:t>
      </w:r>
    </w:p>
    <w:p w:rsidR="00E56567" w:rsidRPr="00E56567" w:rsidRDefault="00E56567" w:rsidP="00E56567">
      <w:pPr>
        <w:jc w:val="both"/>
        <w:rPr>
          <w:rFonts w:eastAsiaTheme="minorHAnsi"/>
          <w:sz w:val="28"/>
          <w:szCs w:val="28"/>
        </w:rPr>
      </w:pPr>
    </w:p>
    <w:p w:rsidR="00E56567" w:rsidRPr="0071448E" w:rsidRDefault="0071448E" w:rsidP="0071448E">
      <w:pPr>
        <w:autoSpaceDE w:val="0"/>
        <w:autoSpaceDN w:val="0"/>
        <w:adjustRightInd w:val="0"/>
        <w:jc w:val="center"/>
        <w:rPr>
          <w:rFonts w:eastAsiaTheme="minorHAnsi"/>
          <w:b/>
          <w:color w:val="FF0000"/>
          <w:sz w:val="36"/>
          <w:szCs w:val="36"/>
          <w:u w:val="single"/>
        </w:rPr>
      </w:pPr>
      <w:r w:rsidRPr="0071448E">
        <w:rPr>
          <w:rFonts w:eastAsiaTheme="minorHAnsi"/>
          <w:b/>
          <w:color w:val="FF0000"/>
          <w:sz w:val="36"/>
          <w:szCs w:val="36"/>
          <w:u w:val="single"/>
        </w:rPr>
        <w:t>MISSION OF THE INSTITUTE</w:t>
      </w:r>
    </w:p>
    <w:p w:rsidR="00E56567" w:rsidRPr="00E56567" w:rsidRDefault="00E56567" w:rsidP="00E56567">
      <w:pPr>
        <w:autoSpaceDE w:val="0"/>
        <w:autoSpaceDN w:val="0"/>
        <w:adjustRightInd w:val="0"/>
        <w:jc w:val="both"/>
        <w:rPr>
          <w:rFonts w:eastAsiaTheme="minorHAnsi"/>
          <w:sz w:val="28"/>
          <w:szCs w:val="28"/>
        </w:rPr>
      </w:pPr>
    </w:p>
    <w:p w:rsidR="00E56567" w:rsidRPr="00E56567" w:rsidRDefault="00E56567" w:rsidP="00E56567">
      <w:pPr>
        <w:autoSpaceDE w:val="0"/>
        <w:autoSpaceDN w:val="0"/>
        <w:adjustRightInd w:val="0"/>
        <w:jc w:val="both"/>
        <w:rPr>
          <w:rFonts w:eastAsiaTheme="minorHAnsi"/>
          <w:sz w:val="28"/>
          <w:szCs w:val="28"/>
        </w:rPr>
      </w:pPr>
      <w:r w:rsidRPr="00E56567">
        <w:rPr>
          <w:rFonts w:eastAsiaTheme="minorHAnsi"/>
          <w:sz w:val="28"/>
          <w:szCs w:val="28"/>
        </w:rPr>
        <w:t>1.To impart value based quality technical education through innovative teaching and learning methods.</w:t>
      </w:r>
    </w:p>
    <w:p w:rsidR="00E56567" w:rsidRPr="00E56567" w:rsidRDefault="00E56567" w:rsidP="00E56567">
      <w:pPr>
        <w:autoSpaceDE w:val="0"/>
        <w:autoSpaceDN w:val="0"/>
        <w:adjustRightInd w:val="0"/>
        <w:jc w:val="both"/>
        <w:rPr>
          <w:rFonts w:eastAsiaTheme="minorHAnsi"/>
          <w:sz w:val="28"/>
          <w:szCs w:val="28"/>
        </w:rPr>
      </w:pPr>
      <w:r w:rsidRPr="00E56567">
        <w:rPr>
          <w:rFonts w:eastAsiaTheme="minorHAnsi"/>
          <w:sz w:val="28"/>
          <w:szCs w:val="28"/>
        </w:rPr>
        <w:t>2.To continuously produce employable technical graduates with advanced technical skills to meet the current and future technological needs of the society.</w:t>
      </w:r>
    </w:p>
    <w:p w:rsidR="00E56567" w:rsidRPr="00E56567" w:rsidRDefault="00E56567" w:rsidP="00E56567">
      <w:pPr>
        <w:jc w:val="both"/>
        <w:rPr>
          <w:rFonts w:eastAsiaTheme="minorHAnsi"/>
          <w:sz w:val="28"/>
          <w:szCs w:val="28"/>
        </w:rPr>
      </w:pPr>
      <w:r w:rsidRPr="00E56567">
        <w:rPr>
          <w:rFonts w:eastAsiaTheme="minorHAnsi"/>
          <w:sz w:val="28"/>
          <w:szCs w:val="28"/>
        </w:rPr>
        <w:t>3.To prepare the graduates for higher learning with emphasis on academic and industrial research.</w:t>
      </w:r>
    </w:p>
    <w:p w:rsidR="00E56567" w:rsidRPr="00405FBB" w:rsidRDefault="00E56567" w:rsidP="00E56567">
      <w:pPr>
        <w:spacing w:line="360" w:lineRule="auto"/>
        <w:rPr>
          <w:rFonts w:ascii="Times New Roman" w:hAnsi="Times New Roman"/>
          <w:sz w:val="44"/>
          <w:szCs w:val="44"/>
        </w:rPr>
      </w:pPr>
    </w:p>
    <w:p w:rsidR="00E56567" w:rsidRDefault="00E56567" w:rsidP="00E56567">
      <w:pPr>
        <w:jc w:val="center"/>
      </w:pPr>
    </w:p>
    <w:p w:rsidR="00E56567" w:rsidRDefault="00E56567" w:rsidP="00E56567">
      <w:pPr>
        <w:jc w:val="center"/>
      </w:pPr>
    </w:p>
    <w:p w:rsidR="00E56567" w:rsidRDefault="00E56567" w:rsidP="00E56567">
      <w:pPr>
        <w:jc w:val="center"/>
      </w:pPr>
    </w:p>
    <w:p w:rsidR="00E56567" w:rsidRDefault="00E56567" w:rsidP="00E56567">
      <w:pPr>
        <w:jc w:val="center"/>
      </w:pPr>
    </w:p>
    <w:p w:rsidR="00E56567" w:rsidRDefault="00E56567" w:rsidP="00E56567"/>
    <w:p w:rsidR="00E56567" w:rsidRDefault="00E56567" w:rsidP="00E56567">
      <w:pPr>
        <w:jc w:val="center"/>
      </w:pPr>
    </w:p>
    <w:p w:rsidR="00E56567" w:rsidRDefault="00E56567" w:rsidP="00E56567">
      <w:pPr>
        <w:jc w:val="center"/>
        <w:rPr>
          <w:b/>
          <w:sz w:val="32"/>
          <w:szCs w:val="32"/>
        </w:rPr>
      </w:pPr>
    </w:p>
    <w:p w:rsidR="00E56567" w:rsidRDefault="00E56567" w:rsidP="00E56567">
      <w:pPr>
        <w:rPr>
          <w:b/>
          <w:sz w:val="32"/>
          <w:szCs w:val="32"/>
        </w:rPr>
      </w:pPr>
    </w:p>
    <w:p w:rsidR="00E56567" w:rsidRPr="00DC21BB" w:rsidRDefault="00E56567" w:rsidP="00E56567">
      <w:pPr>
        <w:spacing w:line="0" w:lineRule="atLeast"/>
        <w:rPr>
          <w:rFonts w:eastAsia="Times New Roman"/>
        </w:rPr>
      </w:pPr>
      <w:r w:rsidRPr="00E56567">
        <w:rPr>
          <w:rFonts w:eastAsia="Times New Roman"/>
          <w:b/>
          <w:sz w:val="36"/>
          <w:szCs w:val="36"/>
        </w:rPr>
        <w:t>Course Outcomes</w:t>
      </w:r>
      <w:r w:rsidRPr="00DC21BB">
        <w:rPr>
          <w:rFonts w:eastAsia="Times New Roman"/>
        </w:rPr>
        <w:t xml:space="preserve">: </w:t>
      </w:r>
    </w:p>
    <w:p w:rsidR="00E56567" w:rsidRPr="00DC21BB" w:rsidRDefault="00E56567" w:rsidP="00E56567">
      <w:pPr>
        <w:spacing w:line="59" w:lineRule="exact"/>
        <w:rPr>
          <w:rFonts w:eastAsia="Times New Roman"/>
        </w:rPr>
      </w:pPr>
    </w:p>
    <w:p w:rsidR="00E56567" w:rsidRPr="00E56567" w:rsidRDefault="00E56567" w:rsidP="00E56567">
      <w:pPr>
        <w:pStyle w:val="ListParagraph"/>
        <w:numPr>
          <w:ilvl w:val="0"/>
          <w:numId w:val="1"/>
        </w:numPr>
        <w:spacing w:line="358" w:lineRule="exact"/>
        <w:ind w:left="714" w:hanging="357"/>
        <w:rPr>
          <w:rFonts w:ascii="Times New Roman" w:hAnsi="Times New Roman"/>
          <w:sz w:val="32"/>
          <w:szCs w:val="32"/>
        </w:rPr>
      </w:pPr>
      <w:r w:rsidRPr="00E56567">
        <w:rPr>
          <w:rFonts w:ascii="Times New Roman" w:hAnsi="Times New Roman"/>
          <w:sz w:val="32"/>
          <w:szCs w:val="32"/>
        </w:rPr>
        <w:t xml:space="preserve">Predict the behavior of particle and wave and solve their wave functions. </w:t>
      </w:r>
    </w:p>
    <w:p w:rsidR="00E56567" w:rsidRPr="00E56567" w:rsidRDefault="00E56567" w:rsidP="00E56567">
      <w:pPr>
        <w:pStyle w:val="ListParagraph"/>
        <w:numPr>
          <w:ilvl w:val="0"/>
          <w:numId w:val="1"/>
        </w:numPr>
        <w:spacing w:line="358" w:lineRule="exact"/>
        <w:ind w:left="714" w:hanging="357"/>
        <w:rPr>
          <w:rFonts w:ascii="Times New Roman" w:hAnsi="Times New Roman"/>
          <w:sz w:val="32"/>
          <w:szCs w:val="32"/>
        </w:rPr>
      </w:pPr>
      <w:r w:rsidRPr="00E56567">
        <w:rPr>
          <w:rFonts w:ascii="Times New Roman" w:hAnsi="Times New Roman"/>
          <w:sz w:val="32"/>
          <w:szCs w:val="32"/>
        </w:rPr>
        <w:t xml:space="preserve">Distinguish the different types of Semiconductor devices. </w:t>
      </w:r>
    </w:p>
    <w:p w:rsidR="00E56567" w:rsidRPr="00E56567" w:rsidRDefault="00E56567" w:rsidP="00E56567">
      <w:pPr>
        <w:pStyle w:val="ListParagraph"/>
        <w:numPr>
          <w:ilvl w:val="0"/>
          <w:numId w:val="1"/>
        </w:numPr>
        <w:spacing w:line="358" w:lineRule="exact"/>
        <w:rPr>
          <w:rFonts w:ascii="Times New Roman" w:hAnsi="Times New Roman"/>
          <w:sz w:val="32"/>
          <w:szCs w:val="32"/>
        </w:rPr>
      </w:pPr>
      <w:r w:rsidRPr="00E56567">
        <w:rPr>
          <w:rFonts w:ascii="Times New Roman" w:hAnsi="Times New Roman"/>
          <w:sz w:val="32"/>
          <w:szCs w:val="32"/>
        </w:rPr>
        <w:t xml:space="preserve">Recall and choose different materials based on their properties. </w:t>
      </w:r>
    </w:p>
    <w:p w:rsidR="00E56567" w:rsidRPr="00E56567" w:rsidRDefault="00E56567" w:rsidP="00E56567">
      <w:pPr>
        <w:pStyle w:val="ListParagraph"/>
        <w:numPr>
          <w:ilvl w:val="0"/>
          <w:numId w:val="1"/>
        </w:numPr>
        <w:spacing w:line="358" w:lineRule="exact"/>
        <w:rPr>
          <w:rFonts w:ascii="Times New Roman" w:hAnsi="Times New Roman"/>
          <w:sz w:val="32"/>
          <w:szCs w:val="32"/>
        </w:rPr>
      </w:pPr>
      <w:r w:rsidRPr="00E56567">
        <w:rPr>
          <w:rFonts w:ascii="Times New Roman" w:hAnsi="Times New Roman"/>
          <w:sz w:val="32"/>
          <w:szCs w:val="32"/>
        </w:rPr>
        <w:t xml:space="preserve">Examine normal light and laser light and its application in communication. </w:t>
      </w:r>
    </w:p>
    <w:p w:rsidR="00E56567" w:rsidRPr="00E56567" w:rsidRDefault="00E56567" w:rsidP="00E56567">
      <w:pPr>
        <w:pStyle w:val="ListParagraph"/>
        <w:numPr>
          <w:ilvl w:val="0"/>
          <w:numId w:val="1"/>
        </w:numPr>
        <w:spacing w:line="358" w:lineRule="exact"/>
        <w:rPr>
          <w:rFonts w:ascii="Times New Roman" w:hAnsi="Times New Roman"/>
          <w:sz w:val="32"/>
          <w:szCs w:val="32"/>
        </w:rPr>
      </w:pPr>
      <w:r w:rsidRPr="00E56567">
        <w:rPr>
          <w:rFonts w:ascii="Times New Roman" w:hAnsi="Times New Roman"/>
          <w:sz w:val="32"/>
          <w:szCs w:val="32"/>
        </w:rPr>
        <w:t xml:space="preserve">Categorize Nano materials by fabrication methods. </w:t>
      </w:r>
    </w:p>
    <w:p w:rsidR="00E56567" w:rsidRPr="00935C14" w:rsidRDefault="00E56567" w:rsidP="00E56567">
      <w:pPr>
        <w:autoSpaceDE w:val="0"/>
        <w:autoSpaceDN w:val="0"/>
        <w:adjustRightInd w:val="0"/>
        <w:ind w:left="1418" w:hanging="567"/>
      </w:pPr>
    </w:p>
    <w:p w:rsidR="00E56567" w:rsidRDefault="00E56567" w:rsidP="00E56567">
      <w:pPr>
        <w:rPr>
          <w:b/>
          <w:sz w:val="32"/>
          <w:szCs w:val="32"/>
        </w:rPr>
      </w:pPr>
    </w:p>
    <w:p w:rsidR="00E56567" w:rsidRDefault="00E56567" w:rsidP="00E56567">
      <w:pPr>
        <w:rPr>
          <w:b/>
          <w:sz w:val="32"/>
          <w:szCs w:val="32"/>
        </w:rPr>
      </w:pPr>
    </w:p>
    <w:p w:rsidR="00E56567" w:rsidRDefault="00E56567" w:rsidP="00E56567">
      <w:pPr>
        <w:rPr>
          <w:b/>
          <w:sz w:val="32"/>
          <w:szCs w:val="32"/>
        </w:rPr>
      </w:pPr>
    </w:p>
    <w:p w:rsidR="00E56567" w:rsidRDefault="00E56567" w:rsidP="00E56567">
      <w:pPr>
        <w:rPr>
          <w:b/>
          <w:sz w:val="32"/>
          <w:szCs w:val="32"/>
        </w:rPr>
      </w:pPr>
    </w:p>
    <w:p w:rsidR="00E56567" w:rsidRDefault="00E56567" w:rsidP="00E56567">
      <w:pPr>
        <w:rPr>
          <w:b/>
          <w:sz w:val="32"/>
          <w:szCs w:val="32"/>
        </w:rPr>
      </w:pPr>
    </w:p>
    <w:p w:rsidR="00E56567" w:rsidRDefault="00E56567" w:rsidP="00E56567">
      <w:pPr>
        <w:rPr>
          <w:b/>
          <w:sz w:val="32"/>
          <w:szCs w:val="32"/>
        </w:rPr>
      </w:pPr>
    </w:p>
    <w:p w:rsidR="00E56567" w:rsidRDefault="00E56567" w:rsidP="00E56567">
      <w:pPr>
        <w:rPr>
          <w:b/>
          <w:sz w:val="32"/>
          <w:szCs w:val="32"/>
        </w:rPr>
      </w:pPr>
    </w:p>
    <w:p w:rsidR="00E56567" w:rsidRDefault="00E56567" w:rsidP="00E56567">
      <w:pPr>
        <w:rPr>
          <w:b/>
          <w:sz w:val="32"/>
          <w:szCs w:val="32"/>
        </w:rPr>
      </w:pPr>
    </w:p>
    <w:p w:rsidR="00E56567" w:rsidRDefault="00E56567" w:rsidP="00E56567">
      <w:pPr>
        <w:rPr>
          <w:b/>
          <w:sz w:val="32"/>
          <w:szCs w:val="32"/>
        </w:rPr>
      </w:pPr>
    </w:p>
    <w:p w:rsidR="00E56567" w:rsidRDefault="00E56567" w:rsidP="00E56567">
      <w:pPr>
        <w:rPr>
          <w:b/>
          <w:sz w:val="32"/>
          <w:szCs w:val="32"/>
        </w:rPr>
      </w:pPr>
    </w:p>
    <w:p w:rsidR="00E56567" w:rsidRDefault="00E56567" w:rsidP="00E56567">
      <w:pPr>
        <w:rPr>
          <w:b/>
          <w:sz w:val="32"/>
          <w:szCs w:val="32"/>
        </w:rPr>
      </w:pPr>
    </w:p>
    <w:p w:rsidR="00E56567" w:rsidRDefault="00E56567" w:rsidP="00E56567">
      <w:pPr>
        <w:autoSpaceDE w:val="0"/>
        <w:autoSpaceDN w:val="0"/>
        <w:adjustRightInd w:val="0"/>
        <w:spacing w:after="0" w:line="240" w:lineRule="auto"/>
        <w:ind w:left="90"/>
        <w:jc w:val="both"/>
        <w:rPr>
          <w:rFonts w:ascii="Times New Roman" w:hAnsi="Times New Roman"/>
          <w:b/>
          <w:iCs/>
          <w:sz w:val="24"/>
          <w:szCs w:val="24"/>
          <w:lang w:bidi="he-IL"/>
        </w:rPr>
      </w:pPr>
    </w:p>
    <w:p w:rsidR="00E56567" w:rsidRDefault="00E56567" w:rsidP="00E56567">
      <w:pPr>
        <w:autoSpaceDE w:val="0"/>
        <w:autoSpaceDN w:val="0"/>
        <w:adjustRightInd w:val="0"/>
        <w:spacing w:after="0" w:line="240" w:lineRule="auto"/>
        <w:ind w:left="90"/>
        <w:jc w:val="both"/>
        <w:rPr>
          <w:rFonts w:ascii="Times New Roman" w:hAnsi="Times New Roman"/>
          <w:b/>
          <w:iCs/>
          <w:sz w:val="24"/>
          <w:szCs w:val="24"/>
          <w:lang w:bidi="he-IL"/>
        </w:rPr>
      </w:pPr>
      <w:r w:rsidRPr="00C84C53">
        <w:rPr>
          <w:rFonts w:ascii="Times New Roman" w:hAnsi="Times New Roman"/>
          <w:b/>
          <w:iCs/>
          <w:sz w:val="24"/>
          <w:szCs w:val="24"/>
          <w:lang w:bidi="he-IL"/>
        </w:rPr>
        <w:lastRenderedPageBreak/>
        <w:t>PROGRAM OUTCOMES (PO’s):</w:t>
      </w:r>
    </w:p>
    <w:p w:rsidR="00E56567" w:rsidRPr="00472032" w:rsidRDefault="00E56567" w:rsidP="00E56567">
      <w:pPr>
        <w:autoSpaceDE w:val="0"/>
        <w:autoSpaceDN w:val="0"/>
        <w:adjustRightInd w:val="0"/>
        <w:spacing w:after="0" w:line="240" w:lineRule="auto"/>
        <w:ind w:left="90"/>
        <w:jc w:val="both"/>
        <w:rPr>
          <w:rFonts w:ascii="Times New Roman" w:hAnsi="Times New Roman"/>
          <w:b/>
          <w:iCs/>
          <w:sz w:val="24"/>
          <w:szCs w:val="24"/>
          <w:lang w:bidi="he-IL"/>
        </w:rPr>
      </w:pPr>
      <w:r w:rsidRPr="00C84C53">
        <w:rPr>
          <w:rFonts w:ascii="Times New Roman" w:hAnsi="Times New Roman"/>
          <w:sz w:val="24"/>
          <w:szCs w:val="24"/>
        </w:rPr>
        <w:t>Engineering Graduates will be able to:</w:t>
      </w:r>
    </w:p>
    <w:p w:rsidR="00E56567" w:rsidRPr="00C84C53" w:rsidRDefault="00E56567" w:rsidP="00E56567">
      <w:pPr>
        <w:autoSpaceDE w:val="0"/>
        <w:autoSpaceDN w:val="0"/>
        <w:adjustRightInd w:val="0"/>
        <w:spacing w:after="0" w:line="240" w:lineRule="auto"/>
        <w:ind w:left="90"/>
        <w:jc w:val="both"/>
        <w:rPr>
          <w:rFonts w:ascii="Times New Roman" w:hAnsi="Times New Roman"/>
          <w:sz w:val="24"/>
          <w:szCs w:val="24"/>
        </w:rPr>
      </w:pPr>
      <w:r w:rsidRPr="00C84C53">
        <w:rPr>
          <w:rFonts w:ascii="Times New Roman" w:hAnsi="Times New Roman"/>
          <w:sz w:val="24"/>
          <w:szCs w:val="24"/>
        </w:rPr>
        <w:t>1.Engineering knowledge: Apply the knowledge of mathematics, science, engineering fundamentals, and an engineering specialization to the solution of complex engineering problems.</w:t>
      </w:r>
    </w:p>
    <w:p w:rsidR="00E56567" w:rsidRPr="00C84C53" w:rsidRDefault="00E56567" w:rsidP="00E56567">
      <w:pPr>
        <w:autoSpaceDE w:val="0"/>
        <w:autoSpaceDN w:val="0"/>
        <w:adjustRightInd w:val="0"/>
        <w:spacing w:after="0" w:line="240" w:lineRule="auto"/>
        <w:ind w:left="90"/>
        <w:jc w:val="both"/>
        <w:rPr>
          <w:rFonts w:ascii="Times New Roman" w:hAnsi="Times New Roman"/>
          <w:sz w:val="24"/>
          <w:szCs w:val="24"/>
        </w:rPr>
      </w:pPr>
      <w:r w:rsidRPr="00C84C53">
        <w:rPr>
          <w:rFonts w:ascii="Times New Roman" w:hAnsi="Times New Roman"/>
          <w:sz w:val="24"/>
          <w:szCs w:val="24"/>
        </w:rPr>
        <w:t>2. Problem analysis: Identify, formulate, review research literature, and analyze complex engineering problems reaching substantiated conclusions using first principles of mathematics, natural sciences, and engineering sciences.</w:t>
      </w:r>
    </w:p>
    <w:p w:rsidR="00E56567" w:rsidRPr="00C84C53" w:rsidRDefault="00E56567" w:rsidP="00E56567">
      <w:pPr>
        <w:autoSpaceDE w:val="0"/>
        <w:autoSpaceDN w:val="0"/>
        <w:adjustRightInd w:val="0"/>
        <w:spacing w:after="0" w:line="240" w:lineRule="auto"/>
        <w:ind w:left="90"/>
        <w:jc w:val="both"/>
        <w:rPr>
          <w:rFonts w:ascii="Times New Roman" w:hAnsi="Times New Roman"/>
          <w:sz w:val="24"/>
          <w:szCs w:val="24"/>
        </w:rPr>
      </w:pPr>
      <w:r w:rsidRPr="00C84C53">
        <w:rPr>
          <w:rFonts w:ascii="Times New Roman" w:hAnsi="Times New Roman"/>
          <w:sz w:val="24"/>
          <w:szCs w:val="24"/>
        </w:rPr>
        <w:t>3. Design/development of solutions: Design solutions for complex engineering problems and design system components or processes that meet the specified needs with appropriate consideration for the public health and safety, and thecultural, societal, and environmental considerations.</w:t>
      </w:r>
    </w:p>
    <w:p w:rsidR="00E56567" w:rsidRPr="00C84C53" w:rsidRDefault="00E56567" w:rsidP="00E56567">
      <w:pPr>
        <w:autoSpaceDE w:val="0"/>
        <w:autoSpaceDN w:val="0"/>
        <w:adjustRightInd w:val="0"/>
        <w:spacing w:after="0" w:line="240" w:lineRule="auto"/>
        <w:ind w:left="90"/>
        <w:jc w:val="both"/>
        <w:rPr>
          <w:rFonts w:ascii="Times New Roman" w:hAnsi="Times New Roman"/>
          <w:sz w:val="24"/>
          <w:szCs w:val="24"/>
        </w:rPr>
      </w:pPr>
      <w:r w:rsidRPr="00C84C53">
        <w:rPr>
          <w:rFonts w:ascii="Times New Roman" w:hAnsi="Times New Roman"/>
          <w:sz w:val="24"/>
          <w:szCs w:val="24"/>
        </w:rPr>
        <w:t>4. Conduct investigations of complex problems: Use researchbasedknowledge and research methods including design of experiments, analysis and interpretation of data, and synthesis of the information to provide valid conclusions.</w:t>
      </w:r>
    </w:p>
    <w:p w:rsidR="00E56567" w:rsidRPr="00C84C53" w:rsidRDefault="00E56567" w:rsidP="00E56567">
      <w:pPr>
        <w:autoSpaceDE w:val="0"/>
        <w:autoSpaceDN w:val="0"/>
        <w:adjustRightInd w:val="0"/>
        <w:spacing w:after="0" w:line="240" w:lineRule="auto"/>
        <w:ind w:left="90"/>
        <w:jc w:val="both"/>
        <w:rPr>
          <w:rFonts w:ascii="Times New Roman" w:hAnsi="Times New Roman"/>
          <w:sz w:val="24"/>
          <w:szCs w:val="24"/>
        </w:rPr>
      </w:pPr>
      <w:r w:rsidRPr="00C84C53">
        <w:rPr>
          <w:rFonts w:ascii="Times New Roman" w:hAnsi="Times New Roman"/>
          <w:sz w:val="24"/>
          <w:szCs w:val="24"/>
        </w:rPr>
        <w:t>5. Modern tool usage: Create, select, and apply appropriate techniques, resources, and modern engineering and IT tools including prediction and modeling to complex engineering activities with an understanding of the limitations.</w:t>
      </w:r>
    </w:p>
    <w:p w:rsidR="00E56567" w:rsidRPr="00C84C53" w:rsidRDefault="00E56567" w:rsidP="00E56567">
      <w:pPr>
        <w:autoSpaceDE w:val="0"/>
        <w:autoSpaceDN w:val="0"/>
        <w:adjustRightInd w:val="0"/>
        <w:spacing w:after="0" w:line="240" w:lineRule="auto"/>
        <w:ind w:left="90"/>
        <w:jc w:val="both"/>
        <w:rPr>
          <w:rFonts w:ascii="Times New Roman" w:hAnsi="Times New Roman"/>
          <w:sz w:val="24"/>
          <w:szCs w:val="24"/>
        </w:rPr>
      </w:pPr>
      <w:r w:rsidRPr="00C84C53">
        <w:rPr>
          <w:rFonts w:ascii="Times New Roman" w:hAnsi="Times New Roman"/>
          <w:sz w:val="24"/>
          <w:szCs w:val="24"/>
        </w:rPr>
        <w:t>6. The engineer and society: Apply reasoning informed by the contextual knowledge to assess societal, health, safety, legal and cultural issues and the consequent responsibilities relevant to the professional engineering practice.</w:t>
      </w:r>
    </w:p>
    <w:p w:rsidR="00E56567" w:rsidRPr="00C84C53" w:rsidRDefault="00E56567" w:rsidP="00E56567">
      <w:pPr>
        <w:spacing w:after="0"/>
        <w:ind w:left="90"/>
        <w:jc w:val="both"/>
        <w:rPr>
          <w:rFonts w:ascii="Times New Roman" w:hAnsi="Times New Roman"/>
          <w:sz w:val="24"/>
          <w:szCs w:val="24"/>
        </w:rPr>
      </w:pPr>
      <w:r w:rsidRPr="00C84C53">
        <w:rPr>
          <w:rFonts w:ascii="Times New Roman" w:hAnsi="Times New Roman"/>
          <w:sz w:val="24"/>
          <w:szCs w:val="24"/>
        </w:rPr>
        <w:t>7. Environment and sustainability: Understand the impact of the professional engineering solutions in societal and environmental contexts, and demonstrate the knowledge of, and need for sustainable development</w:t>
      </w:r>
    </w:p>
    <w:p w:rsidR="00E56567" w:rsidRPr="00C84C53" w:rsidRDefault="00E56567" w:rsidP="00E56567">
      <w:pPr>
        <w:autoSpaceDE w:val="0"/>
        <w:autoSpaceDN w:val="0"/>
        <w:adjustRightInd w:val="0"/>
        <w:spacing w:after="0" w:line="240" w:lineRule="auto"/>
        <w:ind w:left="90"/>
        <w:jc w:val="both"/>
        <w:rPr>
          <w:rFonts w:ascii="Times New Roman" w:hAnsi="Times New Roman"/>
          <w:sz w:val="24"/>
          <w:szCs w:val="24"/>
        </w:rPr>
      </w:pPr>
      <w:r w:rsidRPr="00C84C53">
        <w:rPr>
          <w:rFonts w:ascii="Times New Roman" w:hAnsi="Times New Roman"/>
          <w:sz w:val="24"/>
          <w:szCs w:val="24"/>
        </w:rPr>
        <w:t>8. Ethics: Apply ethical principles and commit to professional ethics and responsibilities and norms of the engineering practice.</w:t>
      </w:r>
    </w:p>
    <w:p w:rsidR="00E56567" w:rsidRPr="00C84C53" w:rsidRDefault="00E56567" w:rsidP="00E56567">
      <w:pPr>
        <w:autoSpaceDE w:val="0"/>
        <w:autoSpaceDN w:val="0"/>
        <w:adjustRightInd w:val="0"/>
        <w:spacing w:after="0" w:line="240" w:lineRule="auto"/>
        <w:ind w:left="90"/>
        <w:jc w:val="both"/>
        <w:rPr>
          <w:rFonts w:ascii="Times New Roman" w:hAnsi="Times New Roman"/>
          <w:sz w:val="24"/>
          <w:szCs w:val="24"/>
        </w:rPr>
      </w:pPr>
      <w:r w:rsidRPr="00C84C53">
        <w:rPr>
          <w:rFonts w:ascii="Times New Roman" w:hAnsi="Times New Roman"/>
          <w:sz w:val="24"/>
          <w:szCs w:val="24"/>
        </w:rPr>
        <w:t>9. Individual and team work: Function effectively as an individual, and as a member or leader in diverse teams, and in multidisciplinary settings.</w:t>
      </w:r>
    </w:p>
    <w:p w:rsidR="00E56567" w:rsidRPr="00C84C53" w:rsidRDefault="00E56567" w:rsidP="00E56567">
      <w:pPr>
        <w:autoSpaceDE w:val="0"/>
        <w:autoSpaceDN w:val="0"/>
        <w:adjustRightInd w:val="0"/>
        <w:spacing w:after="0" w:line="240" w:lineRule="auto"/>
        <w:ind w:left="90"/>
        <w:jc w:val="both"/>
        <w:rPr>
          <w:rFonts w:ascii="Times New Roman" w:hAnsi="Times New Roman"/>
          <w:sz w:val="24"/>
          <w:szCs w:val="24"/>
        </w:rPr>
      </w:pPr>
      <w:r w:rsidRPr="00C84C53">
        <w:rPr>
          <w:rFonts w:ascii="Times New Roman" w:hAnsi="Times New Roman"/>
          <w:sz w:val="24"/>
          <w:szCs w:val="24"/>
        </w:rPr>
        <w:t>10. Communication: Communicate effectively on complex engineering activities with the engineering community and with society at large, such as, being able to comprehend and write effective reports and design documentation, make effectivepresentations, and give and receive clear instructions.</w:t>
      </w:r>
    </w:p>
    <w:p w:rsidR="00E56567" w:rsidRPr="00C84C53" w:rsidRDefault="00E56567" w:rsidP="00E56567">
      <w:pPr>
        <w:autoSpaceDE w:val="0"/>
        <w:autoSpaceDN w:val="0"/>
        <w:adjustRightInd w:val="0"/>
        <w:spacing w:after="0" w:line="240" w:lineRule="auto"/>
        <w:ind w:left="90"/>
        <w:jc w:val="both"/>
        <w:rPr>
          <w:rFonts w:ascii="Times New Roman" w:hAnsi="Times New Roman"/>
          <w:sz w:val="24"/>
          <w:szCs w:val="24"/>
        </w:rPr>
      </w:pPr>
      <w:r w:rsidRPr="00C84C53">
        <w:rPr>
          <w:rFonts w:ascii="Times New Roman" w:hAnsi="Times New Roman"/>
          <w:sz w:val="24"/>
          <w:szCs w:val="24"/>
        </w:rPr>
        <w:t>11. Project management and finance: Demonstrate knowledge and understanding of the engineering and management principles and apply these to one’s own work, as a member and leader in a team, to manage projects and in multidisciplinaryenvironments.</w:t>
      </w:r>
    </w:p>
    <w:p w:rsidR="00E56567" w:rsidRPr="00C84C53" w:rsidRDefault="00E56567" w:rsidP="00E56567">
      <w:pPr>
        <w:autoSpaceDE w:val="0"/>
        <w:autoSpaceDN w:val="0"/>
        <w:adjustRightInd w:val="0"/>
        <w:spacing w:after="0" w:line="240" w:lineRule="auto"/>
        <w:ind w:left="90"/>
        <w:jc w:val="both"/>
        <w:rPr>
          <w:rFonts w:ascii="Times New Roman" w:hAnsi="Times New Roman"/>
          <w:sz w:val="24"/>
          <w:szCs w:val="24"/>
        </w:rPr>
      </w:pPr>
      <w:r w:rsidRPr="00C84C53">
        <w:rPr>
          <w:rFonts w:ascii="Times New Roman" w:hAnsi="Times New Roman"/>
          <w:sz w:val="24"/>
          <w:szCs w:val="24"/>
        </w:rPr>
        <w:t>12. Lifelonglearning: Recognize the need for, and have the preparation and ability to engage in independent and lifelonglearning in the broadest context of technological change.</w:t>
      </w:r>
    </w:p>
    <w:p w:rsidR="00E56567" w:rsidRPr="00C84C53" w:rsidRDefault="00E56567" w:rsidP="00E56567">
      <w:pPr>
        <w:tabs>
          <w:tab w:val="left" w:pos="-180"/>
        </w:tabs>
        <w:autoSpaceDE w:val="0"/>
        <w:autoSpaceDN w:val="0"/>
        <w:adjustRightInd w:val="0"/>
        <w:spacing w:after="0" w:line="240" w:lineRule="auto"/>
        <w:ind w:left="90"/>
        <w:jc w:val="both"/>
        <w:rPr>
          <w:rFonts w:ascii="Times New Roman" w:hAnsi="Times New Roman"/>
          <w:sz w:val="24"/>
          <w:szCs w:val="24"/>
        </w:rPr>
      </w:pPr>
    </w:p>
    <w:p w:rsidR="00E56567" w:rsidRDefault="00E56567" w:rsidP="00E56567">
      <w:pPr>
        <w:autoSpaceDE w:val="0"/>
        <w:autoSpaceDN w:val="0"/>
        <w:adjustRightInd w:val="0"/>
        <w:spacing w:line="240" w:lineRule="auto"/>
        <w:jc w:val="both"/>
        <w:rPr>
          <w:rFonts w:ascii="Times New Roman" w:eastAsia="Calibri" w:hAnsi="Times New Roman" w:cs="Times New Roman"/>
          <w:b/>
          <w:sz w:val="28"/>
          <w:szCs w:val="28"/>
        </w:rPr>
      </w:pPr>
    </w:p>
    <w:p w:rsidR="00E56567" w:rsidRDefault="00E56567" w:rsidP="00E56567">
      <w:pPr>
        <w:rPr>
          <w:b/>
          <w:sz w:val="32"/>
          <w:szCs w:val="32"/>
        </w:rPr>
      </w:pPr>
    </w:p>
    <w:p w:rsidR="00E56567" w:rsidRDefault="00E56567" w:rsidP="00E56567">
      <w:pPr>
        <w:rPr>
          <w:b/>
          <w:sz w:val="32"/>
          <w:szCs w:val="32"/>
        </w:rPr>
      </w:pPr>
    </w:p>
    <w:p w:rsidR="007C0D92" w:rsidRDefault="007C0D92" w:rsidP="00E56567">
      <w:pPr>
        <w:rPr>
          <w:b/>
          <w:sz w:val="32"/>
          <w:szCs w:val="32"/>
        </w:rPr>
      </w:pPr>
    </w:p>
    <w:p w:rsidR="00E56567" w:rsidRDefault="00E56567" w:rsidP="00E56567">
      <w:pPr>
        <w:jc w:val="center"/>
        <w:rPr>
          <w:b/>
          <w:sz w:val="32"/>
          <w:szCs w:val="32"/>
        </w:rPr>
      </w:pPr>
      <w:r>
        <w:rPr>
          <w:b/>
          <w:sz w:val="32"/>
          <w:szCs w:val="32"/>
        </w:rPr>
        <w:lastRenderedPageBreak/>
        <w:t>SYLLABUS</w:t>
      </w:r>
    </w:p>
    <w:p w:rsidR="00E56567" w:rsidRDefault="00E56567" w:rsidP="00E56567">
      <w:pPr>
        <w:spacing w:line="0" w:lineRule="atLeast"/>
        <w:rPr>
          <w:rFonts w:eastAsia="Times New Roman"/>
          <w:b/>
        </w:rPr>
      </w:pPr>
      <w:r w:rsidRPr="008D0DFE">
        <w:rPr>
          <w:rFonts w:eastAsia="Times New Roman"/>
          <w:b/>
        </w:rPr>
        <w:t>UNIT-I:</w:t>
      </w:r>
    </w:p>
    <w:p w:rsidR="00E56567" w:rsidRPr="00C066ED" w:rsidRDefault="00E56567" w:rsidP="00E56567">
      <w:pPr>
        <w:pStyle w:val="ListParagraph"/>
        <w:numPr>
          <w:ilvl w:val="0"/>
          <w:numId w:val="2"/>
        </w:numPr>
        <w:spacing w:line="0" w:lineRule="atLeast"/>
        <w:jc w:val="both"/>
        <w:rPr>
          <w:rFonts w:ascii="Times New Roman" w:hAnsi="Times New Roman"/>
          <w:bCs/>
          <w:sz w:val="24"/>
          <w:szCs w:val="24"/>
        </w:rPr>
      </w:pPr>
      <w:r w:rsidRPr="00C066ED">
        <w:rPr>
          <w:rFonts w:ascii="Times New Roman" w:hAnsi="Times New Roman"/>
          <w:b/>
          <w:sz w:val="24"/>
          <w:szCs w:val="24"/>
        </w:rPr>
        <w:t>Principles of Quantum Mechanics:</w:t>
      </w:r>
      <w:r w:rsidRPr="00C066ED">
        <w:rPr>
          <w:rFonts w:ascii="Times New Roman" w:hAnsi="Times New Roman"/>
          <w:bCs/>
          <w:sz w:val="24"/>
          <w:szCs w:val="24"/>
        </w:rPr>
        <w:t xml:space="preserve"> Introduction to quantum physics,Waves and Particles, Matter Waves, de-Broglie Hypothesis,Characteristics of matter waves, Davisson and Germer’s Experiment,Heisenberg’s Uncertainty principle, Physical Significance of the Wave Function,Schrodinger’s Time - Independent Wave Equation, Particle in One Dimensional Potential Box.</w:t>
      </w:r>
    </w:p>
    <w:p w:rsidR="00E56567" w:rsidRPr="00C066ED" w:rsidRDefault="00E56567" w:rsidP="00E56567">
      <w:pPr>
        <w:pStyle w:val="ListParagraph"/>
        <w:spacing w:line="0" w:lineRule="atLeast"/>
        <w:jc w:val="both"/>
        <w:rPr>
          <w:rFonts w:ascii="Times New Roman" w:hAnsi="Times New Roman"/>
          <w:bCs/>
          <w:sz w:val="24"/>
          <w:szCs w:val="24"/>
        </w:rPr>
      </w:pPr>
    </w:p>
    <w:p w:rsidR="00E56567" w:rsidRPr="00C066ED" w:rsidRDefault="00E56567" w:rsidP="00E56567">
      <w:pPr>
        <w:pStyle w:val="ListParagraph"/>
        <w:numPr>
          <w:ilvl w:val="0"/>
          <w:numId w:val="2"/>
        </w:numPr>
        <w:spacing w:line="0" w:lineRule="atLeast"/>
        <w:jc w:val="both"/>
        <w:rPr>
          <w:rFonts w:ascii="Times New Roman" w:hAnsi="Times New Roman"/>
          <w:bCs/>
          <w:sz w:val="24"/>
          <w:szCs w:val="24"/>
        </w:rPr>
      </w:pPr>
      <w:r w:rsidRPr="00C066ED">
        <w:rPr>
          <w:rFonts w:ascii="Times New Roman" w:hAnsi="Times New Roman"/>
          <w:b/>
          <w:sz w:val="24"/>
          <w:szCs w:val="24"/>
        </w:rPr>
        <w:t>Electron theory of Metals:</w:t>
      </w:r>
      <w:r w:rsidRPr="00C066ED">
        <w:rPr>
          <w:rFonts w:ascii="Times New Roman" w:hAnsi="Times New Roman"/>
          <w:bCs/>
          <w:sz w:val="24"/>
          <w:szCs w:val="24"/>
        </w:rPr>
        <w:t xml:space="preserve"> Draw backs of Classical Free Electron Theory, Electron in a periodic Potential, Kronig-Penny Model (Qualitative Treatment), Origin of Energy Band Formation in Solids, Classification of Materials into Conductors, Semiconductors and insulators, Concept of Effective Mass of an Electron.  </w:t>
      </w:r>
    </w:p>
    <w:p w:rsidR="00E56567" w:rsidRDefault="00E56567" w:rsidP="00E56567">
      <w:pPr>
        <w:spacing w:line="0" w:lineRule="atLeast"/>
        <w:rPr>
          <w:rFonts w:eastAsia="Times New Roman"/>
          <w:b/>
        </w:rPr>
      </w:pPr>
    </w:p>
    <w:p w:rsidR="00E56567" w:rsidRDefault="00E56567" w:rsidP="00E56567">
      <w:pPr>
        <w:spacing w:line="0" w:lineRule="atLeast"/>
        <w:rPr>
          <w:rFonts w:eastAsia="Times New Roman"/>
          <w:b/>
        </w:rPr>
      </w:pPr>
    </w:p>
    <w:p w:rsidR="00E56567" w:rsidRDefault="00E56567" w:rsidP="00E56567">
      <w:pPr>
        <w:spacing w:line="0" w:lineRule="atLeast"/>
        <w:rPr>
          <w:rFonts w:eastAsia="Times New Roman"/>
          <w:b/>
        </w:rPr>
      </w:pPr>
      <w:r w:rsidRPr="008D0DFE">
        <w:rPr>
          <w:rFonts w:eastAsia="Times New Roman"/>
          <w:b/>
        </w:rPr>
        <w:t>UNIT-II:</w:t>
      </w:r>
    </w:p>
    <w:p w:rsidR="00E56567" w:rsidRPr="00C066ED" w:rsidRDefault="00E56567" w:rsidP="00E56567">
      <w:pPr>
        <w:pStyle w:val="ListParagraph"/>
        <w:numPr>
          <w:ilvl w:val="0"/>
          <w:numId w:val="2"/>
        </w:numPr>
        <w:spacing w:line="0" w:lineRule="atLeast"/>
        <w:jc w:val="both"/>
        <w:rPr>
          <w:rFonts w:ascii="Times New Roman" w:hAnsi="Times New Roman"/>
          <w:b/>
          <w:sz w:val="24"/>
          <w:szCs w:val="24"/>
        </w:rPr>
      </w:pPr>
      <w:r w:rsidRPr="00C066ED">
        <w:rPr>
          <w:rFonts w:ascii="Times New Roman" w:hAnsi="Times New Roman"/>
          <w:b/>
          <w:sz w:val="24"/>
          <w:szCs w:val="24"/>
        </w:rPr>
        <w:t xml:space="preserve">Semiconductor Physics: </w:t>
      </w:r>
      <w:r w:rsidRPr="00C066ED">
        <w:rPr>
          <w:rFonts w:ascii="Times New Roman" w:hAnsi="Times New Roman"/>
          <w:bCs/>
          <w:sz w:val="24"/>
          <w:szCs w:val="24"/>
        </w:rPr>
        <w:t>Introduction to Semi conductors, Fermi Level, Calculation of Carrier concentration in Intrinsic and Extrinsic (p-type &amp; n-type) Semiconductors, Direct and Indirect Band gap Semiconductors, Hall Effect and Applications.</w:t>
      </w:r>
    </w:p>
    <w:p w:rsidR="00E56567" w:rsidRPr="00C066ED" w:rsidRDefault="00E56567" w:rsidP="00E56567">
      <w:pPr>
        <w:pStyle w:val="ListParagraph"/>
        <w:spacing w:line="0" w:lineRule="atLeast"/>
        <w:jc w:val="both"/>
        <w:rPr>
          <w:rFonts w:ascii="Times New Roman" w:hAnsi="Times New Roman"/>
          <w:b/>
          <w:sz w:val="24"/>
          <w:szCs w:val="24"/>
        </w:rPr>
      </w:pPr>
    </w:p>
    <w:p w:rsidR="00E56567" w:rsidRPr="00C066ED" w:rsidRDefault="00E56567" w:rsidP="00E56567">
      <w:pPr>
        <w:pStyle w:val="ListParagraph"/>
        <w:numPr>
          <w:ilvl w:val="0"/>
          <w:numId w:val="2"/>
        </w:numPr>
        <w:spacing w:line="0" w:lineRule="atLeast"/>
        <w:jc w:val="both"/>
        <w:rPr>
          <w:rFonts w:ascii="Times New Roman" w:hAnsi="Times New Roman"/>
          <w:b/>
          <w:sz w:val="24"/>
          <w:szCs w:val="24"/>
        </w:rPr>
      </w:pPr>
      <w:r w:rsidRPr="00C066ED">
        <w:rPr>
          <w:rFonts w:ascii="Times New Roman" w:hAnsi="Times New Roman"/>
          <w:b/>
          <w:sz w:val="24"/>
          <w:szCs w:val="24"/>
        </w:rPr>
        <w:t xml:space="preserve">Physics of Semiconductor Devices: </w:t>
      </w:r>
      <w:r w:rsidRPr="00C066ED">
        <w:rPr>
          <w:rFonts w:ascii="Times New Roman" w:hAnsi="Times New Roman"/>
          <w:bCs/>
          <w:sz w:val="24"/>
          <w:szCs w:val="24"/>
        </w:rPr>
        <w:t>Formation of PN Junction, I-V Characteristics of PN Junction Diode, Diode Equation, LED, and Photo Diodes, Solar Cells.</w:t>
      </w:r>
    </w:p>
    <w:p w:rsidR="00E56567" w:rsidRDefault="00E56567" w:rsidP="00E56567">
      <w:pPr>
        <w:spacing w:line="0" w:lineRule="atLeast"/>
        <w:rPr>
          <w:rFonts w:eastAsia="Times New Roman"/>
          <w:b/>
        </w:rPr>
      </w:pPr>
    </w:p>
    <w:p w:rsidR="00E56567" w:rsidRDefault="00E56567" w:rsidP="00E56567">
      <w:pPr>
        <w:spacing w:line="0" w:lineRule="atLeast"/>
        <w:jc w:val="both"/>
        <w:rPr>
          <w:rFonts w:eastAsia="Times New Roman"/>
          <w:b/>
        </w:rPr>
      </w:pPr>
      <w:r w:rsidRPr="008D0DFE">
        <w:rPr>
          <w:rFonts w:eastAsia="Times New Roman"/>
          <w:b/>
        </w:rPr>
        <w:t xml:space="preserve">UNIT-III: </w:t>
      </w:r>
    </w:p>
    <w:p w:rsidR="00E56567" w:rsidRPr="0031181C" w:rsidRDefault="00E56567" w:rsidP="00E56567">
      <w:pPr>
        <w:pStyle w:val="ListParagraph"/>
        <w:numPr>
          <w:ilvl w:val="0"/>
          <w:numId w:val="2"/>
        </w:numPr>
        <w:spacing w:line="0" w:lineRule="atLeast"/>
        <w:jc w:val="both"/>
        <w:rPr>
          <w:rFonts w:ascii="Times New Roman" w:hAnsi="Times New Roman"/>
          <w:b/>
          <w:sz w:val="24"/>
          <w:szCs w:val="24"/>
        </w:rPr>
      </w:pPr>
      <w:r w:rsidRPr="0031181C">
        <w:rPr>
          <w:rFonts w:ascii="Times New Roman" w:hAnsi="Times New Roman"/>
          <w:b/>
          <w:sz w:val="24"/>
          <w:szCs w:val="24"/>
        </w:rPr>
        <w:t xml:space="preserve">Dielectric Properties: </w:t>
      </w:r>
      <w:r w:rsidRPr="0031181C">
        <w:rPr>
          <w:rFonts w:ascii="Times New Roman" w:hAnsi="Times New Roman"/>
          <w:bCs/>
          <w:sz w:val="24"/>
          <w:szCs w:val="24"/>
        </w:rPr>
        <w:t>Basic definitions, Electronic, Ionic (Quantitative) and Orientation Polarizations(Qualitative) and Calculation of Polarizabilities - Internal Fields in Solids, Clausius - Mossotti Equation, Piezo-electricity, Pyro- electricity and Ferro - electricity.</w:t>
      </w:r>
    </w:p>
    <w:p w:rsidR="00E56567" w:rsidRPr="0031181C" w:rsidRDefault="00E56567" w:rsidP="00E56567">
      <w:pPr>
        <w:pStyle w:val="ListParagraph"/>
        <w:spacing w:line="0" w:lineRule="atLeast"/>
        <w:jc w:val="both"/>
        <w:rPr>
          <w:rFonts w:ascii="Times New Roman" w:hAnsi="Times New Roman"/>
          <w:b/>
          <w:sz w:val="24"/>
          <w:szCs w:val="24"/>
        </w:rPr>
      </w:pPr>
    </w:p>
    <w:p w:rsidR="00E56567" w:rsidRPr="0031181C" w:rsidRDefault="00E56567" w:rsidP="00E56567">
      <w:pPr>
        <w:pStyle w:val="ListParagraph"/>
        <w:numPr>
          <w:ilvl w:val="0"/>
          <w:numId w:val="2"/>
        </w:numPr>
        <w:spacing w:line="0" w:lineRule="atLeast"/>
        <w:jc w:val="both"/>
        <w:rPr>
          <w:rFonts w:ascii="Times New Roman" w:hAnsi="Times New Roman"/>
          <w:bCs/>
          <w:sz w:val="24"/>
          <w:szCs w:val="24"/>
        </w:rPr>
      </w:pPr>
      <w:r w:rsidRPr="0031181C">
        <w:rPr>
          <w:rFonts w:ascii="Times New Roman" w:hAnsi="Times New Roman"/>
          <w:b/>
          <w:sz w:val="24"/>
          <w:szCs w:val="24"/>
        </w:rPr>
        <w:t xml:space="preserve">Magnetic Properties: </w:t>
      </w:r>
      <w:r w:rsidRPr="0031181C">
        <w:rPr>
          <w:rFonts w:ascii="Times New Roman" w:hAnsi="Times New Roman"/>
          <w:bCs/>
          <w:sz w:val="24"/>
          <w:szCs w:val="24"/>
        </w:rPr>
        <w:t>Basic definitions , Origin of Magnetic Moment, Bohr Magneton, Classification of Dia, Para and Ferro Magnetic Materials on the basis of Magnetic Moment, Domain Theory of Ferro magnetism on the basis of Hysteresis Curve , Soft and Hard Magnetic Materials.</w:t>
      </w:r>
    </w:p>
    <w:p w:rsidR="00E56567" w:rsidRDefault="00E56567" w:rsidP="00E56567">
      <w:pPr>
        <w:spacing w:line="0" w:lineRule="atLeast"/>
        <w:rPr>
          <w:rFonts w:eastAsia="Times New Roman"/>
          <w:b/>
        </w:rPr>
      </w:pPr>
    </w:p>
    <w:p w:rsidR="00E56567" w:rsidRDefault="00E56567" w:rsidP="00E56567">
      <w:pPr>
        <w:spacing w:line="0" w:lineRule="atLeast"/>
        <w:rPr>
          <w:rFonts w:eastAsia="Times New Roman"/>
          <w:b/>
        </w:rPr>
      </w:pPr>
      <w:r w:rsidRPr="008D0DFE">
        <w:rPr>
          <w:rFonts w:eastAsia="Times New Roman"/>
          <w:b/>
        </w:rPr>
        <w:t xml:space="preserve">UNIT-IV: </w:t>
      </w:r>
    </w:p>
    <w:p w:rsidR="00E56567" w:rsidRPr="0031181C" w:rsidRDefault="00E56567" w:rsidP="00E56567">
      <w:pPr>
        <w:pStyle w:val="ListParagraph"/>
        <w:numPr>
          <w:ilvl w:val="0"/>
          <w:numId w:val="2"/>
        </w:numPr>
        <w:spacing w:line="0" w:lineRule="atLeast"/>
        <w:jc w:val="both"/>
        <w:rPr>
          <w:rFonts w:ascii="Times New Roman" w:hAnsi="Times New Roman"/>
          <w:bCs/>
          <w:sz w:val="24"/>
          <w:szCs w:val="24"/>
        </w:rPr>
      </w:pPr>
      <w:r w:rsidRPr="0031181C">
        <w:rPr>
          <w:rFonts w:ascii="Times New Roman" w:hAnsi="Times New Roman"/>
          <w:b/>
          <w:sz w:val="24"/>
          <w:szCs w:val="24"/>
        </w:rPr>
        <w:t xml:space="preserve">Lasers: </w:t>
      </w:r>
      <w:r w:rsidRPr="0031181C">
        <w:rPr>
          <w:rFonts w:ascii="Times New Roman" w:hAnsi="Times New Roman"/>
          <w:bCs/>
          <w:sz w:val="24"/>
          <w:szCs w:val="24"/>
        </w:rPr>
        <w:t>Characteristics of Lasers, Spontaneous and stimulated Emission of Radiation, Meta- Stable state, Population Inversion, Lasing Action, Einstein’s Coefficients and Relation between them, Ruby Laser, Helium- Neon Laser, Carbon dioxide Laser and Applications of Lasers.</w:t>
      </w:r>
    </w:p>
    <w:p w:rsidR="00E56567" w:rsidRPr="0031181C" w:rsidRDefault="00E56567" w:rsidP="00E56567">
      <w:pPr>
        <w:pStyle w:val="ListParagraph"/>
        <w:spacing w:line="0" w:lineRule="atLeast"/>
        <w:jc w:val="both"/>
        <w:rPr>
          <w:rFonts w:ascii="Times New Roman" w:hAnsi="Times New Roman"/>
          <w:b/>
          <w:sz w:val="24"/>
          <w:szCs w:val="24"/>
        </w:rPr>
      </w:pPr>
    </w:p>
    <w:p w:rsidR="00E56567" w:rsidRPr="0031181C" w:rsidRDefault="00E56567" w:rsidP="00E56567">
      <w:pPr>
        <w:pStyle w:val="ListParagraph"/>
        <w:numPr>
          <w:ilvl w:val="0"/>
          <w:numId w:val="2"/>
        </w:numPr>
        <w:spacing w:line="0" w:lineRule="atLeast"/>
        <w:jc w:val="both"/>
        <w:rPr>
          <w:rFonts w:ascii="Times New Roman" w:hAnsi="Times New Roman"/>
          <w:b/>
          <w:sz w:val="24"/>
          <w:szCs w:val="24"/>
        </w:rPr>
      </w:pPr>
      <w:r w:rsidRPr="0031181C">
        <w:rPr>
          <w:rFonts w:ascii="Times New Roman" w:hAnsi="Times New Roman"/>
          <w:b/>
          <w:sz w:val="24"/>
          <w:szCs w:val="24"/>
        </w:rPr>
        <w:t xml:space="preserve"> Fiber Optics: </w:t>
      </w:r>
      <w:r w:rsidRPr="0031181C">
        <w:rPr>
          <w:rFonts w:ascii="Times New Roman" w:hAnsi="Times New Roman"/>
          <w:bCs/>
          <w:sz w:val="24"/>
          <w:szCs w:val="24"/>
        </w:rPr>
        <w:t>Principle &amp; construction (structure) of an Optical Fiber, Acceptance Angle, Numerical Aperture, Types of Optical Fibers, Losses in Optical Fibers and Applications of Optical Fibers in communication.</w:t>
      </w:r>
    </w:p>
    <w:p w:rsidR="00E56567" w:rsidRPr="0031181C" w:rsidRDefault="00E56567" w:rsidP="00E56567">
      <w:pPr>
        <w:pStyle w:val="ListParagraph"/>
        <w:spacing w:line="0" w:lineRule="atLeast"/>
        <w:rPr>
          <w:b/>
        </w:rPr>
      </w:pPr>
    </w:p>
    <w:p w:rsidR="00E56567" w:rsidRDefault="00E56567" w:rsidP="00E56567">
      <w:pPr>
        <w:spacing w:line="0" w:lineRule="atLeast"/>
        <w:rPr>
          <w:rFonts w:eastAsia="Times New Roman"/>
          <w:b/>
        </w:rPr>
      </w:pPr>
      <w:r w:rsidRPr="008D0DFE">
        <w:rPr>
          <w:rFonts w:eastAsia="Times New Roman"/>
          <w:b/>
        </w:rPr>
        <w:t xml:space="preserve">UNIT-V: </w:t>
      </w:r>
    </w:p>
    <w:p w:rsidR="00E56567" w:rsidRPr="0031181C" w:rsidRDefault="00E56567" w:rsidP="00E56567">
      <w:pPr>
        <w:pStyle w:val="ListParagraph"/>
        <w:numPr>
          <w:ilvl w:val="0"/>
          <w:numId w:val="2"/>
        </w:numPr>
        <w:spacing w:line="0" w:lineRule="atLeast"/>
        <w:jc w:val="both"/>
        <w:rPr>
          <w:rFonts w:ascii="Times New Roman" w:hAnsi="Times New Roman"/>
          <w:b/>
          <w:sz w:val="24"/>
          <w:szCs w:val="24"/>
        </w:rPr>
      </w:pPr>
      <w:bookmarkStart w:id="1" w:name="page3"/>
      <w:bookmarkEnd w:id="1"/>
      <w:r w:rsidRPr="0031181C">
        <w:rPr>
          <w:rFonts w:ascii="Times New Roman" w:hAnsi="Times New Roman"/>
          <w:b/>
          <w:sz w:val="24"/>
          <w:szCs w:val="24"/>
        </w:rPr>
        <w:t xml:space="preserve">Nanotechnology: </w:t>
      </w:r>
      <w:r w:rsidRPr="0031181C">
        <w:rPr>
          <w:rFonts w:ascii="Times New Roman" w:hAnsi="Times New Roman"/>
          <w:bCs/>
          <w:sz w:val="24"/>
          <w:szCs w:val="24"/>
        </w:rPr>
        <w:t>Origin of Nanotechnology, Nano Scale, Surface to Volume Ratio, Quantum Confinement, Bottom-up Fabrication: Sol-Gel Method , Top-Down Fabrication: Chemical Vapor Deposition, Physical Vapor Deposition, Characterization Techniques(XRD, SEM &amp;TEM) and Applications of Nanotechnology.</w:t>
      </w:r>
    </w:p>
    <w:p w:rsidR="00E56567" w:rsidRDefault="00E56567" w:rsidP="00E56567">
      <w:pPr>
        <w:spacing w:line="0" w:lineRule="atLeast"/>
        <w:rPr>
          <w:rFonts w:eastAsia="Times New Roman"/>
          <w:b/>
        </w:rPr>
      </w:pPr>
    </w:p>
    <w:p w:rsidR="00E56567" w:rsidRDefault="00E56567" w:rsidP="00E56567">
      <w:pPr>
        <w:spacing w:line="0" w:lineRule="atLeast"/>
        <w:ind w:right="140"/>
        <w:rPr>
          <w:rFonts w:eastAsia="Times New Roman"/>
          <w:b/>
        </w:rPr>
      </w:pPr>
      <w:r w:rsidRPr="008D0DFE">
        <w:rPr>
          <w:rFonts w:eastAsia="Times New Roman"/>
          <w:b/>
        </w:rPr>
        <w:t xml:space="preserve">TEXT BOOKS: </w:t>
      </w:r>
    </w:p>
    <w:p w:rsidR="00E56567" w:rsidRPr="0031181C" w:rsidRDefault="00E56567" w:rsidP="00E56567">
      <w:pPr>
        <w:pStyle w:val="ListParagraph"/>
        <w:numPr>
          <w:ilvl w:val="0"/>
          <w:numId w:val="3"/>
        </w:numPr>
        <w:spacing w:line="0" w:lineRule="atLeast"/>
        <w:ind w:right="140"/>
        <w:rPr>
          <w:rFonts w:ascii="Times New Roman" w:hAnsi="Times New Roman"/>
          <w:bCs/>
        </w:rPr>
      </w:pPr>
      <w:r w:rsidRPr="0031181C">
        <w:rPr>
          <w:rFonts w:ascii="Times New Roman" w:hAnsi="Times New Roman"/>
          <w:bCs/>
        </w:rPr>
        <w:t xml:space="preserve">Principles of Physics by Halliday, Resnick, Walker, Wiley India Pvt Ltd, 9th Edition. </w:t>
      </w:r>
    </w:p>
    <w:p w:rsidR="00E56567" w:rsidRPr="0031181C" w:rsidRDefault="00E56567" w:rsidP="00E56567">
      <w:pPr>
        <w:pStyle w:val="ListParagraph"/>
        <w:numPr>
          <w:ilvl w:val="0"/>
          <w:numId w:val="3"/>
        </w:numPr>
        <w:spacing w:line="0" w:lineRule="atLeast"/>
        <w:ind w:right="140"/>
        <w:rPr>
          <w:rFonts w:ascii="Times New Roman" w:hAnsi="Times New Roman"/>
          <w:bCs/>
        </w:rPr>
      </w:pPr>
      <w:r w:rsidRPr="0031181C">
        <w:rPr>
          <w:rFonts w:ascii="Times New Roman" w:hAnsi="Times New Roman"/>
          <w:bCs/>
        </w:rPr>
        <w:t xml:space="preserve"> Introduction to Solid State Physics by Charles Kittel, Wiley India Pvt Ltd, 7th Edition </w:t>
      </w:r>
    </w:p>
    <w:p w:rsidR="00E56567" w:rsidRPr="0031181C" w:rsidRDefault="00E56567" w:rsidP="00E56567">
      <w:pPr>
        <w:pStyle w:val="ListParagraph"/>
        <w:numPr>
          <w:ilvl w:val="0"/>
          <w:numId w:val="3"/>
        </w:numPr>
        <w:spacing w:line="0" w:lineRule="atLeast"/>
        <w:ind w:right="140"/>
        <w:rPr>
          <w:rFonts w:ascii="Times New Roman" w:hAnsi="Times New Roman"/>
          <w:bCs/>
        </w:rPr>
      </w:pPr>
      <w:r w:rsidRPr="0031181C">
        <w:rPr>
          <w:rFonts w:ascii="Times New Roman" w:hAnsi="Times New Roman"/>
          <w:bCs/>
        </w:rPr>
        <w:t xml:space="preserve">Engineering Physics by R.K.GAUR &amp; S.L.GUPTA, Dhanpat Rai Publications. </w:t>
      </w:r>
    </w:p>
    <w:p w:rsidR="00E56567" w:rsidRPr="0031181C" w:rsidRDefault="00E56567" w:rsidP="00E56567">
      <w:pPr>
        <w:pStyle w:val="ListParagraph"/>
        <w:numPr>
          <w:ilvl w:val="0"/>
          <w:numId w:val="3"/>
        </w:numPr>
        <w:spacing w:line="0" w:lineRule="atLeast"/>
        <w:ind w:right="140"/>
        <w:rPr>
          <w:rFonts w:ascii="Times New Roman" w:hAnsi="Times New Roman"/>
          <w:bCs/>
        </w:rPr>
      </w:pPr>
      <w:r w:rsidRPr="0031181C">
        <w:rPr>
          <w:rFonts w:ascii="Times New Roman" w:hAnsi="Times New Roman"/>
          <w:bCs/>
        </w:rPr>
        <w:t>Solid State Physics by A J Dekker, MACMILLAN INDIA LTD.</w:t>
      </w:r>
    </w:p>
    <w:p w:rsidR="00E56567" w:rsidRPr="0031181C" w:rsidRDefault="00E56567" w:rsidP="00E56567">
      <w:pPr>
        <w:spacing w:line="0" w:lineRule="atLeast"/>
        <w:ind w:left="360" w:right="140"/>
        <w:rPr>
          <w:bCs/>
        </w:rPr>
      </w:pPr>
    </w:p>
    <w:p w:rsidR="00E56567" w:rsidRPr="0031181C" w:rsidRDefault="00E56567" w:rsidP="00E56567">
      <w:pPr>
        <w:spacing w:line="0" w:lineRule="atLeast"/>
        <w:ind w:right="140"/>
        <w:rPr>
          <w:b/>
        </w:rPr>
      </w:pPr>
      <w:r w:rsidRPr="0031181C">
        <w:rPr>
          <w:b/>
        </w:rPr>
        <w:t xml:space="preserve">REFERENCE BOOKS: </w:t>
      </w:r>
    </w:p>
    <w:p w:rsidR="00E56567" w:rsidRPr="00DA0113" w:rsidRDefault="00E56567" w:rsidP="00E56567">
      <w:pPr>
        <w:pStyle w:val="ListParagraph"/>
        <w:numPr>
          <w:ilvl w:val="0"/>
          <w:numId w:val="4"/>
        </w:numPr>
        <w:rPr>
          <w:rFonts w:ascii="Times New Roman" w:hAnsi="Times New Roman"/>
        </w:rPr>
      </w:pPr>
      <w:r w:rsidRPr="00DA0113">
        <w:rPr>
          <w:rFonts w:ascii="Times New Roman" w:hAnsi="Times New Roman"/>
          <w:bCs/>
        </w:rPr>
        <w:t xml:space="preserve">Modern Engineering Physics by Dr.K.Vijaya Kumar, Dr. S. Chandralingam, S.CHAND &amp; COMPANY LTD </w:t>
      </w:r>
    </w:p>
    <w:p w:rsidR="00E56567" w:rsidRPr="00DA0113" w:rsidRDefault="00E56567" w:rsidP="00E56567">
      <w:pPr>
        <w:pStyle w:val="ListParagraph"/>
        <w:numPr>
          <w:ilvl w:val="0"/>
          <w:numId w:val="4"/>
        </w:numPr>
        <w:rPr>
          <w:rFonts w:ascii="Times New Roman" w:hAnsi="Times New Roman"/>
        </w:rPr>
      </w:pPr>
      <w:r w:rsidRPr="00DA0113">
        <w:rPr>
          <w:rFonts w:ascii="Times New Roman" w:hAnsi="Times New Roman"/>
          <w:bCs/>
        </w:rPr>
        <w:t xml:space="preserve"> Applied Physics by P.K.Mittal, I K International Publishers </w:t>
      </w:r>
    </w:p>
    <w:p w:rsidR="00E56567" w:rsidRPr="00DA0113" w:rsidRDefault="00E56567" w:rsidP="00E56567">
      <w:pPr>
        <w:pStyle w:val="ListParagraph"/>
        <w:numPr>
          <w:ilvl w:val="0"/>
          <w:numId w:val="4"/>
        </w:numPr>
        <w:rPr>
          <w:rFonts w:ascii="Times New Roman" w:hAnsi="Times New Roman"/>
        </w:rPr>
      </w:pPr>
      <w:r w:rsidRPr="00DA0113">
        <w:rPr>
          <w:rFonts w:ascii="Times New Roman" w:hAnsi="Times New Roman"/>
          <w:bCs/>
        </w:rPr>
        <w:t xml:space="preserve"> Applied Physics by P.K. Palanisamy :Scitech publishers </w:t>
      </w:r>
    </w:p>
    <w:p w:rsidR="00E56567" w:rsidRPr="00DA0113" w:rsidRDefault="00E56567" w:rsidP="00E56567">
      <w:pPr>
        <w:pStyle w:val="ListParagraph"/>
        <w:numPr>
          <w:ilvl w:val="0"/>
          <w:numId w:val="4"/>
        </w:numPr>
        <w:rPr>
          <w:rFonts w:ascii="Times New Roman" w:hAnsi="Times New Roman"/>
        </w:rPr>
      </w:pPr>
      <w:r w:rsidRPr="00DA0113">
        <w:rPr>
          <w:rFonts w:ascii="Times New Roman" w:hAnsi="Times New Roman"/>
          <w:bCs/>
        </w:rPr>
        <w:t xml:space="preserve">Introduction to Nanotechnology by Charles P.Poole, Jr.Frank J ownes, John Wiley &amp; sons </w:t>
      </w:r>
    </w:p>
    <w:p w:rsidR="00E56567" w:rsidRPr="00DA0113" w:rsidRDefault="00E56567" w:rsidP="00E56567">
      <w:pPr>
        <w:pStyle w:val="ListParagraph"/>
        <w:numPr>
          <w:ilvl w:val="0"/>
          <w:numId w:val="4"/>
        </w:numPr>
        <w:rPr>
          <w:rFonts w:ascii="Times New Roman" w:hAnsi="Times New Roman"/>
        </w:rPr>
      </w:pPr>
      <w:r w:rsidRPr="00DA0113">
        <w:rPr>
          <w:rFonts w:ascii="Times New Roman" w:hAnsi="Times New Roman"/>
          <w:bCs/>
        </w:rPr>
        <w:t xml:space="preserve"> Applied Physics for Engineers by P. Madusudana Rao, Academic Publishing Company </w:t>
      </w:r>
    </w:p>
    <w:p w:rsidR="00E56567" w:rsidRPr="000A0EDD" w:rsidRDefault="00E56567" w:rsidP="00E56567">
      <w:pPr>
        <w:pStyle w:val="ListParagraph"/>
        <w:numPr>
          <w:ilvl w:val="0"/>
          <w:numId w:val="4"/>
        </w:numPr>
        <w:rPr>
          <w:rFonts w:ascii="Times New Roman" w:hAnsi="Times New Roman"/>
        </w:rPr>
      </w:pPr>
      <w:r w:rsidRPr="00DA0113">
        <w:rPr>
          <w:rFonts w:ascii="Times New Roman" w:hAnsi="Times New Roman"/>
          <w:bCs/>
        </w:rPr>
        <w:t>Engineering Physics by Sanjay D Jain, Girish G Sahasrbudha: University Press.</w:t>
      </w:r>
    </w:p>
    <w:p w:rsidR="00E56567" w:rsidRDefault="00E56567" w:rsidP="00E56567">
      <w:pPr>
        <w:pStyle w:val="ListParagraph"/>
        <w:rPr>
          <w:rFonts w:ascii="Times New Roman" w:hAnsi="Times New Roman"/>
          <w:bCs/>
        </w:rPr>
      </w:pPr>
    </w:p>
    <w:p w:rsidR="00E56567" w:rsidRDefault="00E56567" w:rsidP="00E56567">
      <w:pPr>
        <w:pStyle w:val="ListParagraph"/>
        <w:rPr>
          <w:rFonts w:ascii="Times New Roman" w:hAnsi="Times New Roman"/>
          <w:bCs/>
        </w:rPr>
      </w:pPr>
    </w:p>
    <w:p w:rsidR="00E56567" w:rsidRDefault="00E56567" w:rsidP="00E56567">
      <w:pPr>
        <w:jc w:val="both"/>
        <w:rPr>
          <w:b/>
          <w:sz w:val="24"/>
          <w:szCs w:val="24"/>
        </w:rPr>
      </w:pPr>
    </w:p>
    <w:p w:rsidR="000B7A84" w:rsidRDefault="000B7A84" w:rsidP="00E56567">
      <w:pPr>
        <w:jc w:val="both"/>
        <w:rPr>
          <w:b/>
          <w:sz w:val="24"/>
          <w:szCs w:val="24"/>
        </w:rPr>
      </w:pPr>
    </w:p>
    <w:p w:rsidR="000B7A84" w:rsidRDefault="000B7A84" w:rsidP="00E56567">
      <w:pPr>
        <w:jc w:val="both"/>
        <w:rPr>
          <w:b/>
          <w:sz w:val="24"/>
          <w:szCs w:val="24"/>
        </w:rPr>
      </w:pPr>
    </w:p>
    <w:p w:rsidR="000B7A84" w:rsidRDefault="000B7A84" w:rsidP="00E56567">
      <w:pPr>
        <w:jc w:val="both"/>
        <w:rPr>
          <w:b/>
          <w:sz w:val="24"/>
          <w:szCs w:val="24"/>
        </w:rPr>
      </w:pPr>
    </w:p>
    <w:p w:rsidR="000B7A84" w:rsidRDefault="000B7A84" w:rsidP="00E56567">
      <w:pPr>
        <w:jc w:val="both"/>
        <w:rPr>
          <w:b/>
          <w:sz w:val="24"/>
          <w:szCs w:val="24"/>
        </w:rPr>
      </w:pPr>
    </w:p>
    <w:p w:rsidR="000B7A84" w:rsidRDefault="000B7A84" w:rsidP="00E56567">
      <w:pPr>
        <w:jc w:val="both"/>
        <w:rPr>
          <w:b/>
          <w:sz w:val="24"/>
          <w:szCs w:val="24"/>
        </w:rPr>
      </w:pPr>
    </w:p>
    <w:p w:rsidR="000B7A84" w:rsidRDefault="000B7A84" w:rsidP="00E56567">
      <w:pPr>
        <w:jc w:val="both"/>
        <w:rPr>
          <w:b/>
          <w:sz w:val="24"/>
          <w:szCs w:val="24"/>
        </w:rPr>
      </w:pPr>
    </w:p>
    <w:p w:rsidR="000B7A84" w:rsidRDefault="000B7A84" w:rsidP="000B7A84">
      <w:pPr>
        <w:rPr>
          <w:b/>
          <w:sz w:val="28"/>
          <w:szCs w:val="28"/>
        </w:rPr>
      </w:pPr>
      <w:r>
        <w:rPr>
          <w:b/>
          <w:sz w:val="28"/>
          <w:szCs w:val="28"/>
        </w:rPr>
        <w:lastRenderedPageBreak/>
        <w:t>LESSON PLAN</w:t>
      </w:r>
    </w:p>
    <w:p w:rsidR="000B7A84" w:rsidRPr="004F3315" w:rsidRDefault="000B7A84" w:rsidP="000B7A84">
      <w:pPr>
        <w:rPr>
          <w:b/>
          <w:bCs/>
          <w:sz w:val="28"/>
          <w:szCs w:val="28"/>
          <w:u w:val="single"/>
        </w:rPr>
      </w:pPr>
      <w:r w:rsidRPr="00E07B75">
        <w:rPr>
          <w:b/>
          <w:sz w:val="28"/>
          <w:szCs w:val="28"/>
          <w:u w:val="single"/>
        </w:rPr>
        <w:t>(</w:t>
      </w:r>
      <w:r>
        <w:rPr>
          <w:b/>
          <w:sz w:val="28"/>
          <w:szCs w:val="28"/>
          <w:u w:val="single"/>
        </w:rPr>
        <w:t>8</w:t>
      </w:r>
      <w:r w:rsidRPr="00E07B75">
        <w:rPr>
          <w:b/>
          <w:sz w:val="28"/>
          <w:szCs w:val="28"/>
          <w:u w:val="single"/>
        </w:rPr>
        <w:t>) Lesson Plan</w:t>
      </w:r>
      <w:r>
        <w:rPr>
          <w:b/>
          <w:sz w:val="28"/>
          <w:szCs w:val="28"/>
          <w:u w:val="single"/>
        </w:rPr>
        <w:t>/Subject Plan</w:t>
      </w:r>
      <w:r>
        <w:t>:</w:t>
      </w:r>
      <w:r w:rsidRPr="00E07B75">
        <w:tab/>
      </w:r>
      <w:r w:rsidRPr="00DF0480">
        <w:tab/>
      </w:r>
      <w:r w:rsidRPr="00DF0480">
        <w:tab/>
      </w:r>
      <w:r w:rsidRPr="00DF0480">
        <w:tab/>
      </w:r>
      <w:r>
        <w:tab/>
      </w:r>
      <w:r w:rsidRPr="004F3315">
        <w:rPr>
          <w:b/>
          <w:bCs/>
          <w:sz w:val="28"/>
          <w:szCs w:val="28"/>
          <w:u w:val="single"/>
        </w:rPr>
        <w:t>Subject:Applied physics</w:t>
      </w:r>
    </w:p>
    <w:tbl>
      <w:tblPr>
        <w:tblStyle w:val="TableGrid"/>
        <w:tblW w:w="0" w:type="auto"/>
        <w:tblLook w:val="04A0"/>
      </w:tblPr>
      <w:tblGrid>
        <w:gridCol w:w="4251"/>
        <w:gridCol w:w="1443"/>
        <w:gridCol w:w="1250"/>
        <w:gridCol w:w="2212"/>
      </w:tblGrid>
      <w:tr w:rsidR="000B7A84" w:rsidTr="00390500">
        <w:trPr>
          <w:trHeight w:val="877"/>
        </w:trPr>
        <w:tc>
          <w:tcPr>
            <w:tcW w:w="4251" w:type="dxa"/>
          </w:tcPr>
          <w:p w:rsidR="000B7A84" w:rsidRDefault="000B7A84" w:rsidP="00390500">
            <w:r>
              <w:rPr>
                <w:b/>
                <w:sz w:val="28"/>
                <w:szCs w:val="28"/>
              </w:rPr>
              <w:t>NAME OF THE TOPIC</w:t>
            </w:r>
          </w:p>
        </w:tc>
        <w:tc>
          <w:tcPr>
            <w:tcW w:w="1443" w:type="dxa"/>
          </w:tcPr>
          <w:p w:rsidR="000B7A84" w:rsidRDefault="000B7A84" w:rsidP="00390500">
            <w:r>
              <w:rPr>
                <w:b/>
                <w:sz w:val="28"/>
                <w:szCs w:val="28"/>
              </w:rPr>
              <w:t>NO.OF CLASSES</w:t>
            </w:r>
          </w:p>
        </w:tc>
        <w:tc>
          <w:tcPr>
            <w:tcW w:w="1250" w:type="dxa"/>
          </w:tcPr>
          <w:p w:rsidR="000B7A84" w:rsidRDefault="000B7A84" w:rsidP="00390500">
            <w:r>
              <w:rPr>
                <w:b/>
                <w:sz w:val="28"/>
                <w:szCs w:val="28"/>
              </w:rPr>
              <w:t>TEXT BOOKS</w:t>
            </w:r>
          </w:p>
        </w:tc>
        <w:tc>
          <w:tcPr>
            <w:tcW w:w="2212" w:type="dxa"/>
          </w:tcPr>
          <w:p w:rsidR="000B7A84" w:rsidRDefault="000B7A84" w:rsidP="00390500">
            <w:r>
              <w:rPr>
                <w:b/>
                <w:sz w:val="28"/>
                <w:szCs w:val="28"/>
              </w:rPr>
              <w:t>REMARKS</w:t>
            </w:r>
          </w:p>
        </w:tc>
      </w:tr>
      <w:tr w:rsidR="000B7A84" w:rsidTr="00390500">
        <w:trPr>
          <w:trHeight w:val="1403"/>
        </w:trPr>
        <w:tc>
          <w:tcPr>
            <w:tcW w:w="4251" w:type="dxa"/>
          </w:tcPr>
          <w:p w:rsidR="000B7A84" w:rsidRDefault="000B7A84" w:rsidP="00390500">
            <w:r>
              <w:t>UNIT 1</w:t>
            </w:r>
          </w:p>
          <w:p w:rsidR="000B7A84" w:rsidRDefault="000B7A84" w:rsidP="00390500">
            <w:pPr>
              <w:rPr>
                <w:rFonts w:ascii="Times New Roman" w:hAnsi="Times New Roman"/>
                <w:b/>
                <w:sz w:val="24"/>
                <w:szCs w:val="24"/>
              </w:rPr>
            </w:pPr>
            <w:r w:rsidRPr="00C066ED">
              <w:rPr>
                <w:rFonts w:ascii="Times New Roman" w:hAnsi="Times New Roman"/>
                <w:b/>
                <w:sz w:val="24"/>
                <w:szCs w:val="24"/>
              </w:rPr>
              <w:t>Principles of Quantum Mechanics</w:t>
            </w:r>
          </w:p>
          <w:p w:rsidR="000B7A84" w:rsidRDefault="000B7A84" w:rsidP="00390500">
            <w:r w:rsidRPr="00C066ED">
              <w:rPr>
                <w:rFonts w:ascii="Times New Roman" w:hAnsi="Times New Roman"/>
                <w:b/>
                <w:sz w:val="24"/>
                <w:szCs w:val="24"/>
              </w:rPr>
              <w:t>Electron theory of Metals</w:t>
            </w:r>
          </w:p>
          <w:p w:rsidR="000B7A84" w:rsidRDefault="000B7A84" w:rsidP="00390500"/>
        </w:tc>
        <w:tc>
          <w:tcPr>
            <w:tcW w:w="1443" w:type="dxa"/>
          </w:tcPr>
          <w:p w:rsidR="000B7A84" w:rsidRDefault="000B7A84" w:rsidP="00390500"/>
        </w:tc>
        <w:tc>
          <w:tcPr>
            <w:tcW w:w="1250" w:type="dxa"/>
          </w:tcPr>
          <w:p w:rsidR="000B7A84" w:rsidRDefault="000B7A84" w:rsidP="00390500"/>
        </w:tc>
        <w:tc>
          <w:tcPr>
            <w:tcW w:w="2212" w:type="dxa"/>
          </w:tcPr>
          <w:p w:rsidR="000B7A84" w:rsidRDefault="000B7A84" w:rsidP="00390500"/>
        </w:tc>
      </w:tr>
      <w:tr w:rsidR="000B7A84" w:rsidTr="00390500">
        <w:trPr>
          <w:trHeight w:val="724"/>
        </w:trPr>
        <w:tc>
          <w:tcPr>
            <w:tcW w:w="4251" w:type="dxa"/>
          </w:tcPr>
          <w:p w:rsidR="000B7A84" w:rsidRDefault="000B7A84" w:rsidP="00390500">
            <w:r w:rsidRPr="00C066ED">
              <w:rPr>
                <w:rFonts w:ascii="Times New Roman" w:hAnsi="Times New Roman"/>
                <w:bCs/>
                <w:sz w:val="24"/>
                <w:szCs w:val="24"/>
              </w:rPr>
              <w:t>Introduction to quantum physics</w:t>
            </w:r>
            <w:r>
              <w:rPr>
                <w:rFonts w:ascii="Times New Roman" w:hAnsi="Times New Roman"/>
                <w:bCs/>
                <w:sz w:val="24"/>
                <w:szCs w:val="24"/>
              </w:rPr>
              <w:t>,</w:t>
            </w:r>
            <w:r w:rsidRPr="00C066ED">
              <w:rPr>
                <w:rFonts w:ascii="Times New Roman" w:hAnsi="Times New Roman"/>
                <w:bCs/>
                <w:sz w:val="24"/>
                <w:szCs w:val="24"/>
              </w:rPr>
              <w:t xml:space="preserve"> Waves and Particles</w:t>
            </w:r>
          </w:p>
        </w:tc>
        <w:tc>
          <w:tcPr>
            <w:tcW w:w="1443" w:type="dxa"/>
          </w:tcPr>
          <w:p w:rsidR="000B7A84" w:rsidRDefault="000B7A84" w:rsidP="00390500">
            <w:r>
              <w:t>L1</w:t>
            </w:r>
          </w:p>
        </w:tc>
        <w:tc>
          <w:tcPr>
            <w:tcW w:w="1250" w:type="dxa"/>
          </w:tcPr>
          <w:p w:rsidR="000B7A84" w:rsidRDefault="000B7A84" w:rsidP="00390500">
            <w:r>
              <w:t>T1</w:t>
            </w:r>
          </w:p>
        </w:tc>
        <w:tc>
          <w:tcPr>
            <w:tcW w:w="2212" w:type="dxa"/>
          </w:tcPr>
          <w:p w:rsidR="000B7A84" w:rsidRDefault="000B7A84" w:rsidP="00390500"/>
        </w:tc>
      </w:tr>
      <w:tr w:rsidR="000B7A84" w:rsidTr="00390500">
        <w:trPr>
          <w:trHeight w:val="351"/>
        </w:trPr>
        <w:tc>
          <w:tcPr>
            <w:tcW w:w="4251" w:type="dxa"/>
          </w:tcPr>
          <w:p w:rsidR="000B7A84" w:rsidRDefault="000B7A84" w:rsidP="00390500">
            <w:r w:rsidRPr="00C066ED">
              <w:rPr>
                <w:rFonts w:ascii="Times New Roman" w:hAnsi="Times New Roman"/>
                <w:bCs/>
                <w:sz w:val="24"/>
                <w:szCs w:val="24"/>
              </w:rPr>
              <w:t>Matter Waves, de-Broglie Hypothesis</w:t>
            </w:r>
          </w:p>
        </w:tc>
        <w:tc>
          <w:tcPr>
            <w:tcW w:w="1443" w:type="dxa"/>
          </w:tcPr>
          <w:p w:rsidR="000B7A84" w:rsidRDefault="000B7A84" w:rsidP="00390500">
            <w:r>
              <w:t>L2</w:t>
            </w:r>
          </w:p>
        </w:tc>
        <w:tc>
          <w:tcPr>
            <w:tcW w:w="1250" w:type="dxa"/>
          </w:tcPr>
          <w:p w:rsidR="000B7A84" w:rsidRDefault="000B7A84" w:rsidP="00390500">
            <w:r>
              <w:t>T1</w:t>
            </w:r>
          </w:p>
        </w:tc>
        <w:tc>
          <w:tcPr>
            <w:tcW w:w="2212" w:type="dxa"/>
          </w:tcPr>
          <w:p w:rsidR="000B7A84" w:rsidRDefault="000B7A84" w:rsidP="00390500"/>
        </w:tc>
      </w:tr>
      <w:tr w:rsidR="000B7A84" w:rsidTr="00390500">
        <w:trPr>
          <w:trHeight w:val="702"/>
        </w:trPr>
        <w:tc>
          <w:tcPr>
            <w:tcW w:w="4251" w:type="dxa"/>
          </w:tcPr>
          <w:p w:rsidR="000B7A84" w:rsidRDefault="000B7A84" w:rsidP="00390500">
            <w:r w:rsidRPr="00C066ED">
              <w:rPr>
                <w:rFonts w:ascii="Times New Roman" w:hAnsi="Times New Roman"/>
                <w:bCs/>
                <w:sz w:val="24"/>
                <w:szCs w:val="24"/>
              </w:rPr>
              <w:t>Characteristics of matter waves, Davisson and Germer’s Experiment</w:t>
            </w:r>
          </w:p>
        </w:tc>
        <w:tc>
          <w:tcPr>
            <w:tcW w:w="1443" w:type="dxa"/>
          </w:tcPr>
          <w:p w:rsidR="000B7A84" w:rsidRDefault="000B7A84" w:rsidP="00390500">
            <w:r>
              <w:t>L3</w:t>
            </w:r>
          </w:p>
        </w:tc>
        <w:tc>
          <w:tcPr>
            <w:tcW w:w="1250" w:type="dxa"/>
          </w:tcPr>
          <w:p w:rsidR="000B7A84" w:rsidRDefault="000B7A84" w:rsidP="00390500">
            <w:r>
              <w:t>T1,T2</w:t>
            </w:r>
          </w:p>
        </w:tc>
        <w:tc>
          <w:tcPr>
            <w:tcW w:w="2212" w:type="dxa"/>
          </w:tcPr>
          <w:p w:rsidR="000B7A84" w:rsidRDefault="000B7A84" w:rsidP="00390500"/>
        </w:tc>
      </w:tr>
      <w:tr w:rsidR="000B7A84" w:rsidTr="00390500">
        <w:trPr>
          <w:trHeight w:val="1073"/>
        </w:trPr>
        <w:tc>
          <w:tcPr>
            <w:tcW w:w="4251" w:type="dxa"/>
          </w:tcPr>
          <w:p w:rsidR="000B7A84" w:rsidRDefault="000B7A84" w:rsidP="00390500">
            <w:r w:rsidRPr="00C066ED">
              <w:rPr>
                <w:rFonts w:ascii="Times New Roman" w:hAnsi="Times New Roman"/>
                <w:bCs/>
                <w:sz w:val="24"/>
                <w:szCs w:val="24"/>
              </w:rPr>
              <w:t>Heisenberg’s Uncertainty principle, Physical Significance of the Wave Function</w:t>
            </w:r>
          </w:p>
        </w:tc>
        <w:tc>
          <w:tcPr>
            <w:tcW w:w="1443" w:type="dxa"/>
          </w:tcPr>
          <w:p w:rsidR="000B7A84" w:rsidRDefault="000B7A84" w:rsidP="00390500">
            <w:r>
              <w:t>L4</w:t>
            </w:r>
          </w:p>
        </w:tc>
        <w:tc>
          <w:tcPr>
            <w:tcW w:w="1250" w:type="dxa"/>
          </w:tcPr>
          <w:p w:rsidR="000B7A84" w:rsidRDefault="000B7A84" w:rsidP="00390500">
            <w:r>
              <w:t>T1,T3</w:t>
            </w:r>
          </w:p>
        </w:tc>
        <w:tc>
          <w:tcPr>
            <w:tcW w:w="2212" w:type="dxa"/>
          </w:tcPr>
          <w:p w:rsidR="000B7A84" w:rsidRDefault="000B7A84" w:rsidP="00390500"/>
        </w:tc>
      </w:tr>
      <w:tr w:rsidR="000B7A84" w:rsidTr="00390500">
        <w:trPr>
          <w:trHeight w:val="702"/>
        </w:trPr>
        <w:tc>
          <w:tcPr>
            <w:tcW w:w="4251" w:type="dxa"/>
          </w:tcPr>
          <w:p w:rsidR="000B7A84" w:rsidRDefault="000B7A84" w:rsidP="00390500">
            <w:r w:rsidRPr="00C066ED">
              <w:rPr>
                <w:rFonts w:ascii="Times New Roman" w:hAnsi="Times New Roman"/>
                <w:bCs/>
                <w:sz w:val="24"/>
                <w:szCs w:val="24"/>
              </w:rPr>
              <w:t>Schrodinger’s Time - Independent Wave Equation</w:t>
            </w:r>
          </w:p>
        </w:tc>
        <w:tc>
          <w:tcPr>
            <w:tcW w:w="1443" w:type="dxa"/>
          </w:tcPr>
          <w:p w:rsidR="000B7A84" w:rsidRDefault="000B7A84" w:rsidP="00390500">
            <w:r>
              <w:t>L5</w:t>
            </w:r>
          </w:p>
        </w:tc>
        <w:tc>
          <w:tcPr>
            <w:tcW w:w="1250" w:type="dxa"/>
          </w:tcPr>
          <w:p w:rsidR="000B7A84" w:rsidRDefault="000B7A84" w:rsidP="00390500">
            <w:r>
              <w:t>T1 ,T2</w:t>
            </w:r>
          </w:p>
        </w:tc>
        <w:tc>
          <w:tcPr>
            <w:tcW w:w="2212" w:type="dxa"/>
          </w:tcPr>
          <w:p w:rsidR="000B7A84" w:rsidRDefault="000B7A84" w:rsidP="00390500"/>
          <w:p w:rsidR="000B7A84" w:rsidRDefault="000B7A84" w:rsidP="00390500"/>
        </w:tc>
      </w:tr>
      <w:tr w:rsidR="000B7A84" w:rsidTr="00390500">
        <w:trPr>
          <w:trHeight w:val="724"/>
        </w:trPr>
        <w:tc>
          <w:tcPr>
            <w:tcW w:w="4251" w:type="dxa"/>
          </w:tcPr>
          <w:p w:rsidR="000B7A84" w:rsidRPr="00C066ED" w:rsidRDefault="000B7A84" w:rsidP="00390500">
            <w:pPr>
              <w:rPr>
                <w:rFonts w:ascii="Times New Roman" w:hAnsi="Times New Roman"/>
                <w:bCs/>
                <w:sz w:val="24"/>
                <w:szCs w:val="24"/>
              </w:rPr>
            </w:pPr>
            <w:r w:rsidRPr="00C066ED">
              <w:rPr>
                <w:rFonts w:ascii="Times New Roman" w:hAnsi="Times New Roman"/>
                <w:bCs/>
                <w:sz w:val="24"/>
                <w:szCs w:val="24"/>
              </w:rPr>
              <w:t>Particle in One Dimensional Potential Box</w:t>
            </w:r>
          </w:p>
        </w:tc>
        <w:tc>
          <w:tcPr>
            <w:tcW w:w="1443" w:type="dxa"/>
          </w:tcPr>
          <w:p w:rsidR="000B7A84" w:rsidRDefault="000B7A84" w:rsidP="00390500">
            <w:r>
              <w:t>L6</w:t>
            </w:r>
          </w:p>
        </w:tc>
        <w:tc>
          <w:tcPr>
            <w:tcW w:w="1250" w:type="dxa"/>
          </w:tcPr>
          <w:p w:rsidR="000B7A84" w:rsidRDefault="000B7A84" w:rsidP="00390500">
            <w:r>
              <w:t>T2</w:t>
            </w:r>
          </w:p>
        </w:tc>
        <w:tc>
          <w:tcPr>
            <w:tcW w:w="2212" w:type="dxa"/>
          </w:tcPr>
          <w:p w:rsidR="000B7A84" w:rsidRDefault="000B7A84" w:rsidP="00390500"/>
        </w:tc>
      </w:tr>
      <w:tr w:rsidR="000B7A84" w:rsidTr="00390500">
        <w:trPr>
          <w:trHeight w:val="724"/>
        </w:trPr>
        <w:tc>
          <w:tcPr>
            <w:tcW w:w="4251" w:type="dxa"/>
          </w:tcPr>
          <w:p w:rsidR="000B7A84" w:rsidRPr="00C066ED" w:rsidRDefault="000B7A84" w:rsidP="00390500">
            <w:pPr>
              <w:rPr>
                <w:rFonts w:ascii="Times New Roman" w:hAnsi="Times New Roman"/>
                <w:bCs/>
                <w:sz w:val="24"/>
                <w:szCs w:val="24"/>
              </w:rPr>
            </w:pPr>
            <w:r w:rsidRPr="002428A8">
              <w:rPr>
                <w:rFonts w:ascii="Times New Roman" w:hAnsi="Times New Roman"/>
                <w:sz w:val="24"/>
                <w:szCs w:val="24"/>
              </w:rPr>
              <w:t>Introduction</w:t>
            </w:r>
            <w:r>
              <w:rPr>
                <w:rFonts w:ascii="Times New Roman" w:hAnsi="Times New Roman"/>
                <w:b/>
                <w:sz w:val="24"/>
                <w:szCs w:val="24"/>
              </w:rPr>
              <w:t xml:space="preserve"> ,</w:t>
            </w:r>
            <w:r w:rsidRPr="00C066ED">
              <w:rPr>
                <w:rFonts w:ascii="Times New Roman" w:hAnsi="Times New Roman"/>
                <w:bCs/>
                <w:sz w:val="24"/>
                <w:szCs w:val="24"/>
              </w:rPr>
              <w:t>Draw backs of Classical Free Electron Theory</w:t>
            </w:r>
          </w:p>
        </w:tc>
        <w:tc>
          <w:tcPr>
            <w:tcW w:w="1443" w:type="dxa"/>
          </w:tcPr>
          <w:p w:rsidR="000B7A84" w:rsidRDefault="000B7A84" w:rsidP="00390500">
            <w:r>
              <w:t>L7</w:t>
            </w:r>
          </w:p>
        </w:tc>
        <w:tc>
          <w:tcPr>
            <w:tcW w:w="1250" w:type="dxa"/>
          </w:tcPr>
          <w:p w:rsidR="000B7A84" w:rsidRDefault="000B7A84" w:rsidP="00390500">
            <w:r>
              <w:t>T3</w:t>
            </w:r>
          </w:p>
        </w:tc>
        <w:tc>
          <w:tcPr>
            <w:tcW w:w="2212" w:type="dxa"/>
          </w:tcPr>
          <w:p w:rsidR="000B7A84" w:rsidRDefault="000B7A84" w:rsidP="00390500"/>
        </w:tc>
      </w:tr>
      <w:tr w:rsidR="000B7A84" w:rsidTr="00390500">
        <w:trPr>
          <w:trHeight w:val="351"/>
        </w:trPr>
        <w:tc>
          <w:tcPr>
            <w:tcW w:w="4251" w:type="dxa"/>
          </w:tcPr>
          <w:p w:rsidR="000B7A84" w:rsidRPr="00C066ED" w:rsidRDefault="000B7A84" w:rsidP="00390500">
            <w:pPr>
              <w:rPr>
                <w:rFonts w:ascii="Times New Roman" w:hAnsi="Times New Roman"/>
                <w:bCs/>
                <w:sz w:val="24"/>
                <w:szCs w:val="24"/>
              </w:rPr>
            </w:pPr>
            <w:r w:rsidRPr="00C066ED">
              <w:rPr>
                <w:rFonts w:ascii="Times New Roman" w:hAnsi="Times New Roman"/>
                <w:bCs/>
                <w:sz w:val="24"/>
                <w:szCs w:val="24"/>
              </w:rPr>
              <w:t>Electron in a periodic Potential</w:t>
            </w:r>
          </w:p>
        </w:tc>
        <w:tc>
          <w:tcPr>
            <w:tcW w:w="1443" w:type="dxa"/>
          </w:tcPr>
          <w:p w:rsidR="000B7A84" w:rsidRDefault="000B7A84" w:rsidP="00390500">
            <w:r>
              <w:t>L7</w:t>
            </w:r>
          </w:p>
        </w:tc>
        <w:tc>
          <w:tcPr>
            <w:tcW w:w="1250" w:type="dxa"/>
          </w:tcPr>
          <w:p w:rsidR="000B7A84" w:rsidRDefault="000B7A84" w:rsidP="00390500">
            <w:r>
              <w:t>T1,T3</w:t>
            </w:r>
          </w:p>
        </w:tc>
        <w:tc>
          <w:tcPr>
            <w:tcW w:w="2212" w:type="dxa"/>
          </w:tcPr>
          <w:p w:rsidR="000B7A84" w:rsidRDefault="000B7A84" w:rsidP="00390500"/>
        </w:tc>
      </w:tr>
      <w:tr w:rsidR="000B7A84" w:rsidTr="00390500">
        <w:trPr>
          <w:trHeight w:val="351"/>
        </w:trPr>
        <w:tc>
          <w:tcPr>
            <w:tcW w:w="4251" w:type="dxa"/>
          </w:tcPr>
          <w:p w:rsidR="000B7A84" w:rsidRPr="00C066ED" w:rsidRDefault="000B7A84" w:rsidP="00390500">
            <w:pPr>
              <w:rPr>
                <w:rFonts w:ascii="Times New Roman" w:hAnsi="Times New Roman"/>
                <w:bCs/>
                <w:sz w:val="24"/>
                <w:szCs w:val="24"/>
              </w:rPr>
            </w:pPr>
            <w:r w:rsidRPr="00C066ED">
              <w:rPr>
                <w:rFonts w:ascii="Times New Roman" w:hAnsi="Times New Roman"/>
                <w:bCs/>
                <w:sz w:val="24"/>
                <w:szCs w:val="24"/>
              </w:rPr>
              <w:t>Kronig-Penny Model</w:t>
            </w:r>
          </w:p>
        </w:tc>
        <w:tc>
          <w:tcPr>
            <w:tcW w:w="1443" w:type="dxa"/>
          </w:tcPr>
          <w:p w:rsidR="000B7A84" w:rsidRDefault="000B7A84" w:rsidP="00390500">
            <w:r>
              <w:t>L8</w:t>
            </w:r>
          </w:p>
        </w:tc>
        <w:tc>
          <w:tcPr>
            <w:tcW w:w="1250" w:type="dxa"/>
          </w:tcPr>
          <w:p w:rsidR="000B7A84" w:rsidRDefault="000B7A84" w:rsidP="00390500">
            <w:r>
              <w:t>T1,T3</w:t>
            </w:r>
          </w:p>
        </w:tc>
        <w:tc>
          <w:tcPr>
            <w:tcW w:w="2212" w:type="dxa"/>
          </w:tcPr>
          <w:p w:rsidR="000B7A84" w:rsidRDefault="000B7A84" w:rsidP="00390500"/>
        </w:tc>
      </w:tr>
      <w:tr w:rsidR="000B7A84" w:rsidTr="00390500">
        <w:trPr>
          <w:trHeight w:val="1446"/>
        </w:trPr>
        <w:tc>
          <w:tcPr>
            <w:tcW w:w="4251" w:type="dxa"/>
          </w:tcPr>
          <w:p w:rsidR="000B7A84" w:rsidRPr="00C066ED" w:rsidRDefault="000B7A84" w:rsidP="00390500">
            <w:pPr>
              <w:rPr>
                <w:rFonts w:ascii="Times New Roman" w:hAnsi="Times New Roman"/>
                <w:bCs/>
                <w:sz w:val="24"/>
                <w:szCs w:val="24"/>
              </w:rPr>
            </w:pPr>
            <w:r w:rsidRPr="00C066ED">
              <w:rPr>
                <w:rFonts w:ascii="Times New Roman" w:hAnsi="Times New Roman"/>
                <w:bCs/>
                <w:sz w:val="24"/>
                <w:szCs w:val="24"/>
              </w:rPr>
              <w:t>Origin of Energy Band Formation in Solids, Classification of Materials into Conductors, Semiconductors and insulators</w:t>
            </w:r>
          </w:p>
        </w:tc>
        <w:tc>
          <w:tcPr>
            <w:tcW w:w="1443" w:type="dxa"/>
          </w:tcPr>
          <w:p w:rsidR="000B7A84" w:rsidRDefault="000B7A84" w:rsidP="00390500">
            <w:r>
              <w:t>L9</w:t>
            </w:r>
          </w:p>
        </w:tc>
        <w:tc>
          <w:tcPr>
            <w:tcW w:w="1250" w:type="dxa"/>
          </w:tcPr>
          <w:p w:rsidR="000B7A84" w:rsidRDefault="000B7A84" w:rsidP="00390500">
            <w:r>
              <w:t>T1</w:t>
            </w:r>
          </w:p>
        </w:tc>
        <w:tc>
          <w:tcPr>
            <w:tcW w:w="2212" w:type="dxa"/>
          </w:tcPr>
          <w:p w:rsidR="000B7A84" w:rsidRDefault="000B7A84" w:rsidP="00390500"/>
        </w:tc>
      </w:tr>
      <w:tr w:rsidR="000B7A84" w:rsidTr="00390500">
        <w:trPr>
          <w:trHeight w:val="724"/>
        </w:trPr>
        <w:tc>
          <w:tcPr>
            <w:tcW w:w="4251" w:type="dxa"/>
          </w:tcPr>
          <w:p w:rsidR="000B7A84" w:rsidRPr="00C066ED" w:rsidRDefault="000B7A84" w:rsidP="00390500">
            <w:pPr>
              <w:rPr>
                <w:rFonts w:ascii="Times New Roman" w:hAnsi="Times New Roman"/>
                <w:bCs/>
                <w:sz w:val="24"/>
                <w:szCs w:val="24"/>
              </w:rPr>
            </w:pPr>
            <w:r w:rsidRPr="00C066ED">
              <w:rPr>
                <w:rFonts w:ascii="Times New Roman" w:hAnsi="Times New Roman"/>
                <w:bCs/>
                <w:sz w:val="24"/>
                <w:szCs w:val="24"/>
              </w:rPr>
              <w:t>Concept of Effective Mass of an Electron</w:t>
            </w:r>
          </w:p>
        </w:tc>
        <w:tc>
          <w:tcPr>
            <w:tcW w:w="1443" w:type="dxa"/>
          </w:tcPr>
          <w:p w:rsidR="000B7A84" w:rsidRDefault="000B7A84" w:rsidP="00390500">
            <w:r>
              <w:t>L10</w:t>
            </w:r>
          </w:p>
        </w:tc>
        <w:tc>
          <w:tcPr>
            <w:tcW w:w="1250" w:type="dxa"/>
          </w:tcPr>
          <w:p w:rsidR="000B7A84" w:rsidRDefault="000B7A84" w:rsidP="00390500">
            <w:r>
              <w:t>T1,T2</w:t>
            </w:r>
          </w:p>
        </w:tc>
        <w:tc>
          <w:tcPr>
            <w:tcW w:w="2212" w:type="dxa"/>
          </w:tcPr>
          <w:p w:rsidR="000B7A84" w:rsidRDefault="000B7A84" w:rsidP="00390500"/>
        </w:tc>
      </w:tr>
      <w:tr w:rsidR="000B7A84" w:rsidTr="00390500">
        <w:trPr>
          <w:trHeight w:val="724"/>
        </w:trPr>
        <w:tc>
          <w:tcPr>
            <w:tcW w:w="4251" w:type="dxa"/>
          </w:tcPr>
          <w:p w:rsidR="000B7A84" w:rsidRDefault="000B7A84" w:rsidP="00390500">
            <w:pPr>
              <w:spacing w:line="0" w:lineRule="atLeast"/>
              <w:rPr>
                <w:rFonts w:eastAsia="Times New Roman"/>
                <w:b/>
              </w:rPr>
            </w:pPr>
            <w:r w:rsidRPr="008D0DFE">
              <w:rPr>
                <w:rFonts w:eastAsia="Times New Roman"/>
                <w:b/>
              </w:rPr>
              <w:t>UNIT-II:</w:t>
            </w:r>
          </w:p>
          <w:p w:rsidR="000B7A84" w:rsidRDefault="000B7A84" w:rsidP="00390500">
            <w:pPr>
              <w:rPr>
                <w:rFonts w:ascii="Times New Roman" w:hAnsi="Times New Roman"/>
                <w:b/>
                <w:sz w:val="24"/>
                <w:szCs w:val="24"/>
              </w:rPr>
            </w:pPr>
            <w:r w:rsidRPr="00C066ED">
              <w:rPr>
                <w:rFonts w:ascii="Times New Roman" w:hAnsi="Times New Roman"/>
                <w:b/>
                <w:sz w:val="24"/>
                <w:szCs w:val="24"/>
              </w:rPr>
              <w:t>Semiconductor Physics</w:t>
            </w:r>
          </w:p>
          <w:p w:rsidR="000B7A84" w:rsidRPr="00C066ED" w:rsidRDefault="000B7A84" w:rsidP="00390500">
            <w:pPr>
              <w:rPr>
                <w:rFonts w:ascii="Times New Roman" w:hAnsi="Times New Roman"/>
                <w:bCs/>
                <w:sz w:val="24"/>
                <w:szCs w:val="24"/>
              </w:rPr>
            </w:pPr>
            <w:r w:rsidRPr="00C066ED">
              <w:rPr>
                <w:rFonts w:ascii="Times New Roman" w:hAnsi="Times New Roman"/>
                <w:b/>
                <w:sz w:val="24"/>
                <w:szCs w:val="24"/>
              </w:rPr>
              <w:t>Physics of Semiconductor Devices</w:t>
            </w:r>
          </w:p>
        </w:tc>
        <w:tc>
          <w:tcPr>
            <w:tcW w:w="1443" w:type="dxa"/>
          </w:tcPr>
          <w:p w:rsidR="000B7A84" w:rsidRDefault="000B7A84" w:rsidP="00390500"/>
        </w:tc>
        <w:tc>
          <w:tcPr>
            <w:tcW w:w="1250" w:type="dxa"/>
          </w:tcPr>
          <w:p w:rsidR="000B7A84" w:rsidRDefault="000B7A84" w:rsidP="00390500">
            <w:r>
              <w:t>T1,T3</w:t>
            </w:r>
          </w:p>
        </w:tc>
        <w:tc>
          <w:tcPr>
            <w:tcW w:w="2212" w:type="dxa"/>
          </w:tcPr>
          <w:p w:rsidR="000B7A84" w:rsidRDefault="000B7A84" w:rsidP="00390500"/>
        </w:tc>
      </w:tr>
      <w:tr w:rsidR="000B7A84" w:rsidTr="00390500">
        <w:trPr>
          <w:trHeight w:val="724"/>
        </w:trPr>
        <w:tc>
          <w:tcPr>
            <w:tcW w:w="4251" w:type="dxa"/>
          </w:tcPr>
          <w:p w:rsidR="000B7A84" w:rsidRPr="00C066ED" w:rsidRDefault="000B7A84" w:rsidP="00390500">
            <w:pPr>
              <w:rPr>
                <w:rFonts w:ascii="Times New Roman" w:hAnsi="Times New Roman"/>
                <w:bCs/>
                <w:sz w:val="24"/>
                <w:szCs w:val="24"/>
              </w:rPr>
            </w:pPr>
            <w:r w:rsidRPr="00C066ED">
              <w:rPr>
                <w:rFonts w:ascii="Times New Roman" w:hAnsi="Times New Roman"/>
                <w:bCs/>
                <w:sz w:val="24"/>
                <w:szCs w:val="24"/>
              </w:rPr>
              <w:lastRenderedPageBreak/>
              <w:t>Introduction to Semi conductors</w:t>
            </w:r>
          </w:p>
        </w:tc>
        <w:tc>
          <w:tcPr>
            <w:tcW w:w="1443" w:type="dxa"/>
          </w:tcPr>
          <w:p w:rsidR="000B7A84" w:rsidRDefault="000B7A84" w:rsidP="00390500">
            <w:r>
              <w:t>L11</w:t>
            </w:r>
          </w:p>
        </w:tc>
        <w:tc>
          <w:tcPr>
            <w:tcW w:w="1250" w:type="dxa"/>
          </w:tcPr>
          <w:p w:rsidR="000B7A84" w:rsidRDefault="000B7A84" w:rsidP="00390500">
            <w:r>
              <w:t>T1,T2</w:t>
            </w:r>
          </w:p>
        </w:tc>
        <w:tc>
          <w:tcPr>
            <w:tcW w:w="2212" w:type="dxa"/>
          </w:tcPr>
          <w:p w:rsidR="000B7A84" w:rsidRDefault="000B7A84" w:rsidP="00390500"/>
        </w:tc>
      </w:tr>
      <w:tr w:rsidR="000B7A84" w:rsidTr="00390500">
        <w:trPr>
          <w:trHeight w:val="724"/>
        </w:trPr>
        <w:tc>
          <w:tcPr>
            <w:tcW w:w="4251" w:type="dxa"/>
          </w:tcPr>
          <w:p w:rsidR="000B7A84" w:rsidRPr="00C066ED" w:rsidRDefault="000B7A84" w:rsidP="00390500">
            <w:pPr>
              <w:rPr>
                <w:rFonts w:ascii="Times New Roman" w:hAnsi="Times New Roman"/>
                <w:bCs/>
                <w:sz w:val="24"/>
                <w:szCs w:val="24"/>
              </w:rPr>
            </w:pPr>
            <w:r w:rsidRPr="00C066ED">
              <w:rPr>
                <w:rFonts w:ascii="Times New Roman" w:hAnsi="Times New Roman"/>
                <w:bCs/>
                <w:sz w:val="24"/>
                <w:szCs w:val="24"/>
              </w:rPr>
              <w:t>Calculation of Carrier concentration in IntrinsicSemiconductor</w:t>
            </w:r>
          </w:p>
        </w:tc>
        <w:tc>
          <w:tcPr>
            <w:tcW w:w="1443" w:type="dxa"/>
          </w:tcPr>
          <w:p w:rsidR="000B7A84" w:rsidRDefault="000B7A84" w:rsidP="00390500">
            <w:r>
              <w:t>L12</w:t>
            </w:r>
          </w:p>
        </w:tc>
        <w:tc>
          <w:tcPr>
            <w:tcW w:w="1250" w:type="dxa"/>
          </w:tcPr>
          <w:p w:rsidR="000B7A84" w:rsidRDefault="000B7A84" w:rsidP="00390500">
            <w:r>
              <w:t>T1,T3</w:t>
            </w:r>
          </w:p>
        </w:tc>
        <w:tc>
          <w:tcPr>
            <w:tcW w:w="2212" w:type="dxa"/>
          </w:tcPr>
          <w:p w:rsidR="000B7A84" w:rsidRDefault="000B7A84" w:rsidP="00390500"/>
        </w:tc>
      </w:tr>
      <w:tr w:rsidR="000B7A84" w:rsidTr="00390500">
        <w:trPr>
          <w:trHeight w:val="724"/>
        </w:trPr>
        <w:tc>
          <w:tcPr>
            <w:tcW w:w="4251" w:type="dxa"/>
          </w:tcPr>
          <w:p w:rsidR="000B7A84" w:rsidRPr="00C066ED" w:rsidRDefault="000B7A84" w:rsidP="00390500">
            <w:pPr>
              <w:rPr>
                <w:rFonts w:ascii="Times New Roman" w:hAnsi="Times New Roman"/>
                <w:bCs/>
                <w:sz w:val="24"/>
                <w:szCs w:val="24"/>
              </w:rPr>
            </w:pPr>
            <w:r w:rsidRPr="00C066ED">
              <w:rPr>
                <w:rFonts w:ascii="Times New Roman" w:hAnsi="Times New Roman"/>
                <w:bCs/>
                <w:sz w:val="24"/>
                <w:szCs w:val="24"/>
              </w:rPr>
              <w:t xml:space="preserve">Calculation of Carrier concentration in </w:t>
            </w:r>
            <w:r>
              <w:rPr>
                <w:rFonts w:ascii="Times New Roman" w:hAnsi="Times New Roman"/>
                <w:bCs/>
                <w:sz w:val="24"/>
                <w:szCs w:val="24"/>
              </w:rPr>
              <w:t>Ex</w:t>
            </w:r>
            <w:r w:rsidRPr="00C066ED">
              <w:rPr>
                <w:rFonts w:ascii="Times New Roman" w:hAnsi="Times New Roman"/>
                <w:bCs/>
                <w:sz w:val="24"/>
                <w:szCs w:val="24"/>
              </w:rPr>
              <w:t>trinsicSemiconductor</w:t>
            </w:r>
          </w:p>
        </w:tc>
        <w:tc>
          <w:tcPr>
            <w:tcW w:w="1443" w:type="dxa"/>
          </w:tcPr>
          <w:p w:rsidR="000B7A84" w:rsidRDefault="000B7A84" w:rsidP="00390500">
            <w:r>
              <w:t>L13</w:t>
            </w:r>
          </w:p>
        </w:tc>
        <w:tc>
          <w:tcPr>
            <w:tcW w:w="1250" w:type="dxa"/>
          </w:tcPr>
          <w:p w:rsidR="000B7A84" w:rsidRDefault="000B7A84" w:rsidP="00390500">
            <w:r>
              <w:t>T3</w:t>
            </w:r>
          </w:p>
        </w:tc>
        <w:tc>
          <w:tcPr>
            <w:tcW w:w="2212" w:type="dxa"/>
          </w:tcPr>
          <w:p w:rsidR="000B7A84" w:rsidRDefault="000B7A84" w:rsidP="00390500"/>
        </w:tc>
      </w:tr>
      <w:tr w:rsidR="000B7A84" w:rsidTr="00390500">
        <w:trPr>
          <w:trHeight w:val="724"/>
        </w:trPr>
        <w:tc>
          <w:tcPr>
            <w:tcW w:w="4251" w:type="dxa"/>
          </w:tcPr>
          <w:p w:rsidR="000B7A84" w:rsidRPr="00C066ED" w:rsidRDefault="000B7A84" w:rsidP="00390500">
            <w:pPr>
              <w:rPr>
                <w:rFonts w:ascii="Times New Roman" w:hAnsi="Times New Roman"/>
                <w:bCs/>
                <w:sz w:val="24"/>
                <w:szCs w:val="24"/>
              </w:rPr>
            </w:pPr>
            <w:r w:rsidRPr="00C066ED">
              <w:rPr>
                <w:rFonts w:ascii="Times New Roman" w:hAnsi="Times New Roman"/>
                <w:bCs/>
                <w:sz w:val="24"/>
                <w:szCs w:val="24"/>
              </w:rPr>
              <w:t>Direct and Indirect Band gap Semiconductors</w:t>
            </w:r>
          </w:p>
        </w:tc>
        <w:tc>
          <w:tcPr>
            <w:tcW w:w="1443" w:type="dxa"/>
          </w:tcPr>
          <w:p w:rsidR="000B7A84" w:rsidRDefault="000B7A84" w:rsidP="00390500">
            <w:r>
              <w:t>L14</w:t>
            </w:r>
          </w:p>
        </w:tc>
        <w:tc>
          <w:tcPr>
            <w:tcW w:w="1250" w:type="dxa"/>
          </w:tcPr>
          <w:p w:rsidR="000B7A84" w:rsidRDefault="000B7A84" w:rsidP="00390500">
            <w:r>
              <w:t>T1,T3</w:t>
            </w:r>
          </w:p>
        </w:tc>
        <w:tc>
          <w:tcPr>
            <w:tcW w:w="2212" w:type="dxa"/>
          </w:tcPr>
          <w:p w:rsidR="000B7A84" w:rsidRDefault="000B7A84" w:rsidP="00390500"/>
        </w:tc>
      </w:tr>
      <w:tr w:rsidR="000B7A84" w:rsidTr="00390500">
        <w:trPr>
          <w:trHeight w:val="724"/>
        </w:trPr>
        <w:tc>
          <w:tcPr>
            <w:tcW w:w="4251" w:type="dxa"/>
          </w:tcPr>
          <w:p w:rsidR="000B7A84" w:rsidRPr="00C066ED" w:rsidRDefault="000B7A84" w:rsidP="00390500">
            <w:pPr>
              <w:rPr>
                <w:rFonts w:ascii="Times New Roman" w:hAnsi="Times New Roman"/>
                <w:bCs/>
                <w:sz w:val="24"/>
                <w:szCs w:val="24"/>
              </w:rPr>
            </w:pPr>
            <w:r w:rsidRPr="00C066ED">
              <w:rPr>
                <w:rFonts w:ascii="Times New Roman" w:hAnsi="Times New Roman"/>
                <w:bCs/>
                <w:sz w:val="24"/>
                <w:szCs w:val="24"/>
              </w:rPr>
              <w:t xml:space="preserve"> Hall Effect and Applications</w:t>
            </w:r>
          </w:p>
        </w:tc>
        <w:tc>
          <w:tcPr>
            <w:tcW w:w="1443" w:type="dxa"/>
          </w:tcPr>
          <w:p w:rsidR="000B7A84" w:rsidRDefault="000B7A84" w:rsidP="00390500">
            <w:r>
              <w:t>L15</w:t>
            </w:r>
          </w:p>
        </w:tc>
        <w:tc>
          <w:tcPr>
            <w:tcW w:w="1250" w:type="dxa"/>
          </w:tcPr>
          <w:p w:rsidR="000B7A84" w:rsidRDefault="000B7A84" w:rsidP="00390500">
            <w:r>
              <w:t>T1,T2</w:t>
            </w:r>
          </w:p>
        </w:tc>
        <w:tc>
          <w:tcPr>
            <w:tcW w:w="2212" w:type="dxa"/>
          </w:tcPr>
          <w:p w:rsidR="000B7A84" w:rsidRDefault="000B7A84" w:rsidP="00390500"/>
        </w:tc>
      </w:tr>
      <w:tr w:rsidR="000B7A84" w:rsidTr="00390500">
        <w:trPr>
          <w:trHeight w:val="724"/>
        </w:trPr>
        <w:tc>
          <w:tcPr>
            <w:tcW w:w="4251" w:type="dxa"/>
          </w:tcPr>
          <w:p w:rsidR="000B7A84" w:rsidRPr="00C066ED" w:rsidRDefault="000B7A84" w:rsidP="00501ACE">
            <w:pPr>
              <w:rPr>
                <w:rFonts w:ascii="Times New Roman" w:hAnsi="Times New Roman"/>
                <w:bCs/>
                <w:sz w:val="24"/>
                <w:szCs w:val="24"/>
              </w:rPr>
            </w:pPr>
            <w:r w:rsidRPr="00C066ED">
              <w:rPr>
                <w:rFonts w:ascii="Times New Roman" w:hAnsi="Times New Roman"/>
                <w:bCs/>
                <w:sz w:val="24"/>
                <w:szCs w:val="24"/>
              </w:rPr>
              <w:t xml:space="preserve">Formation of PN Junction, </w:t>
            </w:r>
          </w:p>
        </w:tc>
        <w:tc>
          <w:tcPr>
            <w:tcW w:w="1443" w:type="dxa"/>
          </w:tcPr>
          <w:p w:rsidR="000B7A84" w:rsidRDefault="000B7A84" w:rsidP="00390500">
            <w:r>
              <w:t>L16</w:t>
            </w:r>
          </w:p>
        </w:tc>
        <w:tc>
          <w:tcPr>
            <w:tcW w:w="1250" w:type="dxa"/>
          </w:tcPr>
          <w:p w:rsidR="000B7A84" w:rsidRDefault="000B7A84" w:rsidP="00390500">
            <w:r>
              <w:t>T1,T3</w:t>
            </w:r>
          </w:p>
        </w:tc>
        <w:tc>
          <w:tcPr>
            <w:tcW w:w="2212" w:type="dxa"/>
          </w:tcPr>
          <w:p w:rsidR="000B7A84" w:rsidRDefault="000B7A84" w:rsidP="00390500"/>
        </w:tc>
      </w:tr>
      <w:tr w:rsidR="000B7A84" w:rsidTr="00390500">
        <w:trPr>
          <w:trHeight w:val="724"/>
        </w:trPr>
        <w:tc>
          <w:tcPr>
            <w:tcW w:w="4251" w:type="dxa"/>
          </w:tcPr>
          <w:p w:rsidR="000B7A84" w:rsidRPr="00C066ED" w:rsidRDefault="00501ACE" w:rsidP="00390500">
            <w:pPr>
              <w:rPr>
                <w:rFonts w:ascii="Times New Roman" w:hAnsi="Times New Roman"/>
                <w:bCs/>
                <w:sz w:val="24"/>
                <w:szCs w:val="24"/>
              </w:rPr>
            </w:pPr>
            <w:r w:rsidRPr="00C066ED">
              <w:rPr>
                <w:rFonts w:ascii="Times New Roman" w:hAnsi="Times New Roman"/>
                <w:bCs/>
                <w:sz w:val="24"/>
                <w:szCs w:val="24"/>
              </w:rPr>
              <w:t>I-V Characteristics of PN Junction Diode</w:t>
            </w:r>
          </w:p>
        </w:tc>
        <w:tc>
          <w:tcPr>
            <w:tcW w:w="1443" w:type="dxa"/>
          </w:tcPr>
          <w:p w:rsidR="000B7A84" w:rsidRDefault="000B7A84" w:rsidP="00390500">
            <w:r>
              <w:t>L17</w:t>
            </w:r>
          </w:p>
        </w:tc>
        <w:tc>
          <w:tcPr>
            <w:tcW w:w="1250" w:type="dxa"/>
          </w:tcPr>
          <w:p w:rsidR="000B7A84" w:rsidRDefault="000B7A84" w:rsidP="00390500">
            <w:r>
              <w:t>T1,T2</w:t>
            </w:r>
          </w:p>
        </w:tc>
        <w:tc>
          <w:tcPr>
            <w:tcW w:w="2212" w:type="dxa"/>
          </w:tcPr>
          <w:p w:rsidR="000B7A84" w:rsidRDefault="000B7A84" w:rsidP="00390500"/>
        </w:tc>
      </w:tr>
      <w:tr w:rsidR="000B7A84" w:rsidTr="00390500">
        <w:trPr>
          <w:trHeight w:val="724"/>
        </w:trPr>
        <w:tc>
          <w:tcPr>
            <w:tcW w:w="4251" w:type="dxa"/>
          </w:tcPr>
          <w:p w:rsidR="000B7A84" w:rsidRPr="00C066ED" w:rsidRDefault="000B7A84" w:rsidP="00390500">
            <w:pPr>
              <w:rPr>
                <w:rFonts w:ascii="Times New Roman" w:hAnsi="Times New Roman"/>
                <w:bCs/>
                <w:sz w:val="24"/>
                <w:szCs w:val="24"/>
              </w:rPr>
            </w:pPr>
            <w:r w:rsidRPr="00C066ED">
              <w:rPr>
                <w:rFonts w:ascii="Times New Roman" w:hAnsi="Times New Roman"/>
                <w:bCs/>
                <w:sz w:val="24"/>
                <w:szCs w:val="24"/>
              </w:rPr>
              <w:t>LED</w:t>
            </w:r>
          </w:p>
        </w:tc>
        <w:tc>
          <w:tcPr>
            <w:tcW w:w="1443" w:type="dxa"/>
          </w:tcPr>
          <w:p w:rsidR="000B7A84" w:rsidRDefault="000B7A84" w:rsidP="00390500">
            <w:r>
              <w:t>L18</w:t>
            </w:r>
          </w:p>
        </w:tc>
        <w:tc>
          <w:tcPr>
            <w:tcW w:w="1250" w:type="dxa"/>
          </w:tcPr>
          <w:p w:rsidR="000B7A84" w:rsidRDefault="000B7A84" w:rsidP="00390500">
            <w:r>
              <w:t>T1,T2</w:t>
            </w:r>
          </w:p>
        </w:tc>
        <w:tc>
          <w:tcPr>
            <w:tcW w:w="2212" w:type="dxa"/>
          </w:tcPr>
          <w:p w:rsidR="000B7A84" w:rsidRDefault="000B7A84" w:rsidP="00390500"/>
        </w:tc>
      </w:tr>
      <w:tr w:rsidR="000B7A84" w:rsidTr="00390500">
        <w:trPr>
          <w:trHeight w:val="724"/>
        </w:trPr>
        <w:tc>
          <w:tcPr>
            <w:tcW w:w="4251" w:type="dxa"/>
          </w:tcPr>
          <w:p w:rsidR="000B7A84" w:rsidRPr="00C066ED" w:rsidRDefault="000B7A84" w:rsidP="00390500">
            <w:pPr>
              <w:rPr>
                <w:rFonts w:ascii="Times New Roman" w:hAnsi="Times New Roman"/>
                <w:bCs/>
                <w:sz w:val="24"/>
                <w:szCs w:val="24"/>
              </w:rPr>
            </w:pPr>
            <w:r w:rsidRPr="00C066ED">
              <w:rPr>
                <w:rFonts w:ascii="Times New Roman" w:hAnsi="Times New Roman"/>
                <w:bCs/>
                <w:sz w:val="24"/>
                <w:szCs w:val="24"/>
              </w:rPr>
              <w:t>Photo Diode</w:t>
            </w:r>
          </w:p>
        </w:tc>
        <w:tc>
          <w:tcPr>
            <w:tcW w:w="1443" w:type="dxa"/>
          </w:tcPr>
          <w:p w:rsidR="000B7A84" w:rsidRDefault="000B7A84" w:rsidP="00390500">
            <w:r>
              <w:t>L19</w:t>
            </w:r>
          </w:p>
        </w:tc>
        <w:tc>
          <w:tcPr>
            <w:tcW w:w="1250" w:type="dxa"/>
          </w:tcPr>
          <w:p w:rsidR="000B7A84" w:rsidRDefault="000B7A84" w:rsidP="00390500">
            <w:r>
              <w:t>T1,T2,T3</w:t>
            </w:r>
          </w:p>
        </w:tc>
        <w:tc>
          <w:tcPr>
            <w:tcW w:w="2212" w:type="dxa"/>
          </w:tcPr>
          <w:p w:rsidR="000B7A84" w:rsidRDefault="000B7A84" w:rsidP="00390500"/>
        </w:tc>
      </w:tr>
      <w:tr w:rsidR="000B7A84" w:rsidTr="00390500">
        <w:trPr>
          <w:trHeight w:val="724"/>
        </w:trPr>
        <w:tc>
          <w:tcPr>
            <w:tcW w:w="4251" w:type="dxa"/>
          </w:tcPr>
          <w:p w:rsidR="000B7A84" w:rsidRPr="00C066ED" w:rsidRDefault="000B7A84" w:rsidP="00390500">
            <w:pPr>
              <w:rPr>
                <w:rFonts w:ascii="Times New Roman" w:hAnsi="Times New Roman"/>
                <w:bCs/>
                <w:sz w:val="24"/>
                <w:szCs w:val="24"/>
              </w:rPr>
            </w:pPr>
            <w:r w:rsidRPr="00C066ED">
              <w:rPr>
                <w:rFonts w:ascii="Times New Roman" w:hAnsi="Times New Roman"/>
                <w:bCs/>
                <w:sz w:val="24"/>
                <w:szCs w:val="24"/>
              </w:rPr>
              <w:t>Solar Cell</w:t>
            </w:r>
          </w:p>
        </w:tc>
        <w:tc>
          <w:tcPr>
            <w:tcW w:w="1443" w:type="dxa"/>
          </w:tcPr>
          <w:p w:rsidR="000B7A84" w:rsidRDefault="000B7A84" w:rsidP="00390500">
            <w:r>
              <w:t>L20</w:t>
            </w:r>
          </w:p>
        </w:tc>
        <w:tc>
          <w:tcPr>
            <w:tcW w:w="1250" w:type="dxa"/>
          </w:tcPr>
          <w:p w:rsidR="000B7A84" w:rsidRDefault="000B7A84" w:rsidP="00390500">
            <w:r>
              <w:t>T2</w:t>
            </w:r>
          </w:p>
        </w:tc>
        <w:tc>
          <w:tcPr>
            <w:tcW w:w="2212" w:type="dxa"/>
          </w:tcPr>
          <w:p w:rsidR="000B7A84" w:rsidRDefault="000B7A84" w:rsidP="00390500"/>
        </w:tc>
      </w:tr>
      <w:tr w:rsidR="000B7A84" w:rsidTr="00390500">
        <w:trPr>
          <w:trHeight w:val="724"/>
        </w:trPr>
        <w:tc>
          <w:tcPr>
            <w:tcW w:w="4251" w:type="dxa"/>
          </w:tcPr>
          <w:p w:rsidR="000B7A84" w:rsidRDefault="000B7A84" w:rsidP="00390500">
            <w:pPr>
              <w:spacing w:line="0" w:lineRule="atLeast"/>
              <w:jc w:val="both"/>
              <w:rPr>
                <w:rFonts w:eastAsia="Times New Roman"/>
                <w:b/>
              </w:rPr>
            </w:pPr>
            <w:r w:rsidRPr="008D0DFE">
              <w:rPr>
                <w:rFonts w:eastAsia="Times New Roman"/>
                <w:b/>
              </w:rPr>
              <w:t xml:space="preserve">UNIT-III: </w:t>
            </w:r>
          </w:p>
          <w:p w:rsidR="000B7A84" w:rsidRDefault="000B7A84" w:rsidP="00390500">
            <w:pPr>
              <w:rPr>
                <w:rFonts w:ascii="Times New Roman" w:hAnsi="Times New Roman"/>
                <w:b/>
                <w:sz w:val="24"/>
                <w:szCs w:val="24"/>
              </w:rPr>
            </w:pPr>
            <w:r w:rsidRPr="0031181C">
              <w:rPr>
                <w:rFonts w:ascii="Times New Roman" w:hAnsi="Times New Roman"/>
                <w:b/>
                <w:sz w:val="24"/>
                <w:szCs w:val="24"/>
              </w:rPr>
              <w:t>Dielectric Properties</w:t>
            </w:r>
          </w:p>
          <w:p w:rsidR="000B7A84" w:rsidRPr="00C066ED" w:rsidRDefault="000B7A84" w:rsidP="00390500">
            <w:pPr>
              <w:rPr>
                <w:rFonts w:ascii="Times New Roman" w:hAnsi="Times New Roman"/>
                <w:bCs/>
                <w:sz w:val="24"/>
                <w:szCs w:val="24"/>
              </w:rPr>
            </w:pPr>
            <w:r w:rsidRPr="0031181C">
              <w:rPr>
                <w:rFonts w:ascii="Times New Roman" w:hAnsi="Times New Roman"/>
                <w:b/>
                <w:sz w:val="24"/>
                <w:szCs w:val="24"/>
              </w:rPr>
              <w:t>Magnetic Properties</w:t>
            </w:r>
          </w:p>
        </w:tc>
        <w:tc>
          <w:tcPr>
            <w:tcW w:w="1443" w:type="dxa"/>
          </w:tcPr>
          <w:p w:rsidR="000B7A84" w:rsidRDefault="000B7A84" w:rsidP="00390500"/>
          <w:p w:rsidR="000B7A84" w:rsidRDefault="000B7A84" w:rsidP="00390500"/>
        </w:tc>
        <w:tc>
          <w:tcPr>
            <w:tcW w:w="1250" w:type="dxa"/>
          </w:tcPr>
          <w:p w:rsidR="000B7A84" w:rsidRDefault="000B7A84" w:rsidP="00390500">
            <w:r>
              <w:t>T1,T3</w:t>
            </w:r>
          </w:p>
        </w:tc>
        <w:tc>
          <w:tcPr>
            <w:tcW w:w="2212" w:type="dxa"/>
          </w:tcPr>
          <w:p w:rsidR="000B7A84" w:rsidRDefault="000B7A84" w:rsidP="00390500"/>
        </w:tc>
      </w:tr>
      <w:tr w:rsidR="000B7A84" w:rsidTr="00390500">
        <w:trPr>
          <w:trHeight w:val="800"/>
        </w:trPr>
        <w:tc>
          <w:tcPr>
            <w:tcW w:w="4251" w:type="dxa"/>
          </w:tcPr>
          <w:p w:rsidR="000B7A84" w:rsidRPr="005163BE" w:rsidRDefault="000B7A84" w:rsidP="00390500">
            <w:pPr>
              <w:spacing w:line="0" w:lineRule="atLeast"/>
              <w:jc w:val="both"/>
              <w:rPr>
                <w:rFonts w:ascii="Times New Roman" w:hAnsi="Times New Roman"/>
                <w:bCs/>
                <w:sz w:val="24"/>
                <w:szCs w:val="24"/>
              </w:rPr>
            </w:pPr>
            <w:r w:rsidRPr="0031181C">
              <w:rPr>
                <w:rFonts w:ascii="Times New Roman" w:hAnsi="Times New Roman"/>
                <w:bCs/>
                <w:sz w:val="24"/>
                <w:szCs w:val="24"/>
              </w:rPr>
              <w:t>Basic definitions</w:t>
            </w:r>
          </w:p>
        </w:tc>
        <w:tc>
          <w:tcPr>
            <w:tcW w:w="1443" w:type="dxa"/>
          </w:tcPr>
          <w:p w:rsidR="000B7A84" w:rsidRDefault="000B7A84" w:rsidP="00390500">
            <w:r>
              <w:t>L21</w:t>
            </w:r>
          </w:p>
        </w:tc>
        <w:tc>
          <w:tcPr>
            <w:tcW w:w="1250" w:type="dxa"/>
          </w:tcPr>
          <w:p w:rsidR="000B7A84" w:rsidRDefault="000B7A84" w:rsidP="00390500">
            <w:r>
              <w:t>T1,T2</w:t>
            </w:r>
          </w:p>
        </w:tc>
        <w:tc>
          <w:tcPr>
            <w:tcW w:w="2212" w:type="dxa"/>
          </w:tcPr>
          <w:p w:rsidR="000B7A84" w:rsidRDefault="000B7A84" w:rsidP="00390500"/>
        </w:tc>
      </w:tr>
      <w:tr w:rsidR="000B7A84" w:rsidTr="00390500">
        <w:trPr>
          <w:trHeight w:val="724"/>
        </w:trPr>
        <w:tc>
          <w:tcPr>
            <w:tcW w:w="4251" w:type="dxa"/>
          </w:tcPr>
          <w:p w:rsidR="000B7A84" w:rsidRPr="005163BE" w:rsidRDefault="000B7A84" w:rsidP="00390500">
            <w:pPr>
              <w:spacing w:line="0" w:lineRule="atLeast"/>
              <w:jc w:val="both"/>
              <w:rPr>
                <w:rFonts w:ascii="Times New Roman" w:hAnsi="Times New Roman"/>
                <w:bCs/>
                <w:sz w:val="24"/>
                <w:szCs w:val="24"/>
              </w:rPr>
            </w:pPr>
            <w:r w:rsidRPr="0031181C">
              <w:rPr>
                <w:rFonts w:ascii="Times New Roman" w:hAnsi="Times New Roman"/>
                <w:bCs/>
                <w:sz w:val="24"/>
                <w:szCs w:val="24"/>
              </w:rPr>
              <w:t>Electronic, Ionic (Quantitative) and Orientation Polarizations</w:t>
            </w:r>
          </w:p>
        </w:tc>
        <w:tc>
          <w:tcPr>
            <w:tcW w:w="1443" w:type="dxa"/>
          </w:tcPr>
          <w:p w:rsidR="000B7A84" w:rsidRDefault="000B7A84" w:rsidP="00390500">
            <w:r>
              <w:t>L22,L23</w:t>
            </w:r>
          </w:p>
        </w:tc>
        <w:tc>
          <w:tcPr>
            <w:tcW w:w="1250" w:type="dxa"/>
          </w:tcPr>
          <w:p w:rsidR="000B7A84" w:rsidRDefault="000B7A84" w:rsidP="00390500">
            <w:r>
              <w:t>T1,T2</w:t>
            </w:r>
          </w:p>
        </w:tc>
        <w:tc>
          <w:tcPr>
            <w:tcW w:w="2212" w:type="dxa"/>
          </w:tcPr>
          <w:p w:rsidR="000B7A84" w:rsidRDefault="000B7A84" w:rsidP="00390500"/>
        </w:tc>
      </w:tr>
      <w:tr w:rsidR="000B7A84" w:rsidTr="00390500">
        <w:trPr>
          <w:trHeight w:val="724"/>
        </w:trPr>
        <w:tc>
          <w:tcPr>
            <w:tcW w:w="4251" w:type="dxa"/>
          </w:tcPr>
          <w:p w:rsidR="000B7A84" w:rsidRPr="005163BE" w:rsidRDefault="000B7A84" w:rsidP="00390500">
            <w:pPr>
              <w:spacing w:line="0" w:lineRule="atLeast"/>
              <w:jc w:val="both"/>
              <w:rPr>
                <w:rFonts w:ascii="Times New Roman" w:hAnsi="Times New Roman"/>
                <w:bCs/>
                <w:sz w:val="24"/>
                <w:szCs w:val="24"/>
              </w:rPr>
            </w:pPr>
            <w:r w:rsidRPr="0031181C">
              <w:rPr>
                <w:rFonts w:ascii="Times New Roman" w:hAnsi="Times New Roman"/>
                <w:bCs/>
                <w:sz w:val="24"/>
                <w:szCs w:val="24"/>
              </w:rPr>
              <w:t>Internal Fields in Solids</w:t>
            </w:r>
            <w:r>
              <w:rPr>
                <w:rFonts w:ascii="Times New Roman" w:hAnsi="Times New Roman"/>
                <w:bCs/>
                <w:sz w:val="24"/>
                <w:szCs w:val="24"/>
              </w:rPr>
              <w:t xml:space="preserve"> ,</w:t>
            </w:r>
            <w:r w:rsidRPr="0031181C">
              <w:rPr>
                <w:rFonts w:ascii="Times New Roman" w:hAnsi="Times New Roman"/>
                <w:bCs/>
                <w:sz w:val="24"/>
                <w:szCs w:val="24"/>
              </w:rPr>
              <w:t xml:space="preserve"> Clausius - Mossotti Equation</w:t>
            </w:r>
          </w:p>
        </w:tc>
        <w:tc>
          <w:tcPr>
            <w:tcW w:w="1443" w:type="dxa"/>
          </w:tcPr>
          <w:p w:rsidR="000B7A84" w:rsidRDefault="000B7A84" w:rsidP="00390500">
            <w:r>
              <w:t>L24</w:t>
            </w:r>
          </w:p>
        </w:tc>
        <w:tc>
          <w:tcPr>
            <w:tcW w:w="1250" w:type="dxa"/>
          </w:tcPr>
          <w:p w:rsidR="000B7A84" w:rsidRDefault="000B7A84" w:rsidP="00390500">
            <w:r>
              <w:t>T2</w:t>
            </w:r>
          </w:p>
        </w:tc>
        <w:tc>
          <w:tcPr>
            <w:tcW w:w="2212" w:type="dxa"/>
          </w:tcPr>
          <w:p w:rsidR="000B7A84" w:rsidRDefault="000B7A84" w:rsidP="00390500"/>
        </w:tc>
      </w:tr>
      <w:tr w:rsidR="000B7A84" w:rsidTr="00390500">
        <w:trPr>
          <w:trHeight w:val="724"/>
        </w:trPr>
        <w:tc>
          <w:tcPr>
            <w:tcW w:w="4251" w:type="dxa"/>
          </w:tcPr>
          <w:p w:rsidR="000B7A84" w:rsidRPr="00152C4C" w:rsidRDefault="000B7A84" w:rsidP="00390500">
            <w:pPr>
              <w:spacing w:line="0" w:lineRule="atLeast"/>
              <w:jc w:val="both"/>
              <w:rPr>
                <w:rFonts w:ascii="Times New Roman" w:hAnsi="Times New Roman"/>
                <w:b/>
                <w:sz w:val="24"/>
                <w:szCs w:val="24"/>
              </w:rPr>
            </w:pPr>
            <w:r w:rsidRPr="00152C4C">
              <w:rPr>
                <w:rFonts w:ascii="Times New Roman" w:hAnsi="Times New Roman"/>
                <w:bCs/>
                <w:sz w:val="24"/>
                <w:szCs w:val="24"/>
              </w:rPr>
              <w:t>Piezo-electricity, Pyro- electricity and Ferro - electricity.</w:t>
            </w:r>
          </w:p>
          <w:p w:rsidR="000B7A84" w:rsidRPr="005163BE" w:rsidRDefault="000B7A84" w:rsidP="00390500">
            <w:pPr>
              <w:spacing w:line="0" w:lineRule="atLeast"/>
              <w:jc w:val="both"/>
              <w:rPr>
                <w:rFonts w:ascii="Times New Roman" w:hAnsi="Times New Roman"/>
                <w:bCs/>
                <w:sz w:val="24"/>
                <w:szCs w:val="24"/>
              </w:rPr>
            </w:pPr>
          </w:p>
        </w:tc>
        <w:tc>
          <w:tcPr>
            <w:tcW w:w="1443" w:type="dxa"/>
          </w:tcPr>
          <w:p w:rsidR="000B7A84" w:rsidRDefault="000B7A84" w:rsidP="00390500">
            <w:r>
              <w:t>L25</w:t>
            </w:r>
          </w:p>
        </w:tc>
        <w:tc>
          <w:tcPr>
            <w:tcW w:w="1250" w:type="dxa"/>
          </w:tcPr>
          <w:p w:rsidR="000B7A84" w:rsidRDefault="000B7A84" w:rsidP="00390500">
            <w:r>
              <w:t>T1,T3</w:t>
            </w:r>
          </w:p>
        </w:tc>
        <w:tc>
          <w:tcPr>
            <w:tcW w:w="2212" w:type="dxa"/>
          </w:tcPr>
          <w:p w:rsidR="000B7A84" w:rsidRDefault="000B7A84" w:rsidP="00390500"/>
        </w:tc>
      </w:tr>
      <w:tr w:rsidR="000B7A84" w:rsidTr="00390500">
        <w:trPr>
          <w:trHeight w:val="724"/>
        </w:trPr>
        <w:tc>
          <w:tcPr>
            <w:tcW w:w="4251" w:type="dxa"/>
          </w:tcPr>
          <w:p w:rsidR="000B7A84" w:rsidRPr="005163BE" w:rsidRDefault="000B7A84" w:rsidP="00390500">
            <w:pPr>
              <w:spacing w:line="0" w:lineRule="atLeast"/>
              <w:jc w:val="both"/>
              <w:rPr>
                <w:rFonts w:ascii="Times New Roman" w:hAnsi="Times New Roman"/>
                <w:bCs/>
                <w:sz w:val="24"/>
                <w:szCs w:val="24"/>
              </w:rPr>
            </w:pPr>
            <w:r w:rsidRPr="0031181C">
              <w:rPr>
                <w:rFonts w:ascii="Times New Roman" w:hAnsi="Times New Roman"/>
                <w:bCs/>
                <w:sz w:val="24"/>
                <w:szCs w:val="24"/>
              </w:rPr>
              <w:t>Basic definitions</w:t>
            </w:r>
          </w:p>
        </w:tc>
        <w:tc>
          <w:tcPr>
            <w:tcW w:w="1443" w:type="dxa"/>
          </w:tcPr>
          <w:p w:rsidR="000B7A84" w:rsidRDefault="000B7A84" w:rsidP="00390500">
            <w:r>
              <w:t>L26</w:t>
            </w:r>
          </w:p>
        </w:tc>
        <w:tc>
          <w:tcPr>
            <w:tcW w:w="1250" w:type="dxa"/>
          </w:tcPr>
          <w:p w:rsidR="000B7A84" w:rsidRDefault="000B7A84" w:rsidP="00390500">
            <w:r>
              <w:t>T1,T2</w:t>
            </w:r>
          </w:p>
        </w:tc>
        <w:tc>
          <w:tcPr>
            <w:tcW w:w="2212" w:type="dxa"/>
          </w:tcPr>
          <w:p w:rsidR="000B7A84" w:rsidRDefault="000B7A84" w:rsidP="00390500"/>
        </w:tc>
      </w:tr>
      <w:tr w:rsidR="000B7A84" w:rsidTr="00390500">
        <w:trPr>
          <w:trHeight w:val="724"/>
        </w:trPr>
        <w:tc>
          <w:tcPr>
            <w:tcW w:w="4251" w:type="dxa"/>
          </w:tcPr>
          <w:p w:rsidR="000B7A84" w:rsidRPr="005163BE" w:rsidRDefault="000B7A84" w:rsidP="00390500">
            <w:pPr>
              <w:spacing w:line="0" w:lineRule="atLeast"/>
              <w:jc w:val="both"/>
              <w:rPr>
                <w:rFonts w:ascii="Times New Roman" w:hAnsi="Times New Roman"/>
                <w:bCs/>
                <w:sz w:val="24"/>
                <w:szCs w:val="24"/>
              </w:rPr>
            </w:pPr>
            <w:r w:rsidRPr="0031181C">
              <w:rPr>
                <w:rFonts w:ascii="Times New Roman" w:hAnsi="Times New Roman"/>
                <w:bCs/>
                <w:sz w:val="24"/>
                <w:szCs w:val="24"/>
              </w:rPr>
              <w:t>Origin of Magnetic Moment, Bohr Magneton</w:t>
            </w:r>
          </w:p>
        </w:tc>
        <w:tc>
          <w:tcPr>
            <w:tcW w:w="1443" w:type="dxa"/>
          </w:tcPr>
          <w:p w:rsidR="000B7A84" w:rsidRDefault="000B7A84" w:rsidP="00390500">
            <w:r>
              <w:t>L27</w:t>
            </w:r>
          </w:p>
        </w:tc>
        <w:tc>
          <w:tcPr>
            <w:tcW w:w="1250" w:type="dxa"/>
          </w:tcPr>
          <w:p w:rsidR="000B7A84" w:rsidRDefault="000B7A84" w:rsidP="00390500">
            <w:r>
              <w:t>T1,T3</w:t>
            </w:r>
          </w:p>
        </w:tc>
        <w:tc>
          <w:tcPr>
            <w:tcW w:w="2212" w:type="dxa"/>
          </w:tcPr>
          <w:p w:rsidR="000B7A84" w:rsidRDefault="000B7A84" w:rsidP="00390500"/>
        </w:tc>
      </w:tr>
      <w:tr w:rsidR="000B7A84" w:rsidTr="00390500">
        <w:trPr>
          <w:trHeight w:val="724"/>
        </w:trPr>
        <w:tc>
          <w:tcPr>
            <w:tcW w:w="4251" w:type="dxa"/>
          </w:tcPr>
          <w:p w:rsidR="000B7A84" w:rsidRPr="005163BE" w:rsidRDefault="000B7A84" w:rsidP="00390500">
            <w:pPr>
              <w:spacing w:line="0" w:lineRule="atLeast"/>
              <w:jc w:val="both"/>
              <w:rPr>
                <w:rFonts w:ascii="Times New Roman" w:hAnsi="Times New Roman"/>
                <w:bCs/>
                <w:sz w:val="24"/>
                <w:szCs w:val="24"/>
              </w:rPr>
            </w:pPr>
            <w:r w:rsidRPr="0031181C">
              <w:rPr>
                <w:rFonts w:ascii="Times New Roman" w:hAnsi="Times New Roman"/>
                <w:bCs/>
                <w:sz w:val="24"/>
                <w:szCs w:val="24"/>
              </w:rPr>
              <w:lastRenderedPageBreak/>
              <w:t>Classification of Dia, Para and Ferro Magnetic Materials on the basis of Magnetic Moment</w:t>
            </w:r>
          </w:p>
        </w:tc>
        <w:tc>
          <w:tcPr>
            <w:tcW w:w="1443" w:type="dxa"/>
          </w:tcPr>
          <w:p w:rsidR="000B7A84" w:rsidRDefault="000B7A84" w:rsidP="00390500">
            <w:r>
              <w:t>L28,L29</w:t>
            </w:r>
          </w:p>
        </w:tc>
        <w:tc>
          <w:tcPr>
            <w:tcW w:w="1250" w:type="dxa"/>
          </w:tcPr>
          <w:p w:rsidR="000B7A84" w:rsidRDefault="000B7A84" w:rsidP="00390500">
            <w:r>
              <w:t>T1,T2</w:t>
            </w:r>
          </w:p>
        </w:tc>
        <w:tc>
          <w:tcPr>
            <w:tcW w:w="2212" w:type="dxa"/>
          </w:tcPr>
          <w:p w:rsidR="000B7A84" w:rsidRDefault="000B7A84" w:rsidP="00390500"/>
        </w:tc>
      </w:tr>
      <w:tr w:rsidR="000B7A84" w:rsidTr="00390500">
        <w:trPr>
          <w:trHeight w:val="724"/>
        </w:trPr>
        <w:tc>
          <w:tcPr>
            <w:tcW w:w="4251" w:type="dxa"/>
          </w:tcPr>
          <w:p w:rsidR="000B7A84" w:rsidRPr="005163BE" w:rsidRDefault="000B7A84" w:rsidP="00390500">
            <w:pPr>
              <w:spacing w:line="0" w:lineRule="atLeast"/>
              <w:jc w:val="both"/>
              <w:rPr>
                <w:rFonts w:ascii="Times New Roman" w:hAnsi="Times New Roman"/>
                <w:bCs/>
                <w:sz w:val="24"/>
                <w:szCs w:val="24"/>
              </w:rPr>
            </w:pPr>
            <w:r w:rsidRPr="0031181C">
              <w:rPr>
                <w:rFonts w:ascii="Times New Roman" w:hAnsi="Times New Roman"/>
                <w:bCs/>
                <w:sz w:val="24"/>
                <w:szCs w:val="24"/>
              </w:rPr>
              <w:t>Domain Theory of Ferro magnetism on the basis of Hysteresis Curve</w:t>
            </w:r>
          </w:p>
        </w:tc>
        <w:tc>
          <w:tcPr>
            <w:tcW w:w="1443" w:type="dxa"/>
          </w:tcPr>
          <w:p w:rsidR="000B7A84" w:rsidRDefault="000B7A84" w:rsidP="00390500">
            <w:r>
              <w:t>L30</w:t>
            </w:r>
          </w:p>
        </w:tc>
        <w:tc>
          <w:tcPr>
            <w:tcW w:w="1250" w:type="dxa"/>
          </w:tcPr>
          <w:p w:rsidR="000B7A84" w:rsidRDefault="000B7A84" w:rsidP="00390500">
            <w:r>
              <w:t>T1,T3</w:t>
            </w:r>
          </w:p>
        </w:tc>
        <w:tc>
          <w:tcPr>
            <w:tcW w:w="2212" w:type="dxa"/>
          </w:tcPr>
          <w:p w:rsidR="000B7A84" w:rsidRDefault="000B7A84" w:rsidP="00390500"/>
        </w:tc>
      </w:tr>
      <w:tr w:rsidR="000B7A84" w:rsidTr="00390500">
        <w:trPr>
          <w:trHeight w:val="724"/>
        </w:trPr>
        <w:tc>
          <w:tcPr>
            <w:tcW w:w="4251" w:type="dxa"/>
          </w:tcPr>
          <w:p w:rsidR="000B7A84" w:rsidRPr="00152C4C" w:rsidRDefault="000B7A84" w:rsidP="00390500">
            <w:pPr>
              <w:spacing w:line="0" w:lineRule="atLeast"/>
              <w:jc w:val="both"/>
              <w:rPr>
                <w:rFonts w:ascii="Times New Roman" w:hAnsi="Times New Roman"/>
                <w:bCs/>
                <w:sz w:val="24"/>
                <w:szCs w:val="24"/>
              </w:rPr>
            </w:pPr>
            <w:r w:rsidRPr="00152C4C">
              <w:rPr>
                <w:rFonts w:ascii="Times New Roman" w:hAnsi="Times New Roman"/>
                <w:bCs/>
                <w:sz w:val="24"/>
                <w:szCs w:val="24"/>
              </w:rPr>
              <w:t>Soft and Hard Magnetic Materials.</w:t>
            </w:r>
          </w:p>
          <w:p w:rsidR="000B7A84" w:rsidRPr="005163BE" w:rsidRDefault="000B7A84" w:rsidP="00390500">
            <w:pPr>
              <w:spacing w:line="0" w:lineRule="atLeast"/>
              <w:jc w:val="both"/>
              <w:rPr>
                <w:rFonts w:ascii="Times New Roman" w:hAnsi="Times New Roman"/>
                <w:bCs/>
                <w:sz w:val="24"/>
                <w:szCs w:val="24"/>
              </w:rPr>
            </w:pPr>
          </w:p>
        </w:tc>
        <w:tc>
          <w:tcPr>
            <w:tcW w:w="1443" w:type="dxa"/>
          </w:tcPr>
          <w:p w:rsidR="000B7A84" w:rsidRDefault="000B7A84" w:rsidP="00390500">
            <w:r>
              <w:t>L31</w:t>
            </w:r>
          </w:p>
        </w:tc>
        <w:tc>
          <w:tcPr>
            <w:tcW w:w="1250" w:type="dxa"/>
          </w:tcPr>
          <w:p w:rsidR="000B7A84" w:rsidRDefault="000B7A84" w:rsidP="00390500">
            <w:r>
              <w:t>T2</w:t>
            </w:r>
          </w:p>
        </w:tc>
        <w:tc>
          <w:tcPr>
            <w:tcW w:w="2212" w:type="dxa"/>
          </w:tcPr>
          <w:p w:rsidR="000B7A84" w:rsidRDefault="000B7A84" w:rsidP="00390500"/>
        </w:tc>
      </w:tr>
      <w:tr w:rsidR="000B7A84" w:rsidTr="00390500">
        <w:trPr>
          <w:trHeight w:val="724"/>
        </w:trPr>
        <w:tc>
          <w:tcPr>
            <w:tcW w:w="4251" w:type="dxa"/>
          </w:tcPr>
          <w:p w:rsidR="000B7A84" w:rsidRDefault="000B7A84" w:rsidP="00390500">
            <w:pPr>
              <w:spacing w:line="0" w:lineRule="atLeast"/>
              <w:rPr>
                <w:rFonts w:eastAsia="Times New Roman"/>
                <w:b/>
              </w:rPr>
            </w:pPr>
            <w:r w:rsidRPr="008D0DFE">
              <w:rPr>
                <w:rFonts w:eastAsia="Times New Roman"/>
                <w:b/>
              </w:rPr>
              <w:t xml:space="preserve">UNIT-IV: </w:t>
            </w:r>
          </w:p>
          <w:p w:rsidR="000B7A84" w:rsidRDefault="000B7A84" w:rsidP="00390500">
            <w:pPr>
              <w:spacing w:line="0" w:lineRule="atLeast"/>
              <w:jc w:val="both"/>
              <w:rPr>
                <w:rFonts w:ascii="Times New Roman" w:hAnsi="Times New Roman"/>
                <w:b/>
                <w:sz w:val="24"/>
                <w:szCs w:val="24"/>
              </w:rPr>
            </w:pPr>
            <w:r w:rsidRPr="0031181C">
              <w:rPr>
                <w:rFonts w:ascii="Times New Roman" w:hAnsi="Times New Roman"/>
                <w:b/>
                <w:sz w:val="24"/>
                <w:szCs w:val="24"/>
              </w:rPr>
              <w:t>Lasers</w:t>
            </w:r>
          </w:p>
          <w:p w:rsidR="000B7A84" w:rsidRPr="005163BE" w:rsidRDefault="000B7A84" w:rsidP="00390500">
            <w:pPr>
              <w:spacing w:line="0" w:lineRule="atLeast"/>
              <w:jc w:val="both"/>
              <w:rPr>
                <w:rFonts w:ascii="Times New Roman" w:hAnsi="Times New Roman"/>
                <w:bCs/>
                <w:sz w:val="24"/>
                <w:szCs w:val="24"/>
              </w:rPr>
            </w:pPr>
            <w:r w:rsidRPr="0031181C">
              <w:rPr>
                <w:rFonts w:ascii="Times New Roman" w:hAnsi="Times New Roman"/>
                <w:b/>
                <w:sz w:val="24"/>
                <w:szCs w:val="24"/>
              </w:rPr>
              <w:t>Fiber Optics</w:t>
            </w:r>
          </w:p>
        </w:tc>
        <w:tc>
          <w:tcPr>
            <w:tcW w:w="1443" w:type="dxa"/>
          </w:tcPr>
          <w:p w:rsidR="000B7A84" w:rsidRDefault="000B7A84" w:rsidP="00390500"/>
        </w:tc>
        <w:tc>
          <w:tcPr>
            <w:tcW w:w="1250" w:type="dxa"/>
          </w:tcPr>
          <w:p w:rsidR="000B7A84" w:rsidRDefault="000B7A84" w:rsidP="00390500"/>
        </w:tc>
        <w:tc>
          <w:tcPr>
            <w:tcW w:w="2212" w:type="dxa"/>
          </w:tcPr>
          <w:p w:rsidR="000B7A84" w:rsidRDefault="000B7A84" w:rsidP="00390500"/>
        </w:tc>
      </w:tr>
      <w:tr w:rsidR="000B7A84" w:rsidTr="00390500">
        <w:trPr>
          <w:trHeight w:val="724"/>
        </w:trPr>
        <w:tc>
          <w:tcPr>
            <w:tcW w:w="4251" w:type="dxa"/>
          </w:tcPr>
          <w:p w:rsidR="000B7A84" w:rsidRPr="00152C4C" w:rsidRDefault="000B7A84" w:rsidP="00390500">
            <w:pPr>
              <w:spacing w:line="0" w:lineRule="atLeast"/>
              <w:jc w:val="both"/>
              <w:rPr>
                <w:rFonts w:ascii="Times New Roman" w:hAnsi="Times New Roman"/>
                <w:bCs/>
                <w:sz w:val="24"/>
                <w:szCs w:val="24"/>
              </w:rPr>
            </w:pPr>
            <w:r w:rsidRPr="0031181C">
              <w:rPr>
                <w:rFonts w:ascii="Times New Roman" w:hAnsi="Times New Roman"/>
                <w:bCs/>
                <w:sz w:val="24"/>
                <w:szCs w:val="24"/>
              </w:rPr>
              <w:t>Characteristics of Lasers, Spontaneous and stimulated Emission of Radiation</w:t>
            </w:r>
          </w:p>
        </w:tc>
        <w:tc>
          <w:tcPr>
            <w:tcW w:w="1443" w:type="dxa"/>
          </w:tcPr>
          <w:p w:rsidR="000B7A84" w:rsidRDefault="000B7A84" w:rsidP="00390500">
            <w:r>
              <w:t>L32</w:t>
            </w:r>
          </w:p>
        </w:tc>
        <w:tc>
          <w:tcPr>
            <w:tcW w:w="1250" w:type="dxa"/>
          </w:tcPr>
          <w:p w:rsidR="000B7A84" w:rsidRDefault="000B7A84" w:rsidP="00390500">
            <w:r>
              <w:t>T1,T2</w:t>
            </w:r>
          </w:p>
        </w:tc>
        <w:tc>
          <w:tcPr>
            <w:tcW w:w="2212" w:type="dxa"/>
          </w:tcPr>
          <w:p w:rsidR="000B7A84" w:rsidRDefault="000B7A84" w:rsidP="00390500"/>
        </w:tc>
      </w:tr>
      <w:tr w:rsidR="000B7A84" w:rsidTr="00390500">
        <w:trPr>
          <w:trHeight w:val="724"/>
        </w:trPr>
        <w:tc>
          <w:tcPr>
            <w:tcW w:w="4251" w:type="dxa"/>
          </w:tcPr>
          <w:p w:rsidR="000B7A84" w:rsidRPr="00152C4C" w:rsidRDefault="000B7A84" w:rsidP="00390500">
            <w:pPr>
              <w:spacing w:line="0" w:lineRule="atLeast"/>
              <w:jc w:val="both"/>
              <w:rPr>
                <w:rFonts w:ascii="Times New Roman" w:hAnsi="Times New Roman"/>
                <w:bCs/>
                <w:sz w:val="24"/>
                <w:szCs w:val="24"/>
              </w:rPr>
            </w:pPr>
            <w:r w:rsidRPr="00152C4C">
              <w:rPr>
                <w:rFonts w:ascii="Times New Roman" w:hAnsi="Times New Roman"/>
                <w:bCs/>
                <w:sz w:val="24"/>
                <w:szCs w:val="24"/>
              </w:rPr>
              <w:t>Meta- Stable state, Population Inversion, Lasing Action</w:t>
            </w:r>
          </w:p>
        </w:tc>
        <w:tc>
          <w:tcPr>
            <w:tcW w:w="1443" w:type="dxa"/>
          </w:tcPr>
          <w:p w:rsidR="000B7A84" w:rsidRDefault="000B7A84" w:rsidP="00390500">
            <w:r>
              <w:t>L33</w:t>
            </w:r>
          </w:p>
        </w:tc>
        <w:tc>
          <w:tcPr>
            <w:tcW w:w="1250" w:type="dxa"/>
          </w:tcPr>
          <w:p w:rsidR="000B7A84" w:rsidRDefault="000B7A84" w:rsidP="00390500">
            <w:r>
              <w:t>T1,T3</w:t>
            </w:r>
          </w:p>
        </w:tc>
        <w:tc>
          <w:tcPr>
            <w:tcW w:w="2212" w:type="dxa"/>
          </w:tcPr>
          <w:p w:rsidR="000B7A84" w:rsidRDefault="000B7A84" w:rsidP="00390500"/>
        </w:tc>
      </w:tr>
      <w:tr w:rsidR="000B7A84" w:rsidTr="00390500">
        <w:trPr>
          <w:trHeight w:val="724"/>
        </w:trPr>
        <w:tc>
          <w:tcPr>
            <w:tcW w:w="4251" w:type="dxa"/>
          </w:tcPr>
          <w:p w:rsidR="000B7A84" w:rsidRPr="00152C4C" w:rsidRDefault="000B7A84" w:rsidP="00390500">
            <w:pPr>
              <w:spacing w:line="0" w:lineRule="atLeast"/>
              <w:jc w:val="both"/>
              <w:rPr>
                <w:rFonts w:ascii="Times New Roman" w:hAnsi="Times New Roman"/>
                <w:bCs/>
                <w:sz w:val="24"/>
                <w:szCs w:val="24"/>
              </w:rPr>
            </w:pPr>
            <w:r w:rsidRPr="00152C4C">
              <w:rPr>
                <w:rFonts w:ascii="Times New Roman" w:hAnsi="Times New Roman"/>
                <w:bCs/>
                <w:sz w:val="24"/>
                <w:szCs w:val="24"/>
              </w:rPr>
              <w:t>Einstein’s Coefficients and Relation between them</w:t>
            </w:r>
          </w:p>
        </w:tc>
        <w:tc>
          <w:tcPr>
            <w:tcW w:w="1443" w:type="dxa"/>
          </w:tcPr>
          <w:p w:rsidR="000B7A84" w:rsidRDefault="000B7A84" w:rsidP="00390500">
            <w:r>
              <w:t>L34</w:t>
            </w:r>
          </w:p>
        </w:tc>
        <w:tc>
          <w:tcPr>
            <w:tcW w:w="1250" w:type="dxa"/>
          </w:tcPr>
          <w:p w:rsidR="000B7A84" w:rsidRDefault="000B7A84" w:rsidP="00390500">
            <w:r>
              <w:t>T3,T4</w:t>
            </w:r>
          </w:p>
        </w:tc>
        <w:tc>
          <w:tcPr>
            <w:tcW w:w="2212" w:type="dxa"/>
          </w:tcPr>
          <w:p w:rsidR="000B7A84" w:rsidRDefault="000B7A84" w:rsidP="00390500"/>
        </w:tc>
      </w:tr>
      <w:tr w:rsidR="000B7A84" w:rsidTr="00390500">
        <w:trPr>
          <w:trHeight w:val="724"/>
        </w:trPr>
        <w:tc>
          <w:tcPr>
            <w:tcW w:w="4251" w:type="dxa"/>
          </w:tcPr>
          <w:p w:rsidR="000B7A84" w:rsidRPr="00152C4C" w:rsidRDefault="000B7A84" w:rsidP="00390500">
            <w:pPr>
              <w:spacing w:line="0" w:lineRule="atLeast"/>
              <w:jc w:val="both"/>
              <w:rPr>
                <w:rFonts w:ascii="Times New Roman" w:hAnsi="Times New Roman"/>
                <w:bCs/>
                <w:sz w:val="24"/>
                <w:szCs w:val="24"/>
              </w:rPr>
            </w:pPr>
            <w:r w:rsidRPr="00152C4C">
              <w:rPr>
                <w:rFonts w:ascii="Times New Roman" w:hAnsi="Times New Roman"/>
                <w:bCs/>
                <w:sz w:val="24"/>
                <w:szCs w:val="24"/>
              </w:rPr>
              <w:t>Ruby Laser</w:t>
            </w:r>
          </w:p>
        </w:tc>
        <w:tc>
          <w:tcPr>
            <w:tcW w:w="1443" w:type="dxa"/>
          </w:tcPr>
          <w:p w:rsidR="000B7A84" w:rsidRDefault="000B7A84" w:rsidP="00390500">
            <w:r>
              <w:t>L35</w:t>
            </w:r>
          </w:p>
        </w:tc>
        <w:tc>
          <w:tcPr>
            <w:tcW w:w="1250" w:type="dxa"/>
          </w:tcPr>
          <w:p w:rsidR="000B7A84" w:rsidRDefault="000B7A84" w:rsidP="00390500">
            <w:r>
              <w:t>T1,T2</w:t>
            </w:r>
          </w:p>
        </w:tc>
        <w:tc>
          <w:tcPr>
            <w:tcW w:w="2212" w:type="dxa"/>
          </w:tcPr>
          <w:p w:rsidR="000B7A84" w:rsidRDefault="000B7A84" w:rsidP="00390500"/>
        </w:tc>
      </w:tr>
      <w:tr w:rsidR="000B7A84" w:rsidTr="00390500">
        <w:trPr>
          <w:trHeight w:val="724"/>
        </w:trPr>
        <w:tc>
          <w:tcPr>
            <w:tcW w:w="4251" w:type="dxa"/>
          </w:tcPr>
          <w:p w:rsidR="000B7A84" w:rsidRPr="00152C4C" w:rsidRDefault="000B7A84" w:rsidP="00390500">
            <w:pPr>
              <w:spacing w:line="0" w:lineRule="atLeast"/>
              <w:jc w:val="both"/>
              <w:rPr>
                <w:rFonts w:ascii="Times New Roman" w:hAnsi="Times New Roman"/>
                <w:bCs/>
                <w:sz w:val="24"/>
                <w:szCs w:val="24"/>
              </w:rPr>
            </w:pPr>
            <w:r w:rsidRPr="00152C4C">
              <w:rPr>
                <w:rFonts w:ascii="Times New Roman" w:hAnsi="Times New Roman"/>
                <w:bCs/>
                <w:sz w:val="24"/>
                <w:szCs w:val="24"/>
              </w:rPr>
              <w:t>Helium- Neon Laser</w:t>
            </w:r>
          </w:p>
        </w:tc>
        <w:tc>
          <w:tcPr>
            <w:tcW w:w="1443" w:type="dxa"/>
          </w:tcPr>
          <w:p w:rsidR="000B7A84" w:rsidRDefault="000B7A84" w:rsidP="00390500">
            <w:r>
              <w:t>L36</w:t>
            </w:r>
          </w:p>
        </w:tc>
        <w:tc>
          <w:tcPr>
            <w:tcW w:w="1250" w:type="dxa"/>
          </w:tcPr>
          <w:p w:rsidR="000B7A84" w:rsidRDefault="000B7A84" w:rsidP="00390500">
            <w:r>
              <w:t>T1,T2</w:t>
            </w:r>
          </w:p>
        </w:tc>
        <w:tc>
          <w:tcPr>
            <w:tcW w:w="2212" w:type="dxa"/>
          </w:tcPr>
          <w:p w:rsidR="000B7A84" w:rsidRDefault="000B7A84" w:rsidP="00390500"/>
        </w:tc>
      </w:tr>
      <w:tr w:rsidR="000B7A84" w:rsidTr="00390500">
        <w:trPr>
          <w:trHeight w:val="724"/>
        </w:trPr>
        <w:tc>
          <w:tcPr>
            <w:tcW w:w="4251" w:type="dxa"/>
          </w:tcPr>
          <w:p w:rsidR="000B7A84" w:rsidRPr="00152C4C" w:rsidRDefault="00501ACE" w:rsidP="00390500">
            <w:pPr>
              <w:spacing w:line="0" w:lineRule="atLeast"/>
              <w:jc w:val="both"/>
              <w:rPr>
                <w:rFonts w:ascii="Times New Roman" w:hAnsi="Times New Roman"/>
                <w:bCs/>
                <w:sz w:val="24"/>
                <w:szCs w:val="24"/>
              </w:rPr>
            </w:pPr>
            <w:r>
              <w:rPr>
                <w:rFonts w:ascii="Times New Roman" w:hAnsi="Times New Roman"/>
                <w:bCs/>
                <w:sz w:val="24"/>
                <w:szCs w:val="24"/>
              </w:rPr>
              <w:t>Diode</w:t>
            </w:r>
            <w:r w:rsidR="000B7A84" w:rsidRPr="00152C4C">
              <w:rPr>
                <w:rFonts w:ascii="Times New Roman" w:hAnsi="Times New Roman"/>
                <w:bCs/>
                <w:sz w:val="24"/>
                <w:szCs w:val="24"/>
              </w:rPr>
              <w:t xml:space="preserve"> Laser and Applications of Lasers.</w:t>
            </w:r>
          </w:p>
          <w:p w:rsidR="000B7A84" w:rsidRPr="0031181C" w:rsidRDefault="000B7A84" w:rsidP="00390500">
            <w:pPr>
              <w:pStyle w:val="ListParagraph"/>
              <w:spacing w:line="0" w:lineRule="atLeast"/>
              <w:jc w:val="both"/>
              <w:rPr>
                <w:rFonts w:ascii="Times New Roman" w:hAnsi="Times New Roman"/>
                <w:bCs/>
                <w:sz w:val="24"/>
                <w:szCs w:val="24"/>
              </w:rPr>
            </w:pPr>
          </w:p>
        </w:tc>
        <w:tc>
          <w:tcPr>
            <w:tcW w:w="1443" w:type="dxa"/>
          </w:tcPr>
          <w:p w:rsidR="000B7A84" w:rsidRDefault="000B7A84" w:rsidP="00390500">
            <w:r>
              <w:t>L37</w:t>
            </w:r>
          </w:p>
        </w:tc>
        <w:tc>
          <w:tcPr>
            <w:tcW w:w="1250" w:type="dxa"/>
          </w:tcPr>
          <w:p w:rsidR="000B7A84" w:rsidRDefault="000B7A84" w:rsidP="00390500">
            <w:r>
              <w:t>T1,T2</w:t>
            </w:r>
          </w:p>
        </w:tc>
        <w:tc>
          <w:tcPr>
            <w:tcW w:w="2212" w:type="dxa"/>
          </w:tcPr>
          <w:p w:rsidR="000B7A84" w:rsidRDefault="000B7A84" w:rsidP="00390500"/>
        </w:tc>
      </w:tr>
      <w:tr w:rsidR="000B7A84" w:rsidTr="00390500">
        <w:trPr>
          <w:trHeight w:val="724"/>
        </w:trPr>
        <w:tc>
          <w:tcPr>
            <w:tcW w:w="4251" w:type="dxa"/>
          </w:tcPr>
          <w:p w:rsidR="000B7A84" w:rsidRPr="00152C4C" w:rsidRDefault="000B7A84" w:rsidP="00390500">
            <w:pPr>
              <w:spacing w:line="0" w:lineRule="atLeast"/>
              <w:jc w:val="both"/>
              <w:rPr>
                <w:rFonts w:ascii="Times New Roman" w:hAnsi="Times New Roman"/>
                <w:bCs/>
                <w:sz w:val="24"/>
                <w:szCs w:val="24"/>
              </w:rPr>
            </w:pPr>
            <w:r w:rsidRPr="00152C4C">
              <w:rPr>
                <w:rFonts w:ascii="Times New Roman" w:hAnsi="Times New Roman"/>
                <w:b/>
                <w:bCs/>
                <w:sz w:val="24"/>
                <w:szCs w:val="24"/>
              </w:rPr>
              <w:t>P</w:t>
            </w:r>
            <w:r w:rsidRPr="00152C4C">
              <w:rPr>
                <w:rFonts w:ascii="Times New Roman" w:hAnsi="Times New Roman"/>
                <w:bCs/>
                <w:sz w:val="24"/>
                <w:szCs w:val="24"/>
              </w:rPr>
              <w:t>rinciple &amp; construction (structure) of an Optical Fiber</w:t>
            </w:r>
          </w:p>
        </w:tc>
        <w:tc>
          <w:tcPr>
            <w:tcW w:w="1443" w:type="dxa"/>
          </w:tcPr>
          <w:p w:rsidR="000B7A84" w:rsidRDefault="000B7A84" w:rsidP="00390500">
            <w:r>
              <w:t>L38</w:t>
            </w:r>
          </w:p>
        </w:tc>
        <w:tc>
          <w:tcPr>
            <w:tcW w:w="1250" w:type="dxa"/>
          </w:tcPr>
          <w:p w:rsidR="000B7A84" w:rsidRDefault="000B7A84" w:rsidP="00390500">
            <w:r>
              <w:t>T1,T3</w:t>
            </w:r>
          </w:p>
        </w:tc>
        <w:tc>
          <w:tcPr>
            <w:tcW w:w="2212" w:type="dxa"/>
          </w:tcPr>
          <w:p w:rsidR="000B7A84" w:rsidRDefault="000B7A84" w:rsidP="00390500"/>
        </w:tc>
      </w:tr>
      <w:tr w:rsidR="000B7A84" w:rsidTr="00390500">
        <w:trPr>
          <w:trHeight w:val="724"/>
        </w:trPr>
        <w:tc>
          <w:tcPr>
            <w:tcW w:w="4251" w:type="dxa"/>
          </w:tcPr>
          <w:p w:rsidR="000B7A84" w:rsidRPr="00152C4C" w:rsidRDefault="000B7A84" w:rsidP="00390500">
            <w:pPr>
              <w:spacing w:line="0" w:lineRule="atLeast"/>
              <w:jc w:val="both"/>
              <w:rPr>
                <w:rFonts w:ascii="Times New Roman" w:hAnsi="Times New Roman"/>
                <w:bCs/>
                <w:sz w:val="24"/>
                <w:szCs w:val="24"/>
              </w:rPr>
            </w:pPr>
            <w:r w:rsidRPr="00152C4C">
              <w:rPr>
                <w:rFonts w:ascii="Times New Roman" w:hAnsi="Times New Roman"/>
                <w:bCs/>
                <w:sz w:val="24"/>
                <w:szCs w:val="24"/>
              </w:rPr>
              <w:t>Acceptance Angle</w:t>
            </w:r>
            <w:r>
              <w:rPr>
                <w:rFonts w:ascii="Times New Roman" w:hAnsi="Times New Roman"/>
                <w:bCs/>
                <w:sz w:val="24"/>
                <w:szCs w:val="24"/>
              </w:rPr>
              <w:t xml:space="preserve"> ,</w:t>
            </w:r>
            <w:r w:rsidRPr="0031181C">
              <w:rPr>
                <w:rFonts w:ascii="Times New Roman" w:hAnsi="Times New Roman"/>
                <w:bCs/>
                <w:sz w:val="24"/>
                <w:szCs w:val="24"/>
              </w:rPr>
              <w:t xml:space="preserve"> Numerical Aperture</w:t>
            </w:r>
          </w:p>
        </w:tc>
        <w:tc>
          <w:tcPr>
            <w:tcW w:w="1443" w:type="dxa"/>
          </w:tcPr>
          <w:p w:rsidR="000B7A84" w:rsidRDefault="000B7A84" w:rsidP="00390500">
            <w:r>
              <w:t>L39</w:t>
            </w:r>
          </w:p>
        </w:tc>
        <w:tc>
          <w:tcPr>
            <w:tcW w:w="1250" w:type="dxa"/>
          </w:tcPr>
          <w:p w:rsidR="000B7A84" w:rsidRDefault="000B7A84" w:rsidP="00390500">
            <w:r>
              <w:t>T3</w:t>
            </w:r>
          </w:p>
        </w:tc>
        <w:tc>
          <w:tcPr>
            <w:tcW w:w="2212" w:type="dxa"/>
          </w:tcPr>
          <w:p w:rsidR="000B7A84" w:rsidRDefault="000B7A84" w:rsidP="00390500"/>
        </w:tc>
      </w:tr>
      <w:tr w:rsidR="000B7A84" w:rsidTr="00390500">
        <w:trPr>
          <w:trHeight w:val="724"/>
        </w:trPr>
        <w:tc>
          <w:tcPr>
            <w:tcW w:w="4251" w:type="dxa"/>
          </w:tcPr>
          <w:p w:rsidR="000B7A84" w:rsidRPr="00152C4C" w:rsidRDefault="000B7A84" w:rsidP="00390500">
            <w:pPr>
              <w:spacing w:line="0" w:lineRule="atLeast"/>
              <w:jc w:val="both"/>
              <w:rPr>
                <w:rFonts w:ascii="Times New Roman" w:hAnsi="Times New Roman"/>
                <w:bCs/>
                <w:sz w:val="24"/>
                <w:szCs w:val="24"/>
              </w:rPr>
            </w:pPr>
            <w:r w:rsidRPr="00152C4C">
              <w:rPr>
                <w:rFonts w:ascii="Times New Roman" w:hAnsi="Times New Roman"/>
                <w:bCs/>
                <w:sz w:val="24"/>
                <w:szCs w:val="24"/>
              </w:rPr>
              <w:t>Types of Optical Fibers</w:t>
            </w:r>
          </w:p>
        </w:tc>
        <w:tc>
          <w:tcPr>
            <w:tcW w:w="1443" w:type="dxa"/>
          </w:tcPr>
          <w:p w:rsidR="000B7A84" w:rsidRDefault="000B7A84" w:rsidP="00390500">
            <w:r>
              <w:t>L40,L41</w:t>
            </w:r>
          </w:p>
        </w:tc>
        <w:tc>
          <w:tcPr>
            <w:tcW w:w="1250" w:type="dxa"/>
          </w:tcPr>
          <w:p w:rsidR="000B7A84" w:rsidRDefault="000B7A84" w:rsidP="00390500">
            <w:r>
              <w:t>T2</w:t>
            </w:r>
          </w:p>
        </w:tc>
        <w:tc>
          <w:tcPr>
            <w:tcW w:w="2212" w:type="dxa"/>
          </w:tcPr>
          <w:p w:rsidR="000B7A84" w:rsidRDefault="000B7A84" w:rsidP="00390500"/>
        </w:tc>
      </w:tr>
      <w:tr w:rsidR="000B7A84" w:rsidTr="00390500">
        <w:trPr>
          <w:trHeight w:val="724"/>
        </w:trPr>
        <w:tc>
          <w:tcPr>
            <w:tcW w:w="4251" w:type="dxa"/>
          </w:tcPr>
          <w:p w:rsidR="000B7A84" w:rsidRPr="00152C4C" w:rsidRDefault="000B7A84" w:rsidP="00390500">
            <w:pPr>
              <w:spacing w:line="0" w:lineRule="atLeast"/>
              <w:jc w:val="both"/>
              <w:rPr>
                <w:rFonts w:ascii="Times New Roman" w:hAnsi="Times New Roman"/>
                <w:bCs/>
                <w:sz w:val="24"/>
                <w:szCs w:val="24"/>
              </w:rPr>
            </w:pPr>
            <w:r w:rsidRPr="00152C4C">
              <w:rPr>
                <w:rFonts w:ascii="Times New Roman" w:hAnsi="Times New Roman"/>
                <w:bCs/>
                <w:sz w:val="24"/>
                <w:szCs w:val="24"/>
              </w:rPr>
              <w:t>Losses in Optical Fibers</w:t>
            </w:r>
          </w:p>
        </w:tc>
        <w:tc>
          <w:tcPr>
            <w:tcW w:w="1443" w:type="dxa"/>
          </w:tcPr>
          <w:p w:rsidR="000B7A84" w:rsidRDefault="000B7A84" w:rsidP="00390500">
            <w:r>
              <w:t>L42</w:t>
            </w:r>
          </w:p>
        </w:tc>
        <w:tc>
          <w:tcPr>
            <w:tcW w:w="1250" w:type="dxa"/>
          </w:tcPr>
          <w:p w:rsidR="000B7A84" w:rsidRDefault="000B7A84" w:rsidP="00390500">
            <w:r>
              <w:t>T1,T3</w:t>
            </w:r>
          </w:p>
        </w:tc>
        <w:tc>
          <w:tcPr>
            <w:tcW w:w="2212" w:type="dxa"/>
          </w:tcPr>
          <w:p w:rsidR="000B7A84" w:rsidRDefault="000B7A84" w:rsidP="00390500"/>
        </w:tc>
      </w:tr>
      <w:tr w:rsidR="000B7A84" w:rsidTr="00390500">
        <w:trPr>
          <w:trHeight w:val="724"/>
        </w:trPr>
        <w:tc>
          <w:tcPr>
            <w:tcW w:w="4251" w:type="dxa"/>
          </w:tcPr>
          <w:p w:rsidR="000B7A84" w:rsidRPr="00152C4C" w:rsidRDefault="000B7A84" w:rsidP="00390500">
            <w:pPr>
              <w:spacing w:line="0" w:lineRule="atLeast"/>
              <w:jc w:val="both"/>
              <w:rPr>
                <w:rFonts w:ascii="Times New Roman" w:hAnsi="Times New Roman"/>
                <w:bCs/>
                <w:sz w:val="24"/>
                <w:szCs w:val="24"/>
              </w:rPr>
            </w:pPr>
            <w:r w:rsidRPr="0031181C">
              <w:rPr>
                <w:rFonts w:ascii="Times New Roman" w:hAnsi="Times New Roman"/>
                <w:bCs/>
                <w:sz w:val="24"/>
                <w:szCs w:val="24"/>
              </w:rPr>
              <w:t>Losses in Optical Fibers</w:t>
            </w:r>
          </w:p>
        </w:tc>
        <w:tc>
          <w:tcPr>
            <w:tcW w:w="1443" w:type="dxa"/>
          </w:tcPr>
          <w:p w:rsidR="000B7A84" w:rsidRDefault="000B7A84" w:rsidP="00390500">
            <w:r>
              <w:t>L45</w:t>
            </w:r>
          </w:p>
        </w:tc>
        <w:tc>
          <w:tcPr>
            <w:tcW w:w="1250" w:type="dxa"/>
          </w:tcPr>
          <w:p w:rsidR="000B7A84" w:rsidRDefault="000B7A84" w:rsidP="00390500">
            <w:r>
              <w:t>T1</w:t>
            </w:r>
          </w:p>
        </w:tc>
        <w:tc>
          <w:tcPr>
            <w:tcW w:w="2212" w:type="dxa"/>
          </w:tcPr>
          <w:p w:rsidR="000B7A84" w:rsidRDefault="000B7A84" w:rsidP="00390500"/>
        </w:tc>
      </w:tr>
      <w:tr w:rsidR="000B7A84" w:rsidTr="00390500">
        <w:trPr>
          <w:trHeight w:val="724"/>
        </w:trPr>
        <w:tc>
          <w:tcPr>
            <w:tcW w:w="4251" w:type="dxa"/>
          </w:tcPr>
          <w:p w:rsidR="000B7A84" w:rsidRPr="0031181C" w:rsidRDefault="000B7A84" w:rsidP="00390500">
            <w:pPr>
              <w:spacing w:line="0" w:lineRule="atLeast"/>
              <w:jc w:val="both"/>
              <w:rPr>
                <w:rFonts w:ascii="Times New Roman" w:hAnsi="Times New Roman"/>
                <w:bCs/>
                <w:sz w:val="24"/>
                <w:szCs w:val="24"/>
              </w:rPr>
            </w:pPr>
            <w:r w:rsidRPr="0031181C">
              <w:rPr>
                <w:rFonts w:ascii="Times New Roman" w:hAnsi="Times New Roman"/>
                <w:bCs/>
                <w:sz w:val="24"/>
                <w:szCs w:val="24"/>
              </w:rPr>
              <w:t>Applications of Optical Fibers in communication</w:t>
            </w:r>
          </w:p>
        </w:tc>
        <w:tc>
          <w:tcPr>
            <w:tcW w:w="1443" w:type="dxa"/>
          </w:tcPr>
          <w:p w:rsidR="000B7A84" w:rsidRDefault="000B7A84" w:rsidP="00390500">
            <w:r>
              <w:t>L46</w:t>
            </w:r>
          </w:p>
        </w:tc>
        <w:tc>
          <w:tcPr>
            <w:tcW w:w="1250" w:type="dxa"/>
          </w:tcPr>
          <w:p w:rsidR="000B7A84" w:rsidRDefault="000B7A84" w:rsidP="00390500">
            <w:r>
              <w:t>T1,T2</w:t>
            </w:r>
          </w:p>
        </w:tc>
        <w:tc>
          <w:tcPr>
            <w:tcW w:w="2212" w:type="dxa"/>
          </w:tcPr>
          <w:p w:rsidR="000B7A84" w:rsidRDefault="000B7A84" w:rsidP="00390500"/>
        </w:tc>
      </w:tr>
      <w:tr w:rsidR="000B7A84" w:rsidTr="00390500">
        <w:trPr>
          <w:trHeight w:val="724"/>
        </w:trPr>
        <w:tc>
          <w:tcPr>
            <w:tcW w:w="4251" w:type="dxa"/>
          </w:tcPr>
          <w:p w:rsidR="000B7A84" w:rsidRDefault="000B7A84" w:rsidP="00390500">
            <w:pPr>
              <w:spacing w:line="0" w:lineRule="atLeast"/>
              <w:rPr>
                <w:rFonts w:eastAsia="Times New Roman"/>
                <w:b/>
              </w:rPr>
            </w:pPr>
            <w:r w:rsidRPr="008D0DFE">
              <w:rPr>
                <w:rFonts w:eastAsia="Times New Roman"/>
                <w:b/>
              </w:rPr>
              <w:t xml:space="preserve">UNIT-V: </w:t>
            </w:r>
          </w:p>
          <w:p w:rsidR="000B7A84" w:rsidRPr="00152C4C" w:rsidRDefault="000B7A84" w:rsidP="00390500">
            <w:pPr>
              <w:spacing w:line="0" w:lineRule="atLeast"/>
              <w:jc w:val="both"/>
              <w:rPr>
                <w:rFonts w:ascii="Times New Roman" w:hAnsi="Times New Roman"/>
                <w:bCs/>
                <w:sz w:val="24"/>
                <w:szCs w:val="24"/>
              </w:rPr>
            </w:pPr>
            <w:r w:rsidRPr="0031181C">
              <w:rPr>
                <w:rFonts w:ascii="Times New Roman" w:hAnsi="Times New Roman"/>
                <w:b/>
                <w:sz w:val="24"/>
                <w:szCs w:val="24"/>
              </w:rPr>
              <w:t>Nanotechnology</w:t>
            </w:r>
          </w:p>
        </w:tc>
        <w:tc>
          <w:tcPr>
            <w:tcW w:w="1443" w:type="dxa"/>
          </w:tcPr>
          <w:p w:rsidR="000B7A84" w:rsidRDefault="000B7A84" w:rsidP="00390500"/>
        </w:tc>
        <w:tc>
          <w:tcPr>
            <w:tcW w:w="1250" w:type="dxa"/>
          </w:tcPr>
          <w:p w:rsidR="000B7A84" w:rsidRDefault="000B7A84" w:rsidP="00390500"/>
        </w:tc>
        <w:tc>
          <w:tcPr>
            <w:tcW w:w="2212" w:type="dxa"/>
          </w:tcPr>
          <w:p w:rsidR="000B7A84" w:rsidRDefault="000B7A84" w:rsidP="00390500"/>
        </w:tc>
      </w:tr>
      <w:tr w:rsidR="000B7A84" w:rsidTr="00390500">
        <w:trPr>
          <w:trHeight w:val="724"/>
        </w:trPr>
        <w:tc>
          <w:tcPr>
            <w:tcW w:w="4251" w:type="dxa"/>
          </w:tcPr>
          <w:p w:rsidR="000B7A84" w:rsidRPr="00152C4C" w:rsidRDefault="000B7A84" w:rsidP="00390500">
            <w:pPr>
              <w:spacing w:line="0" w:lineRule="atLeast"/>
              <w:jc w:val="both"/>
              <w:rPr>
                <w:rFonts w:ascii="Times New Roman" w:hAnsi="Times New Roman"/>
                <w:bCs/>
                <w:sz w:val="24"/>
                <w:szCs w:val="24"/>
              </w:rPr>
            </w:pPr>
            <w:r w:rsidRPr="0031181C">
              <w:rPr>
                <w:rFonts w:ascii="Times New Roman" w:hAnsi="Times New Roman"/>
                <w:bCs/>
                <w:sz w:val="24"/>
                <w:szCs w:val="24"/>
              </w:rPr>
              <w:lastRenderedPageBreak/>
              <w:t>Origin of Nanotechnology</w:t>
            </w:r>
          </w:p>
        </w:tc>
        <w:tc>
          <w:tcPr>
            <w:tcW w:w="1443" w:type="dxa"/>
          </w:tcPr>
          <w:p w:rsidR="000B7A84" w:rsidRDefault="000B7A84" w:rsidP="00390500">
            <w:r>
              <w:t>L47</w:t>
            </w:r>
          </w:p>
        </w:tc>
        <w:tc>
          <w:tcPr>
            <w:tcW w:w="1250" w:type="dxa"/>
          </w:tcPr>
          <w:p w:rsidR="000B7A84" w:rsidRDefault="000B7A84" w:rsidP="00390500">
            <w:r>
              <w:t>T1,T3</w:t>
            </w:r>
          </w:p>
        </w:tc>
        <w:tc>
          <w:tcPr>
            <w:tcW w:w="2212" w:type="dxa"/>
          </w:tcPr>
          <w:p w:rsidR="000B7A84" w:rsidRDefault="000B7A84" w:rsidP="00390500"/>
        </w:tc>
      </w:tr>
      <w:tr w:rsidR="000B7A84" w:rsidTr="00390500">
        <w:trPr>
          <w:trHeight w:val="724"/>
        </w:trPr>
        <w:tc>
          <w:tcPr>
            <w:tcW w:w="4251" w:type="dxa"/>
          </w:tcPr>
          <w:p w:rsidR="000B7A84" w:rsidRPr="00152C4C" w:rsidRDefault="000B7A84" w:rsidP="00390500">
            <w:pPr>
              <w:spacing w:line="0" w:lineRule="atLeast"/>
              <w:jc w:val="both"/>
              <w:rPr>
                <w:rFonts w:ascii="Times New Roman" w:hAnsi="Times New Roman"/>
                <w:bCs/>
                <w:sz w:val="24"/>
                <w:szCs w:val="24"/>
              </w:rPr>
            </w:pPr>
            <w:r w:rsidRPr="0031181C">
              <w:rPr>
                <w:rFonts w:ascii="Times New Roman" w:hAnsi="Times New Roman"/>
                <w:bCs/>
                <w:sz w:val="24"/>
                <w:szCs w:val="24"/>
              </w:rPr>
              <w:t>Nano Scale, Surface to Volume Ratio</w:t>
            </w:r>
          </w:p>
        </w:tc>
        <w:tc>
          <w:tcPr>
            <w:tcW w:w="1443" w:type="dxa"/>
          </w:tcPr>
          <w:p w:rsidR="000B7A84" w:rsidRDefault="000B7A84" w:rsidP="00390500">
            <w:r>
              <w:t>L48</w:t>
            </w:r>
          </w:p>
        </w:tc>
        <w:tc>
          <w:tcPr>
            <w:tcW w:w="1250" w:type="dxa"/>
          </w:tcPr>
          <w:p w:rsidR="000B7A84" w:rsidRDefault="000B7A84" w:rsidP="00390500">
            <w:r>
              <w:t>T1,T2</w:t>
            </w:r>
          </w:p>
        </w:tc>
        <w:tc>
          <w:tcPr>
            <w:tcW w:w="2212" w:type="dxa"/>
          </w:tcPr>
          <w:p w:rsidR="000B7A84" w:rsidRDefault="000B7A84" w:rsidP="00390500"/>
        </w:tc>
      </w:tr>
      <w:tr w:rsidR="000B7A84" w:rsidTr="00390500">
        <w:trPr>
          <w:trHeight w:val="724"/>
        </w:trPr>
        <w:tc>
          <w:tcPr>
            <w:tcW w:w="4251" w:type="dxa"/>
          </w:tcPr>
          <w:p w:rsidR="000B7A84" w:rsidRPr="00152C4C" w:rsidRDefault="000B7A84" w:rsidP="00390500">
            <w:pPr>
              <w:spacing w:line="0" w:lineRule="atLeast"/>
              <w:jc w:val="both"/>
              <w:rPr>
                <w:rFonts w:ascii="Times New Roman" w:hAnsi="Times New Roman"/>
                <w:bCs/>
                <w:sz w:val="24"/>
                <w:szCs w:val="24"/>
              </w:rPr>
            </w:pPr>
            <w:r w:rsidRPr="0031181C">
              <w:rPr>
                <w:rFonts w:ascii="Times New Roman" w:hAnsi="Times New Roman"/>
                <w:bCs/>
                <w:sz w:val="24"/>
                <w:szCs w:val="24"/>
              </w:rPr>
              <w:t>Quantum Confinement</w:t>
            </w:r>
            <w:r>
              <w:rPr>
                <w:rFonts w:ascii="Times New Roman" w:hAnsi="Times New Roman"/>
                <w:bCs/>
                <w:sz w:val="24"/>
                <w:szCs w:val="24"/>
              </w:rPr>
              <w:t>,</w:t>
            </w:r>
            <w:r w:rsidRPr="0031181C">
              <w:rPr>
                <w:rFonts w:ascii="Times New Roman" w:hAnsi="Times New Roman"/>
                <w:bCs/>
                <w:sz w:val="24"/>
                <w:szCs w:val="24"/>
              </w:rPr>
              <w:t xml:space="preserve"> Sol-Gel Method</w:t>
            </w:r>
          </w:p>
        </w:tc>
        <w:tc>
          <w:tcPr>
            <w:tcW w:w="1443" w:type="dxa"/>
          </w:tcPr>
          <w:p w:rsidR="000B7A84" w:rsidRDefault="000B7A84" w:rsidP="00390500">
            <w:r>
              <w:t>L49</w:t>
            </w:r>
          </w:p>
        </w:tc>
        <w:tc>
          <w:tcPr>
            <w:tcW w:w="1250" w:type="dxa"/>
          </w:tcPr>
          <w:p w:rsidR="000B7A84" w:rsidRDefault="000B7A84" w:rsidP="00390500">
            <w:r>
              <w:t>T3</w:t>
            </w:r>
          </w:p>
        </w:tc>
        <w:tc>
          <w:tcPr>
            <w:tcW w:w="2212" w:type="dxa"/>
          </w:tcPr>
          <w:p w:rsidR="000B7A84" w:rsidRDefault="000B7A84" w:rsidP="00390500"/>
        </w:tc>
      </w:tr>
      <w:tr w:rsidR="000B7A84" w:rsidTr="00390500">
        <w:trPr>
          <w:trHeight w:val="724"/>
        </w:trPr>
        <w:tc>
          <w:tcPr>
            <w:tcW w:w="4251" w:type="dxa"/>
          </w:tcPr>
          <w:p w:rsidR="000B7A84" w:rsidRPr="00152C4C" w:rsidRDefault="000B7A84" w:rsidP="00390500">
            <w:pPr>
              <w:spacing w:line="0" w:lineRule="atLeast"/>
              <w:jc w:val="both"/>
              <w:rPr>
                <w:rFonts w:ascii="Times New Roman" w:hAnsi="Times New Roman"/>
                <w:bCs/>
                <w:sz w:val="24"/>
                <w:szCs w:val="24"/>
              </w:rPr>
            </w:pPr>
            <w:r w:rsidRPr="0031181C">
              <w:rPr>
                <w:rFonts w:ascii="Times New Roman" w:hAnsi="Times New Roman"/>
                <w:bCs/>
                <w:sz w:val="24"/>
                <w:szCs w:val="24"/>
              </w:rPr>
              <w:t>Chemical Vapor Deposition</w:t>
            </w:r>
          </w:p>
        </w:tc>
        <w:tc>
          <w:tcPr>
            <w:tcW w:w="1443" w:type="dxa"/>
          </w:tcPr>
          <w:p w:rsidR="000B7A84" w:rsidRDefault="000B7A84" w:rsidP="00390500">
            <w:r>
              <w:t>L50</w:t>
            </w:r>
          </w:p>
        </w:tc>
        <w:tc>
          <w:tcPr>
            <w:tcW w:w="1250" w:type="dxa"/>
          </w:tcPr>
          <w:p w:rsidR="000B7A84" w:rsidRDefault="000B7A84" w:rsidP="00390500">
            <w:r>
              <w:t>T1,T3</w:t>
            </w:r>
          </w:p>
        </w:tc>
        <w:tc>
          <w:tcPr>
            <w:tcW w:w="2212" w:type="dxa"/>
          </w:tcPr>
          <w:p w:rsidR="000B7A84" w:rsidRDefault="000B7A84" w:rsidP="00390500"/>
        </w:tc>
      </w:tr>
      <w:tr w:rsidR="000B7A84" w:rsidTr="00390500">
        <w:trPr>
          <w:trHeight w:val="724"/>
        </w:trPr>
        <w:tc>
          <w:tcPr>
            <w:tcW w:w="4251" w:type="dxa"/>
          </w:tcPr>
          <w:p w:rsidR="000B7A84" w:rsidRPr="0031181C" w:rsidRDefault="000B7A84" w:rsidP="00390500">
            <w:pPr>
              <w:spacing w:line="0" w:lineRule="atLeast"/>
              <w:jc w:val="both"/>
              <w:rPr>
                <w:rFonts w:ascii="Times New Roman" w:hAnsi="Times New Roman"/>
                <w:bCs/>
                <w:sz w:val="24"/>
                <w:szCs w:val="24"/>
              </w:rPr>
            </w:pPr>
            <w:r w:rsidRPr="0031181C">
              <w:rPr>
                <w:rFonts w:ascii="Times New Roman" w:hAnsi="Times New Roman"/>
                <w:bCs/>
                <w:sz w:val="24"/>
                <w:szCs w:val="24"/>
              </w:rPr>
              <w:t>Physical Vapor Deposition</w:t>
            </w:r>
          </w:p>
        </w:tc>
        <w:tc>
          <w:tcPr>
            <w:tcW w:w="1443" w:type="dxa"/>
          </w:tcPr>
          <w:p w:rsidR="000B7A84" w:rsidRDefault="000B7A84" w:rsidP="00390500">
            <w:r>
              <w:t>L51</w:t>
            </w:r>
          </w:p>
        </w:tc>
        <w:tc>
          <w:tcPr>
            <w:tcW w:w="1250" w:type="dxa"/>
          </w:tcPr>
          <w:p w:rsidR="000B7A84" w:rsidRDefault="000B7A84" w:rsidP="00390500">
            <w:r>
              <w:t>T1,T3</w:t>
            </w:r>
          </w:p>
        </w:tc>
        <w:tc>
          <w:tcPr>
            <w:tcW w:w="2212" w:type="dxa"/>
          </w:tcPr>
          <w:p w:rsidR="000B7A84" w:rsidRDefault="000B7A84" w:rsidP="00390500"/>
        </w:tc>
      </w:tr>
      <w:tr w:rsidR="000B7A84" w:rsidTr="00390500">
        <w:trPr>
          <w:trHeight w:val="724"/>
        </w:trPr>
        <w:tc>
          <w:tcPr>
            <w:tcW w:w="4251" w:type="dxa"/>
          </w:tcPr>
          <w:p w:rsidR="000B7A84" w:rsidRPr="0031181C" w:rsidRDefault="000B7A84" w:rsidP="00390500">
            <w:pPr>
              <w:spacing w:line="0" w:lineRule="atLeast"/>
              <w:jc w:val="both"/>
              <w:rPr>
                <w:rFonts w:ascii="Times New Roman" w:hAnsi="Times New Roman"/>
                <w:bCs/>
                <w:sz w:val="24"/>
                <w:szCs w:val="24"/>
              </w:rPr>
            </w:pPr>
            <w:r w:rsidRPr="0031181C">
              <w:rPr>
                <w:rFonts w:ascii="Times New Roman" w:hAnsi="Times New Roman"/>
                <w:bCs/>
                <w:sz w:val="24"/>
                <w:szCs w:val="24"/>
              </w:rPr>
              <w:t>Characterization TechniquesXRD</w:t>
            </w:r>
          </w:p>
        </w:tc>
        <w:tc>
          <w:tcPr>
            <w:tcW w:w="1443" w:type="dxa"/>
          </w:tcPr>
          <w:p w:rsidR="000B7A84" w:rsidRDefault="000B7A84" w:rsidP="00390500">
            <w:r>
              <w:t>L52</w:t>
            </w:r>
          </w:p>
        </w:tc>
        <w:tc>
          <w:tcPr>
            <w:tcW w:w="1250" w:type="dxa"/>
          </w:tcPr>
          <w:p w:rsidR="000B7A84" w:rsidRDefault="000B7A84" w:rsidP="00390500">
            <w:r>
              <w:t>T1,T3</w:t>
            </w:r>
          </w:p>
        </w:tc>
        <w:tc>
          <w:tcPr>
            <w:tcW w:w="2212" w:type="dxa"/>
          </w:tcPr>
          <w:p w:rsidR="000B7A84" w:rsidRDefault="000B7A84" w:rsidP="00390500"/>
        </w:tc>
      </w:tr>
      <w:tr w:rsidR="000B7A84" w:rsidTr="00390500">
        <w:trPr>
          <w:trHeight w:val="724"/>
        </w:trPr>
        <w:tc>
          <w:tcPr>
            <w:tcW w:w="4251" w:type="dxa"/>
          </w:tcPr>
          <w:p w:rsidR="000B7A84" w:rsidRPr="0031181C" w:rsidRDefault="000B7A84" w:rsidP="00390500">
            <w:pPr>
              <w:spacing w:line="0" w:lineRule="atLeast"/>
              <w:jc w:val="both"/>
              <w:rPr>
                <w:rFonts w:ascii="Times New Roman" w:hAnsi="Times New Roman"/>
                <w:bCs/>
                <w:sz w:val="24"/>
                <w:szCs w:val="24"/>
              </w:rPr>
            </w:pPr>
            <w:r w:rsidRPr="0031181C">
              <w:rPr>
                <w:rFonts w:ascii="Times New Roman" w:hAnsi="Times New Roman"/>
                <w:bCs/>
                <w:sz w:val="24"/>
                <w:szCs w:val="24"/>
              </w:rPr>
              <w:t>SEM</w:t>
            </w:r>
          </w:p>
        </w:tc>
        <w:tc>
          <w:tcPr>
            <w:tcW w:w="1443" w:type="dxa"/>
          </w:tcPr>
          <w:p w:rsidR="000B7A84" w:rsidRDefault="000B7A84" w:rsidP="00390500">
            <w:r>
              <w:t>L53</w:t>
            </w:r>
          </w:p>
        </w:tc>
        <w:tc>
          <w:tcPr>
            <w:tcW w:w="1250" w:type="dxa"/>
          </w:tcPr>
          <w:p w:rsidR="000B7A84" w:rsidRDefault="000B7A84" w:rsidP="00390500">
            <w:r>
              <w:t>T1,T2</w:t>
            </w:r>
          </w:p>
        </w:tc>
        <w:tc>
          <w:tcPr>
            <w:tcW w:w="2212" w:type="dxa"/>
          </w:tcPr>
          <w:p w:rsidR="000B7A84" w:rsidRDefault="000B7A84" w:rsidP="00390500"/>
        </w:tc>
      </w:tr>
      <w:tr w:rsidR="000B7A84" w:rsidTr="00390500">
        <w:trPr>
          <w:trHeight w:val="724"/>
        </w:trPr>
        <w:tc>
          <w:tcPr>
            <w:tcW w:w="4251" w:type="dxa"/>
          </w:tcPr>
          <w:p w:rsidR="000B7A84" w:rsidRPr="0031181C" w:rsidRDefault="000B7A84" w:rsidP="00390500">
            <w:pPr>
              <w:spacing w:line="0" w:lineRule="atLeast"/>
              <w:jc w:val="both"/>
              <w:rPr>
                <w:rFonts w:ascii="Times New Roman" w:hAnsi="Times New Roman"/>
                <w:bCs/>
                <w:sz w:val="24"/>
                <w:szCs w:val="24"/>
              </w:rPr>
            </w:pPr>
            <w:r w:rsidRPr="0031181C">
              <w:rPr>
                <w:rFonts w:ascii="Times New Roman" w:hAnsi="Times New Roman"/>
                <w:bCs/>
                <w:sz w:val="24"/>
                <w:szCs w:val="24"/>
              </w:rPr>
              <w:t>TEM</w:t>
            </w:r>
          </w:p>
        </w:tc>
        <w:tc>
          <w:tcPr>
            <w:tcW w:w="1443" w:type="dxa"/>
          </w:tcPr>
          <w:p w:rsidR="000B7A84" w:rsidRDefault="000B7A84" w:rsidP="00390500">
            <w:r>
              <w:t>L54</w:t>
            </w:r>
          </w:p>
        </w:tc>
        <w:tc>
          <w:tcPr>
            <w:tcW w:w="1250" w:type="dxa"/>
          </w:tcPr>
          <w:p w:rsidR="000B7A84" w:rsidRDefault="000B7A84" w:rsidP="00390500">
            <w:r>
              <w:t>T1,T2,T3</w:t>
            </w:r>
          </w:p>
        </w:tc>
        <w:tc>
          <w:tcPr>
            <w:tcW w:w="2212" w:type="dxa"/>
          </w:tcPr>
          <w:p w:rsidR="000B7A84" w:rsidRDefault="000B7A84" w:rsidP="00390500"/>
        </w:tc>
      </w:tr>
      <w:tr w:rsidR="000B7A84" w:rsidTr="00390500">
        <w:trPr>
          <w:trHeight w:val="724"/>
        </w:trPr>
        <w:tc>
          <w:tcPr>
            <w:tcW w:w="4251" w:type="dxa"/>
          </w:tcPr>
          <w:p w:rsidR="000B7A84" w:rsidRPr="0031181C" w:rsidRDefault="000B7A84" w:rsidP="00390500">
            <w:pPr>
              <w:spacing w:line="0" w:lineRule="atLeast"/>
              <w:jc w:val="both"/>
              <w:rPr>
                <w:rFonts w:ascii="Times New Roman" w:hAnsi="Times New Roman"/>
                <w:bCs/>
                <w:sz w:val="24"/>
                <w:szCs w:val="24"/>
              </w:rPr>
            </w:pPr>
            <w:r w:rsidRPr="0031181C">
              <w:rPr>
                <w:rFonts w:ascii="Times New Roman" w:hAnsi="Times New Roman"/>
                <w:bCs/>
                <w:sz w:val="24"/>
                <w:szCs w:val="24"/>
              </w:rPr>
              <w:t>Applications of Nanotechnology.</w:t>
            </w:r>
          </w:p>
        </w:tc>
        <w:tc>
          <w:tcPr>
            <w:tcW w:w="1443" w:type="dxa"/>
          </w:tcPr>
          <w:p w:rsidR="000B7A84" w:rsidRDefault="000B7A84" w:rsidP="00390500">
            <w:r>
              <w:t>L5</w:t>
            </w:r>
            <w:r w:rsidR="00F14361">
              <w:t>4</w:t>
            </w:r>
          </w:p>
        </w:tc>
        <w:tc>
          <w:tcPr>
            <w:tcW w:w="1250" w:type="dxa"/>
          </w:tcPr>
          <w:p w:rsidR="000B7A84" w:rsidRDefault="000B7A84" w:rsidP="00390500">
            <w:r>
              <w:t>T1,T2</w:t>
            </w:r>
          </w:p>
        </w:tc>
        <w:tc>
          <w:tcPr>
            <w:tcW w:w="2212" w:type="dxa"/>
          </w:tcPr>
          <w:p w:rsidR="000B7A84" w:rsidRDefault="000B7A84" w:rsidP="00390500"/>
        </w:tc>
      </w:tr>
      <w:tr w:rsidR="000B7A84" w:rsidTr="00390500">
        <w:trPr>
          <w:trHeight w:val="724"/>
        </w:trPr>
        <w:tc>
          <w:tcPr>
            <w:tcW w:w="4251" w:type="dxa"/>
          </w:tcPr>
          <w:p w:rsidR="000B7A84" w:rsidRPr="0031181C" w:rsidRDefault="000B7A84" w:rsidP="00390500">
            <w:pPr>
              <w:spacing w:line="0" w:lineRule="atLeast"/>
              <w:jc w:val="both"/>
              <w:rPr>
                <w:rFonts w:ascii="Times New Roman" w:hAnsi="Times New Roman"/>
                <w:bCs/>
                <w:sz w:val="24"/>
                <w:szCs w:val="24"/>
              </w:rPr>
            </w:pPr>
            <w:r>
              <w:rPr>
                <w:rFonts w:ascii="Times New Roman" w:hAnsi="Times New Roman"/>
                <w:bCs/>
                <w:sz w:val="24"/>
                <w:szCs w:val="24"/>
              </w:rPr>
              <w:t>TOTAL NO OF CLASSES</w:t>
            </w:r>
          </w:p>
        </w:tc>
        <w:tc>
          <w:tcPr>
            <w:tcW w:w="1443" w:type="dxa"/>
          </w:tcPr>
          <w:p w:rsidR="000B7A84" w:rsidRDefault="000B7A84" w:rsidP="00390500">
            <w:r>
              <w:t>5</w:t>
            </w:r>
            <w:r w:rsidR="00F14361">
              <w:t>4</w:t>
            </w:r>
          </w:p>
        </w:tc>
        <w:tc>
          <w:tcPr>
            <w:tcW w:w="1250" w:type="dxa"/>
          </w:tcPr>
          <w:p w:rsidR="000B7A84" w:rsidRDefault="000B7A84" w:rsidP="00390500"/>
        </w:tc>
        <w:tc>
          <w:tcPr>
            <w:tcW w:w="2212" w:type="dxa"/>
          </w:tcPr>
          <w:p w:rsidR="000B7A84" w:rsidRDefault="000B7A84" w:rsidP="00390500"/>
        </w:tc>
      </w:tr>
    </w:tbl>
    <w:p w:rsidR="000B7A84" w:rsidRDefault="000B7A84" w:rsidP="000B7A84">
      <w:pPr>
        <w:rPr>
          <w:u w:val="single"/>
        </w:rPr>
      </w:pPr>
      <w:r w:rsidRPr="00935C14">
        <w:tab/>
      </w:r>
      <w:r w:rsidRPr="00935C14">
        <w:tab/>
      </w:r>
      <w:r w:rsidRPr="00935C14">
        <w:tab/>
      </w:r>
      <w:r w:rsidRPr="00935C14">
        <w:tab/>
      </w:r>
      <w:r w:rsidRPr="00935C14">
        <w:tab/>
      </w:r>
    </w:p>
    <w:p w:rsidR="000B7A84" w:rsidRDefault="000B7A84" w:rsidP="00E56567">
      <w:pPr>
        <w:jc w:val="both"/>
        <w:rPr>
          <w:b/>
          <w:sz w:val="24"/>
          <w:szCs w:val="24"/>
        </w:rPr>
      </w:pPr>
    </w:p>
    <w:p w:rsidR="000B7A84" w:rsidRDefault="000B7A84" w:rsidP="00E56567">
      <w:pPr>
        <w:jc w:val="both"/>
        <w:rPr>
          <w:b/>
          <w:sz w:val="24"/>
          <w:szCs w:val="24"/>
        </w:rPr>
      </w:pPr>
    </w:p>
    <w:p w:rsidR="000B7A84" w:rsidRDefault="000B7A84" w:rsidP="00E56567">
      <w:pPr>
        <w:jc w:val="both"/>
        <w:rPr>
          <w:b/>
          <w:sz w:val="24"/>
          <w:szCs w:val="24"/>
        </w:rPr>
      </w:pPr>
    </w:p>
    <w:p w:rsidR="000B7A84" w:rsidRDefault="000B7A84" w:rsidP="00E56567">
      <w:pPr>
        <w:jc w:val="both"/>
        <w:rPr>
          <w:b/>
          <w:sz w:val="24"/>
          <w:szCs w:val="24"/>
        </w:rPr>
      </w:pPr>
    </w:p>
    <w:p w:rsidR="000B7A84" w:rsidRDefault="000B7A84" w:rsidP="00E56567">
      <w:pPr>
        <w:jc w:val="both"/>
        <w:rPr>
          <w:b/>
          <w:sz w:val="24"/>
          <w:szCs w:val="24"/>
        </w:rPr>
      </w:pPr>
    </w:p>
    <w:p w:rsidR="000B7A84" w:rsidRDefault="000B7A84" w:rsidP="00E56567">
      <w:pPr>
        <w:jc w:val="both"/>
        <w:rPr>
          <w:b/>
          <w:sz w:val="24"/>
          <w:szCs w:val="24"/>
        </w:rPr>
      </w:pPr>
    </w:p>
    <w:p w:rsidR="000B7A84" w:rsidRDefault="000B7A84" w:rsidP="00E56567">
      <w:pPr>
        <w:jc w:val="both"/>
        <w:rPr>
          <w:b/>
          <w:sz w:val="24"/>
          <w:szCs w:val="24"/>
        </w:rPr>
      </w:pPr>
    </w:p>
    <w:p w:rsidR="000B7A84" w:rsidRDefault="000B7A84" w:rsidP="00E56567">
      <w:pPr>
        <w:jc w:val="both"/>
        <w:rPr>
          <w:b/>
          <w:sz w:val="24"/>
          <w:szCs w:val="24"/>
        </w:rPr>
      </w:pPr>
    </w:p>
    <w:p w:rsidR="000B7A84" w:rsidRDefault="000B7A84" w:rsidP="00E56567">
      <w:pPr>
        <w:jc w:val="both"/>
        <w:rPr>
          <w:b/>
          <w:sz w:val="24"/>
          <w:szCs w:val="24"/>
        </w:rPr>
      </w:pPr>
    </w:p>
    <w:p w:rsidR="000B7A84" w:rsidRDefault="00F14361" w:rsidP="00F14361">
      <w:pPr>
        <w:jc w:val="center"/>
        <w:rPr>
          <w:b/>
          <w:sz w:val="32"/>
          <w:szCs w:val="32"/>
          <w:u w:val="single"/>
        </w:rPr>
      </w:pPr>
      <w:r w:rsidRPr="00F14361">
        <w:rPr>
          <w:b/>
          <w:sz w:val="32"/>
          <w:szCs w:val="32"/>
          <w:u w:val="single"/>
        </w:rPr>
        <w:lastRenderedPageBreak/>
        <w:t>SESSION EXECUTION LOG</w:t>
      </w:r>
    </w:p>
    <w:p w:rsidR="00F14361" w:rsidRPr="00F14361" w:rsidRDefault="00F14361" w:rsidP="00F14361">
      <w:pPr>
        <w:rPr>
          <w:b/>
          <w:sz w:val="24"/>
          <w:szCs w:val="24"/>
          <w:u w:val="single"/>
        </w:rPr>
      </w:pPr>
    </w:p>
    <w:tbl>
      <w:tblPr>
        <w:tblStyle w:val="TableGrid"/>
        <w:tblW w:w="0" w:type="auto"/>
        <w:tblLook w:val="04A0"/>
      </w:tblPr>
      <w:tblGrid>
        <w:gridCol w:w="1008"/>
        <w:gridCol w:w="5376"/>
        <w:gridCol w:w="2454"/>
      </w:tblGrid>
      <w:tr w:rsidR="00F14361" w:rsidTr="00F14361">
        <w:tc>
          <w:tcPr>
            <w:tcW w:w="1008" w:type="dxa"/>
          </w:tcPr>
          <w:p w:rsidR="00F14361" w:rsidRDefault="00F14361" w:rsidP="00F14361">
            <w:pPr>
              <w:jc w:val="center"/>
            </w:pPr>
            <w:r>
              <w:t>SNO</w:t>
            </w:r>
          </w:p>
        </w:tc>
        <w:tc>
          <w:tcPr>
            <w:tcW w:w="5376" w:type="dxa"/>
          </w:tcPr>
          <w:p w:rsidR="00F14361" w:rsidRDefault="00F14361" w:rsidP="00F14361">
            <w:pPr>
              <w:jc w:val="center"/>
            </w:pPr>
            <w:r>
              <w:t>UNIT</w:t>
            </w:r>
          </w:p>
        </w:tc>
        <w:tc>
          <w:tcPr>
            <w:tcW w:w="2454" w:type="dxa"/>
          </w:tcPr>
          <w:p w:rsidR="00F14361" w:rsidRDefault="00F14361" w:rsidP="00F14361">
            <w:pPr>
              <w:jc w:val="center"/>
            </w:pPr>
            <w:r>
              <w:t>DURATION</w:t>
            </w:r>
          </w:p>
        </w:tc>
      </w:tr>
      <w:tr w:rsidR="00F14361" w:rsidTr="00F14361">
        <w:tc>
          <w:tcPr>
            <w:tcW w:w="1008" w:type="dxa"/>
          </w:tcPr>
          <w:p w:rsidR="00F14361" w:rsidRDefault="00F14361">
            <w:r>
              <w:t>1</w:t>
            </w:r>
          </w:p>
        </w:tc>
        <w:tc>
          <w:tcPr>
            <w:tcW w:w="5376" w:type="dxa"/>
          </w:tcPr>
          <w:p w:rsidR="00F14361" w:rsidRDefault="00F14361" w:rsidP="00F14361">
            <w:pPr>
              <w:pStyle w:val="ListParagraph"/>
              <w:spacing w:line="0" w:lineRule="atLeast"/>
              <w:rPr>
                <w:rFonts w:ascii="Times New Roman" w:hAnsi="Times New Roman"/>
                <w:bCs/>
                <w:sz w:val="24"/>
                <w:szCs w:val="24"/>
              </w:rPr>
            </w:pPr>
            <w:r w:rsidRPr="00C066ED">
              <w:rPr>
                <w:rFonts w:ascii="Times New Roman" w:hAnsi="Times New Roman"/>
                <w:b/>
                <w:sz w:val="24"/>
                <w:szCs w:val="24"/>
              </w:rPr>
              <w:t>Principles of Quantum Mechanics:</w:t>
            </w:r>
            <w:r>
              <w:rPr>
                <w:rFonts w:ascii="Times New Roman" w:hAnsi="Times New Roman"/>
                <w:bCs/>
                <w:sz w:val="24"/>
                <w:szCs w:val="24"/>
              </w:rPr>
              <w:t>Introduction to quantum physics</w:t>
            </w:r>
          </w:p>
          <w:p w:rsidR="00F14361" w:rsidRDefault="00F14361" w:rsidP="00F14361">
            <w:pPr>
              <w:pStyle w:val="ListParagraph"/>
              <w:spacing w:line="0" w:lineRule="atLeast"/>
              <w:rPr>
                <w:rFonts w:ascii="Times New Roman" w:hAnsi="Times New Roman"/>
                <w:bCs/>
                <w:sz w:val="24"/>
                <w:szCs w:val="24"/>
              </w:rPr>
            </w:pPr>
            <w:r>
              <w:rPr>
                <w:rFonts w:ascii="Times New Roman" w:hAnsi="Times New Roman"/>
                <w:bCs/>
                <w:sz w:val="24"/>
                <w:szCs w:val="24"/>
              </w:rPr>
              <w:t>Waves and ParticlesMatterWaves</w:t>
            </w:r>
          </w:p>
          <w:p w:rsidR="00F14361" w:rsidRDefault="00F14361" w:rsidP="00F14361">
            <w:pPr>
              <w:pStyle w:val="ListParagraph"/>
              <w:spacing w:line="0" w:lineRule="atLeast"/>
              <w:rPr>
                <w:rFonts w:ascii="Times New Roman" w:hAnsi="Times New Roman"/>
                <w:bCs/>
                <w:sz w:val="24"/>
                <w:szCs w:val="24"/>
              </w:rPr>
            </w:pPr>
            <w:r>
              <w:rPr>
                <w:rFonts w:ascii="Times New Roman" w:hAnsi="Times New Roman"/>
                <w:bCs/>
                <w:sz w:val="24"/>
                <w:szCs w:val="24"/>
              </w:rPr>
              <w:t>de-Broglie Hypothesis</w:t>
            </w:r>
          </w:p>
          <w:p w:rsidR="00F14361" w:rsidRDefault="00F14361" w:rsidP="00F14361">
            <w:pPr>
              <w:pStyle w:val="ListParagraph"/>
              <w:spacing w:line="0" w:lineRule="atLeast"/>
              <w:rPr>
                <w:rFonts w:ascii="Times New Roman" w:hAnsi="Times New Roman"/>
                <w:bCs/>
                <w:sz w:val="24"/>
                <w:szCs w:val="24"/>
              </w:rPr>
            </w:pPr>
            <w:r w:rsidRPr="00C066ED">
              <w:rPr>
                <w:rFonts w:ascii="Times New Roman" w:hAnsi="Times New Roman"/>
                <w:bCs/>
                <w:sz w:val="24"/>
                <w:szCs w:val="24"/>
              </w:rPr>
              <w:t>C</w:t>
            </w:r>
            <w:r>
              <w:rPr>
                <w:rFonts w:ascii="Times New Roman" w:hAnsi="Times New Roman"/>
                <w:bCs/>
                <w:sz w:val="24"/>
                <w:szCs w:val="24"/>
              </w:rPr>
              <w:t>haracteristics of matter waves</w:t>
            </w:r>
          </w:p>
          <w:p w:rsidR="00F14361" w:rsidRDefault="00F14361" w:rsidP="00F14361">
            <w:pPr>
              <w:pStyle w:val="ListParagraph"/>
              <w:spacing w:line="0" w:lineRule="atLeast"/>
              <w:rPr>
                <w:rFonts w:ascii="Times New Roman" w:hAnsi="Times New Roman"/>
                <w:bCs/>
                <w:sz w:val="24"/>
                <w:szCs w:val="24"/>
              </w:rPr>
            </w:pPr>
            <w:r w:rsidRPr="00C066ED">
              <w:rPr>
                <w:rFonts w:ascii="Times New Roman" w:hAnsi="Times New Roman"/>
                <w:bCs/>
                <w:sz w:val="24"/>
                <w:szCs w:val="24"/>
              </w:rPr>
              <w:t>D</w:t>
            </w:r>
            <w:r>
              <w:rPr>
                <w:rFonts w:ascii="Times New Roman" w:hAnsi="Times New Roman"/>
                <w:bCs/>
                <w:sz w:val="24"/>
                <w:szCs w:val="24"/>
              </w:rPr>
              <w:t>avisson and Germer’s Experiment</w:t>
            </w:r>
          </w:p>
          <w:p w:rsidR="00F14361" w:rsidRDefault="00F14361" w:rsidP="00F14361">
            <w:pPr>
              <w:pStyle w:val="ListParagraph"/>
              <w:spacing w:line="0" w:lineRule="atLeast"/>
              <w:rPr>
                <w:rFonts w:ascii="Times New Roman" w:hAnsi="Times New Roman"/>
                <w:bCs/>
                <w:sz w:val="24"/>
                <w:szCs w:val="24"/>
              </w:rPr>
            </w:pPr>
            <w:r w:rsidRPr="00C066ED">
              <w:rPr>
                <w:rFonts w:ascii="Times New Roman" w:hAnsi="Times New Roman"/>
                <w:bCs/>
                <w:sz w:val="24"/>
                <w:szCs w:val="24"/>
              </w:rPr>
              <w:t>Hei</w:t>
            </w:r>
            <w:r>
              <w:rPr>
                <w:rFonts w:ascii="Times New Roman" w:hAnsi="Times New Roman"/>
                <w:bCs/>
                <w:sz w:val="24"/>
                <w:szCs w:val="24"/>
              </w:rPr>
              <w:t>senberg’s Uncertainty principle</w:t>
            </w:r>
          </w:p>
          <w:p w:rsidR="00F14361" w:rsidRPr="00C066ED" w:rsidRDefault="00F14361" w:rsidP="00F14361">
            <w:pPr>
              <w:pStyle w:val="ListParagraph"/>
              <w:spacing w:line="0" w:lineRule="atLeast"/>
              <w:rPr>
                <w:rFonts w:ascii="Times New Roman" w:hAnsi="Times New Roman"/>
                <w:bCs/>
                <w:sz w:val="24"/>
                <w:szCs w:val="24"/>
              </w:rPr>
            </w:pPr>
            <w:r w:rsidRPr="00C066ED">
              <w:rPr>
                <w:rFonts w:ascii="Times New Roman" w:hAnsi="Times New Roman"/>
                <w:bCs/>
                <w:sz w:val="24"/>
                <w:szCs w:val="24"/>
              </w:rPr>
              <w:t>Physical Si</w:t>
            </w:r>
            <w:r>
              <w:rPr>
                <w:rFonts w:ascii="Times New Roman" w:hAnsi="Times New Roman"/>
                <w:bCs/>
                <w:sz w:val="24"/>
                <w:szCs w:val="24"/>
              </w:rPr>
              <w:t xml:space="preserve">gnificance of the Wave Function                     </w:t>
            </w:r>
            <w:r w:rsidRPr="00C066ED">
              <w:rPr>
                <w:rFonts w:ascii="Times New Roman" w:hAnsi="Times New Roman"/>
                <w:bCs/>
                <w:sz w:val="24"/>
                <w:szCs w:val="24"/>
              </w:rPr>
              <w:t>Schrodinger’s Time</w:t>
            </w:r>
            <w:r>
              <w:rPr>
                <w:rFonts w:ascii="Times New Roman" w:hAnsi="Times New Roman"/>
                <w:bCs/>
                <w:sz w:val="24"/>
                <w:szCs w:val="24"/>
              </w:rPr>
              <w:t xml:space="preserve"> - Independent Wave Equation                                                                                                                 </w:t>
            </w:r>
            <w:r w:rsidRPr="00C066ED">
              <w:rPr>
                <w:rFonts w:ascii="Times New Roman" w:hAnsi="Times New Roman"/>
                <w:bCs/>
                <w:sz w:val="24"/>
                <w:szCs w:val="24"/>
              </w:rPr>
              <w:t>Particle in One Dimensional Potential Box.</w:t>
            </w:r>
          </w:p>
          <w:p w:rsidR="00F14361" w:rsidRPr="00C066ED" w:rsidRDefault="00F14361" w:rsidP="00F14361">
            <w:pPr>
              <w:pStyle w:val="ListParagraph"/>
              <w:spacing w:line="0" w:lineRule="atLeast"/>
              <w:jc w:val="both"/>
              <w:rPr>
                <w:rFonts w:ascii="Times New Roman" w:hAnsi="Times New Roman"/>
                <w:bCs/>
                <w:sz w:val="24"/>
                <w:szCs w:val="24"/>
              </w:rPr>
            </w:pPr>
          </w:p>
          <w:p w:rsidR="00F14361" w:rsidRPr="00F14361" w:rsidRDefault="00F14361" w:rsidP="00F14361">
            <w:pPr>
              <w:spacing w:line="0" w:lineRule="atLeast"/>
              <w:ind w:left="360"/>
              <w:jc w:val="both"/>
              <w:rPr>
                <w:rFonts w:ascii="Times New Roman" w:hAnsi="Times New Roman"/>
                <w:bCs/>
                <w:sz w:val="24"/>
                <w:szCs w:val="24"/>
              </w:rPr>
            </w:pPr>
            <w:r w:rsidRPr="00F14361">
              <w:rPr>
                <w:rFonts w:ascii="Times New Roman" w:hAnsi="Times New Roman"/>
                <w:b/>
                <w:sz w:val="24"/>
                <w:szCs w:val="24"/>
              </w:rPr>
              <w:t>Electron theory of Metals:</w:t>
            </w:r>
          </w:p>
          <w:p w:rsidR="00F14361" w:rsidRDefault="00F14361" w:rsidP="00F14361">
            <w:pPr>
              <w:pStyle w:val="ListParagraph"/>
              <w:spacing w:line="0" w:lineRule="atLeast"/>
              <w:jc w:val="both"/>
              <w:rPr>
                <w:rFonts w:ascii="Times New Roman" w:hAnsi="Times New Roman"/>
                <w:bCs/>
                <w:sz w:val="24"/>
                <w:szCs w:val="24"/>
              </w:rPr>
            </w:pPr>
            <w:r w:rsidRPr="00C066ED">
              <w:rPr>
                <w:rFonts w:ascii="Times New Roman" w:hAnsi="Times New Roman"/>
                <w:bCs/>
                <w:sz w:val="24"/>
                <w:szCs w:val="24"/>
              </w:rPr>
              <w:t>Draw backs of</w:t>
            </w:r>
            <w:r>
              <w:rPr>
                <w:rFonts w:ascii="Times New Roman" w:hAnsi="Times New Roman"/>
                <w:bCs/>
                <w:sz w:val="24"/>
                <w:szCs w:val="24"/>
              </w:rPr>
              <w:t xml:space="preserve"> Classical Free Electron Theory</w:t>
            </w:r>
          </w:p>
          <w:p w:rsidR="00F14361" w:rsidRDefault="00F14361" w:rsidP="00F14361">
            <w:pPr>
              <w:pStyle w:val="ListParagraph"/>
              <w:spacing w:line="0" w:lineRule="atLeast"/>
              <w:jc w:val="both"/>
              <w:rPr>
                <w:rFonts w:ascii="Times New Roman" w:hAnsi="Times New Roman"/>
                <w:bCs/>
                <w:sz w:val="24"/>
                <w:szCs w:val="24"/>
              </w:rPr>
            </w:pPr>
            <w:r w:rsidRPr="00C066ED">
              <w:rPr>
                <w:rFonts w:ascii="Times New Roman" w:hAnsi="Times New Roman"/>
                <w:bCs/>
                <w:sz w:val="24"/>
                <w:szCs w:val="24"/>
              </w:rPr>
              <w:t xml:space="preserve"> E</w:t>
            </w:r>
            <w:r>
              <w:rPr>
                <w:rFonts w:ascii="Times New Roman" w:hAnsi="Times New Roman"/>
                <w:bCs/>
                <w:sz w:val="24"/>
                <w:szCs w:val="24"/>
              </w:rPr>
              <w:t>lectron in a periodic Potential</w:t>
            </w:r>
          </w:p>
          <w:p w:rsidR="00F14361" w:rsidRDefault="00F14361" w:rsidP="00F14361">
            <w:pPr>
              <w:pStyle w:val="ListParagraph"/>
              <w:spacing w:line="0" w:lineRule="atLeast"/>
              <w:jc w:val="both"/>
              <w:rPr>
                <w:rFonts w:ascii="Times New Roman" w:hAnsi="Times New Roman"/>
                <w:bCs/>
                <w:sz w:val="24"/>
                <w:szCs w:val="24"/>
              </w:rPr>
            </w:pPr>
            <w:r>
              <w:rPr>
                <w:rFonts w:ascii="Times New Roman" w:hAnsi="Times New Roman"/>
                <w:bCs/>
                <w:sz w:val="24"/>
                <w:szCs w:val="24"/>
              </w:rPr>
              <w:t xml:space="preserve"> Kronig-Penny model</w:t>
            </w:r>
          </w:p>
          <w:p w:rsidR="00F14361" w:rsidRDefault="00F14361" w:rsidP="00F14361">
            <w:pPr>
              <w:pStyle w:val="ListParagraph"/>
              <w:spacing w:line="0" w:lineRule="atLeast"/>
              <w:jc w:val="both"/>
              <w:rPr>
                <w:rFonts w:ascii="Times New Roman" w:hAnsi="Times New Roman"/>
                <w:bCs/>
                <w:sz w:val="24"/>
                <w:szCs w:val="24"/>
              </w:rPr>
            </w:pPr>
            <w:r w:rsidRPr="00C066ED">
              <w:rPr>
                <w:rFonts w:ascii="Times New Roman" w:hAnsi="Times New Roman"/>
                <w:bCs/>
                <w:sz w:val="24"/>
                <w:szCs w:val="24"/>
              </w:rPr>
              <w:t xml:space="preserve"> Origin of Energy Band Formation</w:t>
            </w:r>
            <w:r>
              <w:rPr>
                <w:rFonts w:ascii="Times New Roman" w:hAnsi="Times New Roman"/>
                <w:bCs/>
                <w:sz w:val="24"/>
                <w:szCs w:val="24"/>
              </w:rPr>
              <w:t xml:space="preserve"> in Solids</w:t>
            </w:r>
            <w:r w:rsidRPr="00C066ED">
              <w:rPr>
                <w:rFonts w:ascii="Times New Roman" w:hAnsi="Times New Roman"/>
                <w:bCs/>
                <w:sz w:val="24"/>
                <w:szCs w:val="24"/>
              </w:rPr>
              <w:t xml:space="preserve"> Classification of Materials into Conductors</w:t>
            </w:r>
            <w:r>
              <w:rPr>
                <w:rFonts w:ascii="Times New Roman" w:hAnsi="Times New Roman"/>
                <w:bCs/>
                <w:sz w:val="24"/>
                <w:szCs w:val="24"/>
              </w:rPr>
              <w:t>, Semiconductors and insulators</w:t>
            </w:r>
          </w:p>
          <w:p w:rsidR="00F14361" w:rsidRPr="00C066ED" w:rsidRDefault="00F14361" w:rsidP="00F14361">
            <w:pPr>
              <w:pStyle w:val="ListParagraph"/>
              <w:spacing w:line="0" w:lineRule="atLeast"/>
              <w:jc w:val="both"/>
              <w:rPr>
                <w:rFonts w:ascii="Times New Roman" w:hAnsi="Times New Roman"/>
                <w:bCs/>
                <w:sz w:val="24"/>
                <w:szCs w:val="24"/>
              </w:rPr>
            </w:pPr>
            <w:r w:rsidRPr="00C066ED">
              <w:rPr>
                <w:rFonts w:ascii="Times New Roman" w:hAnsi="Times New Roman"/>
                <w:bCs/>
                <w:sz w:val="24"/>
                <w:szCs w:val="24"/>
              </w:rPr>
              <w:t xml:space="preserve"> Concept of Effective Mass of an Electron.  </w:t>
            </w:r>
          </w:p>
          <w:p w:rsidR="00F14361" w:rsidRDefault="00F14361"/>
        </w:tc>
        <w:tc>
          <w:tcPr>
            <w:tcW w:w="2454" w:type="dxa"/>
          </w:tcPr>
          <w:p w:rsidR="00F14361" w:rsidRDefault="00F14361"/>
        </w:tc>
      </w:tr>
      <w:tr w:rsidR="00F14361" w:rsidTr="00F14361">
        <w:tc>
          <w:tcPr>
            <w:tcW w:w="1008" w:type="dxa"/>
          </w:tcPr>
          <w:p w:rsidR="00F14361" w:rsidRDefault="00F14361">
            <w:r>
              <w:t>2</w:t>
            </w:r>
          </w:p>
        </w:tc>
        <w:tc>
          <w:tcPr>
            <w:tcW w:w="5376" w:type="dxa"/>
          </w:tcPr>
          <w:p w:rsidR="00F14361" w:rsidRDefault="00F14361" w:rsidP="00487C1D">
            <w:pPr>
              <w:pStyle w:val="ListParagraph"/>
              <w:spacing w:line="0" w:lineRule="atLeast"/>
              <w:rPr>
                <w:rFonts w:ascii="Times New Roman" w:hAnsi="Times New Roman"/>
                <w:bCs/>
                <w:sz w:val="24"/>
                <w:szCs w:val="24"/>
              </w:rPr>
            </w:pPr>
            <w:r>
              <w:rPr>
                <w:rFonts w:ascii="Times New Roman" w:hAnsi="Times New Roman"/>
                <w:b/>
                <w:sz w:val="24"/>
                <w:szCs w:val="24"/>
              </w:rPr>
              <w:t>Semiconductor</w:t>
            </w:r>
            <w:r w:rsidRPr="00C066ED">
              <w:rPr>
                <w:rFonts w:ascii="Times New Roman" w:hAnsi="Times New Roman"/>
                <w:b/>
                <w:sz w:val="24"/>
                <w:szCs w:val="24"/>
              </w:rPr>
              <w:t xml:space="preserve">Physics: </w:t>
            </w:r>
            <w:r w:rsidRPr="00C066ED">
              <w:rPr>
                <w:rFonts w:ascii="Times New Roman" w:hAnsi="Times New Roman"/>
                <w:bCs/>
                <w:sz w:val="24"/>
                <w:szCs w:val="24"/>
              </w:rPr>
              <w:t xml:space="preserve">Introduction </w:t>
            </w:r>
            <w:r>
              <w:rPr>
                <w:rFonts w:ascii="Times New Roman" w:hAnsi="Times New Roman"/>
                <w:bCs/>
                <w:sz w:val="24"/>
                <w:szCs w:val="24"/>
              </w:rPr>
              <w:t>to Semi conductors</w:t>
            </w:r>
          </w:p>
          <w:p w:rsidR="00F14361" w:rsidRDefault="00F14361" w:rsidP="00487C1D">
            <w:pPr>
              <w:pStyle w:val="ListParagraph"/>
              <w:spacing w:line="0" w:lineRule="atLeast"/>
              <w:rPr>
                <w:rFonts w:ascii="Times New Roman" w:hAnsi="Times New Roman"/>
                <w:bCs/>
                <w:sz w:val="24"/>
                <w:szCs w:val="24"/>
              </w:rPr>
            </w:pPr>
            <w:r w:rsidRPr="00C066ED">
              <w:rPr>
                <w:rFonts w:ascii="Times New Roman" w:hAnsi="Times New Roman"/>
                <w:bCs/>
                <w:sz w:val="24"/>
                <w:szCs w:val="24"/>
              </w:rPr>
              <w:t xml:space="preserve">Calculation of Carrier concentration in Intrinsic and Extrinsic </w:t>
            </w:r>
            <w:r>
              <w:rPr>
                <w:rFonts w:ascii="Times New Roman" w:hAnsi="Times New Roman"/>
                <w:bCs/>
                <w:sz w:val="24"/>
                <w:szCs w:val="24"/>
              </w:rPr>
              <w:t>Semiconductors</w:t>
            </w:r>
          </w:p>
          <w:p w:rsidR="00F14361" w:rsidRDefault="00F14361" w:rsidP="00487C1D">
            <w:pPr>
              <w:pStyle w:val="ListParagraph"/>
              <w:spacing w:line="0" w:lineRule="atLeast"/>
              <w:rPr>
                <w:rFonts w:ascii="Times New Roman" w:hAnsi="Times New Roman"/>
                <w:bCs/>
                <w:sz w:val="24"/>
                <w:szCs w:val="24"/>
              </w:rPr>
            </w:pPr>
            <w:r>
              <w:rPr>
                <w:rFonts w:ascii="Times New Roman" w:hAnsi="Times New Roman"/>
                <w:bCs/>
                <w:sz w:val="24"/>
                <w:szCs w:val="24"/>
              </w:rPr>
              <w:t>Directand</w:t>
            </w:r>
            <w:r w:rsidRPr="00C066ED">
              <w:rPr>
                <w:rFonts w:ascii="Times New Roman" w:hAnsi="Times New Roman"/>
                <w:bCs/>
                <w:sz w:val="24"/>
                <w:szCs w:val="24"/>
              </w:rPr>
              <w:t>Indirect Band gap Semiconductors, Hall Effect and Applications.</w:t>
            </w:r>
          </w:p>
          <w:p w:rsidR="00501ACE" w:rsidRDefault="00501ACE" w:rsidP="00487C1D">
            <w:pPr>
              <w:pStyle w:val="ListParagraph"/>
              <w:spacing w:line="0" w:lineRule="atLeast"/>
              <w:rPr>
                <w:rFonts w:ascii="Times New Roman" w:hAnsi="Times New Roman"/>
                <w:bCs/>
                <w:sz w:val="24"/>
                <w:szCs w:val="24"/>
              </w:rPr>
            </w:pPr>
            <w:r>
              <w:rPr>
                <w:rFonts w:ascii="Times New Roman" w:hAnsi="Times New Roman"/>
                <w:bCs/>
                <w:sz w:val="24"/>
                <w:szCs w:val="24"/>
              </w:rPr>
              <w:t>Formation of PN Junction</w:t>
            </w:r>
          </w:p>
          <w:p w:rsidR="00501ACE" w:rsidRDefault="00501ACE" w:rsidP="00487C1D">
            <w:pPr>
              <w:pStyle w:val="ListParagraph"/>
              <w:spacing w:line="0" w:lineRule="atLeast"/>
              <w:rPr>
                <w:rFonts w:ascii="Times New Roman" w:hAnsi="Times New Roman"/>
                <w:bCs/>
                <w:sz w:val="24"/>
                <w:szCs w:val="24"/>
              </w:rPr>
            </w:pPr>
            <w:r w:rsidRPr="00C066ED">
              <w:rPr>
                <w:rFonts w:ascii="Times New Roman" w:hAnsi="Times New Roman"/>
                <w:bCs/>
                <w:sz w:val="24"/>
                <w:szCs w:val="24"/>
              </w:rPr>
              <w:t>I-V Chara</w:t>
            </w:r>
            <w:r>
              <w:rPr>
                <w:rFonts w:ascii="Times New Roman" w:hAnsi="Times New Roman"/>
                <w:bCs/>
                <w:sz w:val="24"/>
                <w:szCs w:val="24"/>
              </w:rPr>
              <w:t>cteristics of PN Junction Diode LED</w:t>
            </w:r>
          </w:p>
          <w:p w:rsidR="00501ACE" w:rsidRDefault="00501ACE" w:rsidP="00487C1D">
            <w:pPr>
              <w:spacing w:line="0" w:lineRule="atLeast"/>
              <w:rPr>
                <w:rFonts w:ascii="Times New Roman" w:hAnsi="Times New Roman"/>
                <w:bCs/>
                <w:sz w:val="24"/>
                <w:szCs w:val="24"/>
              </w:rPr>
            </w:pPr>
            <w:r w:rsidRPr="00501ACE">
              <w:rPr>
                <w:rFonts w:ascii="Times New Roman" w:hAnsi="Times New Roman"/>
                <w:bCs/>
                <w:sz w:val="24"/>
                <w:szCs w:val="24"/>
              </w:rPr>
              <w:t>Photo Diodes</w:t>
            </w:r>
          </w:p>
          <w:p w:rsidR="00501ACE" w:rsidRPr="00501ACE" w:rsidRDefault="00501ACE" w:rsidP="00487C1D">
            <w:pPr>
              <w:spacing w:line="0" w:lineRule="atLeast"/>
              <w:rPr>
                <w:rFonts w:ascii="Times New Roman" w:hAnsi="Times New Roman"/>
                <w:b/>
                <w:sz w:val="24"/>
                <w:szCs w:val="24"/>
              </w:rPr>
            </w:pPr>
            <w:r w:rsidRPr="00501ACE">
              <w:rPr>
                <w:rFonts w:ascii="Times New Roman" w:hAnsi="Times New Roman"/>
                <w:bCs/>
                <w:sz w:val="24"/>
                <w:szCs w:val="24"/>
              </w:rPr>
              <w:t>Solar Cells</w:t>
            </w:r>
          </w:p>
          <w:p w:rsidR="00F14361" w:rsidRPr="00C066ED" w:rsidRDefault="00F14361" w:rsidP="00F14361">
            <w:pPr>
              <w:pStyle w:val="ListParagraph"/>
              <w:spacing w:line="0" w:lineRule="atLeast"/>
              <w:jc w:val="both"/>
              <w:rPr>
                <w:rFonts w:ascii="Times New Roman" w:hAnsi="Times New Roman"/>
                <w:b/>
                <w:sz w:val="24"/>
                <w:szCs w:val="24"/>
              </w:rPr>
            </w:pPr>
          </w:p>
          <w:p w:rsidR="00F14361" w:rsidRDefault="00F14361" w:rsidP="00F14361">
            <w:pPr>
              <w:spacing w:line="0" w:lineRule="atLeast"/>
              <w:jc w:val="both"/>
            </w:pPr>
          </w:p>
        </w:tc>
        <w:tc>
          <w:tcPr>
            <w:tcW w:w="2454" w:type="dxa"/>
          </w:tcPr>
          <w:p w:rsidR="00F14361" w:rsidRDefault="00F14361"/>
        </w:tc>
      </w:tr>
      <w:tr w:rsidR="00F14361" w:rsidTr="00F14361">
        <w:tc>
          <w:tcPr>
            <w:tcW w:w="1008" w:type="dxa"/>
          </w:tcPr>
          <w:p w:rsidR="00F14361" w:rsidRDefault="00F14361">
            <w:r>
              <w:t>3</w:t>
            </w:r>
          </w:p>
        </w:tc>
        <w:tc>
          <w:tcPr>
            <w:tcW w:w="5376" w:type="dxa"/>
          </w:tcPr>
          <w:p w:rsidR="00487C1D" w:rsidRDefault="00487C1D" w:rsidP="00487C1D">
            <w:pPr>
              <w:spacing w:line="0" w:lineRule="atLeast"/>
              <w:rPr>
                <w:rFonts w:ascii="Times New Roman" w:hAnsi="Times New Roman"/>
                <w:bCs/>
                <w:sz w:val="24"/>
                <w:szCs w:val="24"/>
              </w:rPr>
            </w:pPr>
            <w:r w:rsidRPr="00487C1D">
              <w:rPr>
                <w:rFonts w:ascii="Times New Roman" w:hAnsi="Times New Roman"/>
                <w:b/>
                <w:sz w:val="24"/>
                <w:szCs w:val="24"/>
              </w:rPr>
              <w:t xml:space="preserve">Dielectric Properties: </w:t>
            </w:r>
            <w:r w:rsidRPr="00487C1D">
              <w:rPr>
                <w:rFonts w:ascii="Times New Roman" w:hAnsi="Times New Roman"/>
                <w:bCs/>
                <w:sz w:val="24"/>
                <w:szCs w:val="24"/>
              </w:rPr>
              <w:t xml:space="preserve">Basic definitions, </w:t>
            </w:r>
          </w:p>
          <w:p w:rsidR="00487C1D" w:rsidRDefault="00487C1D" w:rsidP="00487C1D">
            <w:pPr>
              <w:spacing w:line="0" w:lineRule="atLeast"/>
              <w:rPr>
                <w:rFonts w:ascii="Times New Roman" w:hAnsi="Times New Roman"/>
                <w:bCs/>
                <w:sz w:val="24"/>
                <w:szCs w:val="24"/>
              </w:rPr>
            </w:pPr>
            <w:r w:rsidRPr="00487C1D">
              <w:rPr>
                <w:rFonts w:ascii="Times New Roman" w:hAnsi="Times New Roman"/>
                <w:bCs/>
                <w:sz w:val="24"/>
                <w:szCs w:val="24"/>
              </w:rPr>
              <w:t>Electronic, Ionic (Quantitative) and Orientation</w:t>
            </w:r>
          </w:p>
          <w:p w:rsidR="00487C1D" w:rsidRDefault="00487C1D" w:rsidP="00487C1D">
            <w:pPr>
              <w:spacing w:line="0" w:lineRule="atLeast"/>
              <w:rPr>
                <w:rFonts w:ascii="Times New Roman" w:hAnsi="Times New Roman"/>
                <w:bCs/>
                <w:sz w:val="24"/>
                <w:szCs w:val="24"/>
              </w:rPr>
            </w:pPr>
            <w:r w:rsidRPr="00487C1D">
              <w:rPr>
                <w:rFonts w:ascii="Times New Roman" w:hAnsi="Times New Roman"/>
                <w:bCs/>
                <w:sz w:val="24"/>
                <w:szCs w:val="24"/>
              </w:rPr>
              <w:t xml:space="preserve"> Polarizations(Qualitative) and Calculation of </w:t>
            </w:r>
          </w:p>
          <w:p w:rsidR="00487C1D" w:rsidRDefault="00487C1D" w:rsidP="00487C1D">
            <w:pPr>
              <w:spacing w:line="0" w:lineRule="atLeast"/>
              <w:rPr>
                <w:rFonts w:ascii="Times New Roman" w:hAnsi="Times New Roman"/>
                <w:bCs/>
                <w:sz w:val="24"/>
                <w:szCs w:val="24"/>
              </w:rPr>
            </w:pPr>
            <w:r w:rsidRPr="00487C1D">
              <w:rPr>
                <w:rFonts w:ascii="Times New Roman" w:hAnsi="Times New Roman"/>
                <w:bCs/>
                <w:sz w:val="24"/>
                <w:szCs w:val="24"/>
              </w:rPr>
              <w:t>Polarizabilities - Internal Fields in Solids, Clausius</w:t>
            </w:r>
          </w:p>
          <w:p w:rsidR="00487C1D" w:rsidRDefault="00487C1D" w:rsidP="00487C1D">
            <w:pPr>
              <w:spacing w:line="0" w:lineRule="atLeast"/>
              <w:rPr>
                <w:rFonts w:ascii="Times New Roman" w:hAnsi="Times New Roman"/>
                <w:bCs/>
                <w:sz w:val="24"/>
                <w:szCs w:val="24"/>
              </w:rPr>
            </w:pPr>
            <w:r w:rsidRPr="00487C1D">
              <w:rPr>
                <w:rFonts w:ascii="Times New Roman" w:hAnsi="Times New Roman"/>
                <w:bCs/>
                <w:sz w:val="24"/>
                <w:szCs w:val="24"/>
              </w:rPr>
              <w:t xml:space="preserve">- Mossotti Equation, Piezo-electricity, Pyro- </w:t>
            </w:r>
          </w:p>
          <w:p w:rsidR="00487C1D" w:rsidRPr="00487C1D" w:rsidRDefault="00487C1D" w:rsidP="00487C1D">
            <w:pPr>
              <w:spacing w:line="0" w:lineRule="atLeast"/>
              <w:rPr>
                <w:rFonts w:ascii="Times New Roman" w:hAnsi="Times New Roman"/>
                <w:bCs/>
                <w:sz w:val="24"/>
                <w:szCs w:val="24"/>
              </w:rPr>
            </w:pPr>
            <w:r w:rsidRPr="00487C1D">
              <w:rPr>
                <w:rFonts w:ascii="Times New Roman" w:hAnsi="Times New Roman"/>
                <w:bCs/>
                <w:sz w:val="24"/>
                <w:szCs w:val="24"/>
              </w:rPr>
              <w:t>electricity and Ferro - electricity.</w:t>
            </w:r>
          </w:p>
          <w:p w:rsidR="00487C1D" w:rsidRPr="0031181C" w:rsidRDefault="00487C1D" w:rsidP="00487C1D">
            <w:pPr>
              <w:pStyle w:val="ListParagraph"/>
              <w:spacing w:line="0" w:lineRule="atLeast"/>
              <w:jc w:val="both"/>
              <w:rPr>
                <w:rFonts w:ascii="Times New Roman" w:hAnsi="Times New Roman"/>
                <w:b/>
                <w:sz w:val="24"/>
                <w:szCs w:val="24"/>
              </w:rPr>
            </w:pPr>
          </w:p>
          <w:p w:rsidR="00487C1D" w:rsidRPr="00487C1D" w:rsidRDefault="00487C1D" w:rsidP="00487C1D">
            <w:pPr>
              <w:spacing w:line="0" w:lineRule="atLeast"/>
              <w:ind w:left="360"/>
              <w:jc w:val="both"/>
              <w:rPr>
                <w:rFonts w:ascii="Times New Roman" w:hAnsi="Times New Roman"/>
                <w:bCs/>
                <w:sz w:val="24"/>
                <w:szCs w:val="24"/>
              </w:rPr>
            </w:pPr>
            <w:r w:rsidRPr="00487C1D">
              <w:rPr>
                <w:rFonts w:ascii="Times New Roman" w:hAnsi="Times New Roman"/>
                <w:b/>
                <w:sz w:val="24"/>
                <w:szCs w:val="24"/>
              </w:rPr>
              <w:lastRenderedPageBreak/>
              <w:t xml:space="preserve">Magnetic Properties: </w:t>
            </w:r>
            <w:r w:rsidRPr="00487C1D">
              <w:rPr>
                <w:rFonts w:ascii="Times New Roman" w:hAnsi="Times New Roman"/>
                <w:bCs/>
                <w:sz w:val="24"/>
                <w:szCs w:val="24"/>
              </w:rPr>
              <w:t>Basic definitions , Origin of Magnetic Moment, Bohr Magneton, Classification of Dia, Para and Ferro Magnetic Materials on the basis of Magnetic Moment, Domain Theory of Ferro magnetism on the basis of Hysteresis Curve , Soft and Hard Magnetic Materials.</w:t>
            </w:r>
          </w:p>
          <w:p w:rsidR="00487C1D" w:rsidRPr="00487C1D" w:rsidRDefault="00487C1D" w:rsidP="00487C1D">
            <w:pPr>
              <w:spacing w:line="0" w:lineRule="atLeast"/>
              <w:jc w:val="both"/>
              <w:rPr>
                <w:rFonts w:ascii="Times New Roman" w:hAnsi="Times New Roman"/>
                <w:b/>
                <w:sz w:val="24"/>
                <w:szCs w:val="24"/>
              </w:rPr>
            </w:pPr>
          </w:p>
          <w:p w:rsidR="00487C1D" w:rsidRDefault="00487C1D" w:rsidP="00487C1D">
            <w:pPr>
              <w:spacing w:line="0" w:lineRule="atLeast"/>
              <w:rPr>
                <w:rFonts w:ascii="Times New Roman" w:hAnsi="Times New Roman"/>
                <w:b/>
                <w:sz w:val="24"/>
                <w:szCs w:val="24"/>
              </w:rPr>
            </w:pPr>
          </w:p>
          <w:p w:rsidR="00F14361" w:rsidRDefault="00F14361" w:rsidP="00487C1D">
            <w:pPr>
              <w:spacing w:line="0" w:lineRule="atLeast"/>
            </w:pPr>
          </w:p>
        </w:tc>
        <w:tc>
          <w:tcPr>
            <w:tcW w:w="2454" w:type="dxa"/>
          </w:tcPr>
          <w:p w:rsidR="00F14361" w:rsidRDefault="00F14361"/>
        </w:tc>
      </w:tr>
      <w:tr w:rsidR="00F14361" w:rsidTr="00F14361">
        <w:tc>
          <w:tcPr>
            <w:tcW w:w="1008" w:type="dxa"/>
          </w:tcPr>
          <w:p w:rsidR="00F14361" w:rsidRDefault="00F14361">
            <w:r>
              <w:lastRenderedPageBreak/>
              <w:t>4</w:t>
            </w:r>
          </w:p>
        </w:tc>
        <w:tc>
          <w:tcPr>
            <w:tcW w:w="5376" w:type="dxa"/>
          </w:tcPr>
          <w:p w:rsidR="00F14361" w:rsidRPr="0031181C" w:rsidRDefault="00F14361" w:rsidP="00487C1D">
            <w:pPr>
              <w:pStyle w:val="ListParagraph"/>
              <w:spacing w:line="0" w:lineRule="atLeast"/>
              <w:jc w:val="both"/>
              <w:rPr>
                <w:rFonts w:ascii="Times New Roman" w:hAnsi="Times New Roman"/>
                <w:bCs/>
                <w:sz w:val="24"/>
                <w:szCs w:val="24"/>
              </w:rPr>
            </w:pPr>
            <w:r w:rsidRPr="0031181C">
              <w:rPr>
                <w:rFonts w:ascii="Times New Roman" w:hAnsi="Times New Roman"/>
                <w:b/>
                <w:sz w:val="24"/>
                <w:szCs w:val="24"/>
              </w:rPr>
              <w:t xml:space="preserve">Lasers: </w:t>
            </w:r>
            <w:r w:rsidRPr="0031181C">
              <w:rPr>
                <w:rFonts w:ascii="Times New Roman" w:hAnsi="Times New Roman"/>
                <w:bCs/>
                <w:sz w:val="24"/>
                <w:szCs w:val="24"/>
              </w:rPr>
              <w:t>Characteristics of Lasers, Spontaneous and stimulated Emission of Radiation, Meta- Stable state, Population Inversion, Lasing Action, Einstein’s Coefficients and Relation between them, Ruby Laser, Helium- Neon Laser, Carbon dioxide Laser and Applications of Lasers.</w:t>
            </w:r>
          </w:p>
          <w:p w:rsidR="00F14361" w:rsidRPr="0031181C" w:rsidRDefault="00F14361" w:rsidP="00F14361">
            <w:pPr>
              <w:pStyle w:val="ListParagraph"/>
              <w:spacing w:line="0" w:lineRule="atLeast"/>
              <w:jc w:val="both"/>
              <w:rPr>
                <w:rFonts w:ascii="Times New Roman" w:hAnsi="Times New Roman"/>
                <w:b/>
                <w:sz w:val="24"/>
                <w:szCs w:val="24"/>
              </w:rPr>
            </w:pPr>
          </w:p>
          <w:p w:rsidR="00F14361" w:rsidRPr="0031181C" w:rsidRDefault="00F14361" w:rsidP="00487C1D">
            <w:pPr>
              <w:pStyle w:val="ListParagraph"/>
              <w:spacing w:line="0" w:lineRule="atLeast"/>
              <w:jc w:val="both"/>
              <w:rPr>
                <w:rFonts w:ascii="Times New Roman" w:hAnsi="Times New Roman"/>
                <w:b/>
                <w:sz w:val="24"/>
                <w:szCs w:val="24"/>
              </w:rPr>
            </w:pPr>
            <w:r w:rsidRPr="0031181C">
              <w:rPr>
                <w:rFonts w:ascii="Times New Roman" w:hAnsi="Times New Roman"/>
                <w:b/>
                <w:sz w:val="24"/>
                <w:szCs w:val="24"/>
              </w:rPr>
              <w:t xml:space="preserve"> Fiber Optics: </w:t>
            </w:r>
            <w:r w:rsidRPr="0031181C">
              <w:rPr>
                <w:rFonts w:ascii="Times New Roman" w:hAnsi="Times New Roman"/>
                <w:bCs/>
                <w:sz w:val="24"/>
                <w:szCs w:val="24"/>
              </w:rPr>
              <w:t>Principle &amp; construction (structure) of an Optical Fiber, Acceptance Angle, Numerical Aperture, Types of Optical Fibers, Losses in Optical Fibers and Applications of Optical Fibers in communication.</w:t>
            </w:r>
          </w:p>
          <w:p w:rsidR="00F14361" w:rsidRDefault="00F14361"/>
        </w:tc>
        <w:tc>
          <w:tcPr>
            <w:tcW w:w="2454" w:type="dxa"/>
          </w:tcPr>
          <w:p w:rsidR="00F14361" w:rsidRDefault="00F14361"/>
        </w:tc>
      </w:tr>
      <w:tr w:rsidR="00F14361" w:rsidTr="00F14361">
        <w:tc>
          <w:tcPr>
            <w:tcW w:w="1008" w:type="dxa"/>
          </w:tcPr>
          <w:p w:rsidR="00F14361" w:rsidRDefault="00F14361">
            <w:r>
              <w:t>5</w:t>
            </w:r>
          </w:p>
        </w:tc>
        <w:tc>
          <w:tcPr>
            <w:tcW w:w="5376" w:type="dxa"/>
          </w:tcPr>
          <w:p w:rsidR="00F14361" w:rsidRPr="0031181C" w:rsidRDefault="00F14361" w:rsidP="00487C1D">
            <w:pPr>
              <w:pStyle w:val="ListParagraph"/>
              <w:spacing w:line="0" w:lineRule="atLeast"/>
              <w:jc w:val="both"/>
              <w:rPr>
                <w:rFonts w:ascii="Times New Roman" w:hAnsi="Times New Roman"/>
                <w:b/>
                <w:sz w:val="24"/>
                <w:szCs w:val="24"/>
              </w:rPr>
            </w:pPr>
            <w:r w:rsidRPr="0031181C">
              <w:rPr>
                <w:rFonts w:ascii="Times New Roman" w:hAnsi="Times New Roman"/>
                <w:b/>
                <w:sz w:val="24"/>
                <w:szCs w:val="24"/>
              </w:rPr>
              <w:t xml:space="preserve">Nanotechnology: </w:t>
            </w:r>
            <w:r w:rsidRPr="0031181C">
              <w:rPr>
                <w:rFonts w:ascii="Times New Roman" w:hAnsi="Times New Roman"/>
                <w:bCs/>
                <w:sz w:val="24"/>
                <w:szCs w:val="24"/>
              </w:rPr>
              <w:t>Origin of Nanotechnology, Nano Scale, Surface to Volume Ratio, Quantum Confinement, Bottom-up Fabrication: Sol-Gel Method , Top-Down Fabrication: Chemical Vapor Deposition, Physical Vapor Deposition, Characterization Techniques(XRD, SEM &amp;TEM) and Applications of Nanotechnology.</w:t>
            </w:r>
          </w:p>
          <w:p w:rsidR="00F14361" w:rsidRDefault="00F14361"/>
        </w:tc>
        <w:tc>
          <w:tcPr>
            <w:tcW w:w="2454" w:type="dxa"/>
          </w:tcPr>
          <w:p w:rsidR="00F14361" w:rsidRDefault="00F14361"/>
        </w:tc>
      </w:tr>
    </w:tbl>
    <w:p w:rsidR="005157FB" w:rsidRDefault="005157FB"/>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Pr="00B47E54" w:rsidRDefault="00B47E54" w:rsidP="00B47E54">
      <w:pPr>
        <w:jc w:val="center"/>
        <w:rPr>
          <w:color w:val="000000" w:themeColor="text1"/>
          <w:sz w:val="36"/>
          <w:szCs w:val="36"/>
        </w:rPr>
      </w:pPr>
    </w:p>
    <w:p w:rsidR="00B47E54" w:rsidRDefault="00B47E54" w:rsidP="00B47E54">
      <w:pPr>
        <w:jc w:val="center"/>
        <w:rPr>
          <w:color w:val="000000" w:themeColor="text1"/>
          <w:sz w:val="36"/>
          <w:szCs w:val="36"/>
        </w:rPr>
      </w:pPr>
      <w:r w:rsidRPr="00B47E54">
        <w:rPr>
          <w:color w:val="000000" w:themeColor="text1"/>
          <w:sz w:val="36"/>
          <w:szCs w:val="36"/>
        </w:rPr>
        <w:t>LECTURE NOTES</w:t>
      </w:r>
    </w:p>
    <w:p w:rsidR="00B47E54" w:rsidRPr="00A33C7E" w:rsidRDefault="00B47E54" w:rsidP="00B47E54">
      <w:pPr>
        <w:jc w:val="center"/>
        <w:rPr>
          <w:rFonts w:ascii="Times New Roman" w:hAnsi="Times New Roman"/>
          <w:b/>
          <w:sz w:val="40"/>
          <w:szCs w:val="40"/>
        </w:rPr>
      </w:pPr>
      <w:r w:rsidRPr="00A33C7E">
        <w:rPr>
          <w:rFonts w:ascii="Times New Roman" w:hAnsi="Times New Roman"/>
          <w:b/>
          <w:sz w:val="40"/>
          <w:szCs w:val="40"/>
        </w:rPr>
        <w:t>UNIT-I</w:t>
      </w:r>
    </w:p>
    <w:p w:rsidR="00B47E54" w:rsidRPr="00A33C7E" w:rsidRDefault="00B47E54" w:rsidP="00B47E54">
      <w:pPr>
        <w:ind w:left="360"/>
        <w:jc w:val="center"/>
        <w:rPr>
          <w:rFonts w:ascii="Times New Roman" w:hAnsi="Times New Roman"/>
          <w:b/>
          <w:bCs/>
          <w:sz w:val="40"/>
          <w:szCs w:val="40"/>
        </w:rPr>
      </w:pPr>
      <w:r w:rsidRPr="00A33C7E">
        <w:rPr>
          <w:rFonts w:ascii="Times New Roman" w:hAnsi="Times New Roman"/>
          <w:b/>
          <w:bCs/>
          <w:sz w:val="40"/>
          <w:szCs w:val="40"/>
        </w:rPr>
        <w:t>Quantum Mechanics</w:t>
      </w:r>
    </w:p>
    <w:p w:rsidR="00B47E54" w:rsidRPr="00525962" w:rsidRDefault="00B47E54" w:rsidP="00B47E54">
      <w:pPr>
        <w:jc w:val="both"/>
        <w:rPr>
          <w:rFonts w:ascii="Times New Roman" w:hAnsi="Times New Roman"/>
          <w:b/>
          <w:sz w:val="28"/>
          <w:szCs w:val="28"/>
        </w:rPr>
      </w:pPr>
      <w:r w:rsidRPr="00525962">
        <w:rPr>
          <w:rFonts w:ascii="Times New Roman" w:hAnsi="Times New Roman"/>
          <w:b/>
          <w:sz w:val="28"/>
          <w:szCs w:val="28"/>
        </w:rPr>
        <w:t>Content</w:t>
      </w:r>
      <w:r>
        <w:rPr>
          <w:rFonts w:ascii="Times New Roman" w:hAnsi="Times New Roman"/>
          <w:b/>
          <w:sz w:val="28"/>
          <w:szCs w:val="28"/>
        </w:rPr>
        <w:t>s</w:t>
      </w:r>
    </w:p>
    <w:p w:rsidR="00B47E54" w:rsidRPr="00204661" w:rsidRDefault="00B47E54" w:rsidP="0020782F">
      <w:pPr>
        <w:pStyle w:val="ListParagraph"/>
        <w:numPr>
          <w:ilvl w:val="0"/>
          <w:numId w:val="9"/>
        </w:numPr>
        <w:jc w:val="both"/>
        <w:rPr>
          <w:rFonts w:ascii="Times New Roman" w:hAnsi="Times New Roman"/>
          <w:sz w:val="28"/>
          <w:szCs w:val="28"/>
        </w:rPr>
      </w:pPr>
      <w:r w:rsidRPr="00204661">
        <w:rPr>
          <w:rFonts w:ascii="Times New Roman" w:hAnsi="Times New Roman"/>
          <w:sz w:val="28"/>
          <w:szCs w:val="28"/>
        </w:rPr>
        <w:t>Introduction to quantum physics</w:t>
      </w:r>
    </w:p>
    <w:p w:rsidR="00B47E54" w:rsidRPr="00204661" w:rsidRDefault="00B47E54" w:rsidP="0020782F">
      <w:pPr>
        <w:pStyle w:val="ListParagraph"/>
        <w:numPr>
          <w:ilvl w:val="0"/>
          <w:numId w:val="9"/>
        </w:numPr>
        <w:jc w:val="both"/>
        <w:rPr>
          <w:rFonts w:ascii="Times New Roman" w:hAnsi="Times New Roman"/>
          <w:sz w:val="28"/>
          <w:szCs w:val="28"/>
        </w:rPr>
      </w:pPr>
      <w:r w:rsidRPr="00204661">
        <w:rPr>
          <w:rFonts w:ascii="Times New Roman" w:hAnsi="Times New Roman"/>
          <w:sz w:val="28"/>
          <w:szCs w:val="28"/>
        </w:rPr>
        <w:t xml:space="preserve">De-Broglie’s hypothesis </w:t>
      </w:r>
    </w:p>
    <w:p w:rsidR="00B47E54" w:rsidRPr="00204661" w:rsidRDefault="00B47E54" w:rsidP="0020782F">
      <w:pPr>
        <w:pStyle w:val="ListParagraph"/>
        <w:numPr>
          <w:ilvl w:val="0"/>
          <w:numId w:val="9"/>
        </w:numPr>
        <w:jc w:val="both"/>
        <w:rPr>
          <w:rFonts w:ascii="Times New Roman" w:hAnsi="Times New Roman"/>
          <w:sz w:val="28"/>
          <w:szCs w:val="28"/>
        </w:rPr>
      </w:pPr>
      <w:r w:rsidRPr="00204661">
        <w:rPr>
          <w:rFonts w:ascii="Times New Roman" w:hAnsi="Times New Roman"/>
          <w:sz w:val="28"/>
          <w:szCs w:val="28"/>
        </w:rPr>
        <w:t xml:space="preserve">Wave-particle duality, </w:t>
      </w:r>
    </w:p>
    <w:p w:rsidR="00B47E54" w:rsidRPr="00204661" w:rsidRDefault="00B47E54" w:rsidP="0020782F">
      <w:pPr>
        <w:pStyle w:val="ListParagraph"/>
        <w:numPr>
          <w:ilvl w:val="0"/>
          <w:numId w:val="9"/>
        </w:numPr>
        <w:jc w:val="both"/>
        <w:rPr>
          <w:rFonts w:ascii="Times New Roman" w:hAnsi="Times New Roman"/>
          <w:sz w:val="28"/>
          <w:szCs w:val="28"/>
        </w:rPr>
      </w:pPr>
      <w:r w:rsidRPr="00204661">
        <w:rPr>
          <w:rFonts w:ascii="Times New Roman" w:hAnsi="Times New Roman"/>
          <w:sz w:val="28"/>
          <w:szCs w:val="28"/>
        </w:rPr>
        <w:t xml:space="preserve">Davisson and Germer experiment, </w:t>
      </w:r>
    </w:p>
    <w:p w:rsidR="00B47E54" w:rsidRPr="00204661" w:rsidRDefault="00B47E54" w:rsidP="0020782F">
      <w:pPr>
        <w:pStyle w:val="ListParagraph"/>
        <w:numPr>
          <w:ilvl w:val="0"/>
          <w:numId w:val="9"/>
        </w:numPr>
        <w:jc w:val="both"/>
        <w:rPr>
          <w:rFonts w:ascii="Times New Roman" w:hAnsi="Times New Roman"/>
          <w:sz w:val="28"/>
          <w:szCs w:val="28"/>
        </w:rPr>
      </w:pPr>
      <w:r w:rsidRPr="00204661">
        <w:rPr>
          <w:rFonts w:ascii="Times New Roman" w:hAnsi="Times New Roman"/>
          <w:sz w:val="28"/>
          <w:szCs w:val="28"/>
        </w:rPr>
        <w:t xml:space="preserve">Heisenberg’s Uncertainty principle, </w:t>
      </w:r>
    </w:p>
    <w:p w:rsidR="00B47E54" w:rsidRPr="00204661" w:rsidRDefault="00B47E54" w:rsidP="0020782F">
      <w:pPr>
        <w:pStyle w:val="ListParagraph"/>
        <w:numPr>
          <w:ilvl w:val="0"/>
          <w:numId w:val="9"/>
        </w:numPr>
        <w:jc w:val="both"/>
        <w:rPr>
          <w:rFonts w:ascii="Times New Roman" w:hAnsi="Times New Roman"/>
          <w:sz w:val="28"/>
          <w:szCs w:val="28"/>
        </w:rPr>
      </w:pPr>
      <w:r w:rsidRPr="00204661">
        <w:rPr>
          <w:rFonts w:ascii="Times New Roman" w:hAnsi="Times New Roman"/>
          <w:sz w:val="28"/>
          <w:szCs w:val="28"/>
        </w:rPr>
        <w:t xml:space="preserve">Born’s interpretation of the wave function, </w:t>
      </w:r>
    </w:p>
    <w:p w:rsidR="00B47E54" w:rsidRPr="00204661" w:rsidRDefault="00B47E54" w:rsidP="0020782F">
      <w:pPr>
        <w:pStyle w:val="ListParagraph"/>
        <w:numPr>
          <w:ilvl w:val="0"/>
          <w:numId w:val="9"/>
        </w:numPr>
        <w:jc w:val="both"/>
        <w:rPr>
          <w:rFonts w:ascii="Times New Roman" w:hAnsi="Times New Roman"/>
          <w:sz w:val="28"/>
          <w:szCs w:val="28"/>
        </w:rPr>
      </w:pPr>
      <w:r w:rsidRPr="00204661">
        <w:rPr>
          <w:rFonts w:ascii="Times New Roman" w:hAnsi="Times New Roman"/>
          <w:sz w:val="28"/>
          <w:szCs w:val="28"/>
        </w:rPr>
        <w:t xml:space="preserve">Schrodinger’s time independent wave equation, </w:t>
      </w:r>
    </w:p>
    <w:p w:rsidR="00B47E54" w:rsidRPr="00204661" w:rsidRDefault="00B47E54" w:rsidP="0020782F">
      <w:pPr>
        <w:pStyle w:val="ListParagraph"/>
        <w:numPr>
          <w:ilvl w:val="0"/>
          <w:numId w:val="9"/>
        </w:numPr>
        <w:jc w:val="both"/>
        <w:rPr>
          <w:rFonts w:ascii="Times New Roman" w:hAnsi="Times New Roman"/>
          <w:sz w:val="28"/>
          <w:szCs w:val="28"/>
        </w:rPr>
      </w:pPr>
      <w:r w:rsidRPr="00204661">
        <w:rPr>
          <w:rFonts w:ascii="Times New Roman" w:hAnsi="Times New Roman"/>
          <w:sz w:val="28"/>
          <w:szCs w:val="28"/>
        </w:rPr>
        <w:t>Particle in one dimensional box.</w:t>
      </w:r>
    </w:p>
    <w:p w:rsidR="00B47E54" w:rsidRPr="00204661" w:rsidRDefault="00B47E54" w:rsidP="00B47E54">
      <w:pPr>
        <w:jc w:val="both"/>
        <w:rPr>
          <w:rFonts w:ascii="Times New Roman" w:hAnsi="Times New Roman"/>
          <w:sz w:val="28"/>
          <w:szCs w:val="28"/>
        </w:rPr>
      </w:pPr>
    </w:p>
    <w:p w:rsidR="00B47E54" w:rsidRPr="00204661" w:rsidRDefault="00B47E54" w:rsidP="00B47E54">
      <w:pPr>
        <w:jc w:val="both"/>
        <w:rPr>
          <w:rFonts w:ascii="Times New Roman" w:hAnsi="Times New Roman"/>
          <w:b/>
          <w:sz w:val="28"/>
          <w:szCs w:val="28"/>
        </w:rPr>
      </w:pPr>
    </w:p>
    <w:p w:rsidR="00B47E54" w:rsidRPr="00204661" w:rsidRDefault="00B47E54" w:rsidP="00B47E54">
      <w:pPr>
        <w:jc w:val="both"/>
        <w:rPr>
          <w:rFonts w:ascii="Times New Roman" w:hAnsi="Times New Roman"/>
          <w:b/>
          <w:sz w:val="28"/>
          <w:szCs w:val="28"/>
        </w:rPr>
      </w:pPr>
    </w:p>
    <w:p w:rsidR="00B47E54" w:rsidRPr="00204661" w:rsidRDefault="00B47E54" w:rsidP="00B47E54">
      <w:pPr>
        <w:jc w:val="both"/>
        <w:rPr>
          <w:rFonts w:ascii="Times New Roman" w:hAnsi="Times New Roman"/>
          <w:b/>
          <w:sz w:val="28"/>
          <w:szCs w:val="28"/>
        </w:rPr>
      </w:pPr>
    </w:p>
    <w:p w:rsidR="00B47E54" w:rsidRPr="00204661" w:rsidRDefault="00B47E54" w:rsidP="00B47E54">
      <w:pPr>
        <w:jc w:val="both"/>
        <w:rPr>
          <w:rFonts w:ascii="Times New Roman" w:hAnsi="Times New Roman"/>
          <w:b/>
          <w:sz w:val="28"/>
          <w:szCs w:val="28"/>
        </w:rPr>
      </w:pPr>
    </w:p>
    <w:p w:rsidR="00B47E54" w:rsidRPr="00204661" w:rsidRDefault="00B47E54" w:rsidP="00B47E54">
      <w:pPr>
        <w:jc w:val="both"/>
        <w:rPr>
          <w:rFonts w:ascii="Times New Roman" w:hAnsi="Times New Roman"/>
          <w:b/>
          <w:sz w:val="28"/>
          <w:szCs w:val="28"/>
        </w:rPr>
      </w:pPr>
    </w:p>
    <w:p w:rsidR="00B47E54" w:rsidRPr="00204661" w:rsidRDefault="00B47E54" w:rsidP="00B47E54">
      <w:pPr>
        <w:jc w:val="both"/>
        <w:rPr>
          <w:rFonts w:ascii="Times New Roman" w:hAnsi="Times New Roman"/>
          <w:b/>
          <w:sz w:val="28"/>
          <w:szCs w:val="28"/>
        </w:rPr>
      </w:pPr>
    </w:p>
    <w:p w:rsidR="00B47E54" w:rsidRPr="00204661" w:rsidRDefault="00B47E54" w:rsidP="00B47E54">
      <w:pPr>
        <w:jc w:val="both"/>
        <w:rPr>
          <w:rFonts w:ascii="Times New Roman" w:hAnsi="Times New Roman"/>
          <w:b/>
          <w:sz w:val="28"/>
          <w:szCs w:val="28"/>
        </w:rPr>
      </w:pPr>
    </w:p>
    <w:p w:rsidR="00B47E54" w:rsidRPr="00204661" w:rsidRDefault="00B47E54" w:rsidP="00B47E54">
      <w:pPr>
        <w:jc w:val="both"/>
        <w:rPr>
          <w:rFonts w:ascii="Times New Roman" w:hAnsi="Times New Roman"/>
          <w:b/>
          <w:sz w:val="28"/>
          <w:szCs w:val="28"/>
        </w:rPr>
      </w:pPr>
    </w:p>
    <w:p w:rsidR="00B47E54" w:rsidRPr="00204661" w:rsidRDefault="00B47E54" w:rsidP="00B47E54">
      <w:pPr>
        <w:jc w:val="both"/>
        <w:rPr>
          <w:rFonts w:ascii="Times New Roman" w:hAnsi="Times New Roman"/>
          <w:b/>
          <w:sz w:val="28"/>
          <w:szCs w:val="28"/>
        </w:rPr>
      </w:pPr>
    </w:p>
    <w:p w:rsidR="00B47E54" w:rsidRDefault="00B47E54" w:rsidP="00B47E54">
      <w:pPr>
        <w:tabs>
          <w:tab w:val="left" w:pos="90"/>
        </w:tabs>
        <w:jc w:val="both"/>
        <w:rPr>
          <w:rFonts w:ascii="Times New Roman" w:hAnsi="Times New Roman"/>
          <w:b/>
          <w:sz w:val="28"/>
          <w:szCs w:val="28"/>
        </w:rPr>
      </w:pPr>
    </w:p>
    <w:p w:rsidR="00B47E54" w:rsidRDefault="00B47E54" w:rsidP="00B47E54">
      <w:pPr>
        <w:tabs>
          <w:tab w:val="left" w:pos="90"/>
        </w:tabs>
        <w:jc w:val="both"/>
        <w:rPr>
          <w:rFonts w:ascii="Times New Roman" w:hAnsi="Times New Roman"/>
          <w:b/>
          <w:sz w:val="28"/>
          <w:szCs w:val="28"/>
        </w:rPr>
      </w:pPr>
    </w:p>
    <w:p w:rsidR="00B47E54" w:rsidRDefault="00B47E54" w:rsidP="00B47E54">
      <w:pPr>
        <w:tabs>
          <w:tab w:val="left" w:pos="90"/>
        </w:tabs>
        <w:jc w:val="both"/>
        <w:rPr>
          <w:rFonts w:ascii="Times New Roman" w:hAnsi="Times New Roman"/>
          <w:b/>
          <w:sz w:val="28"/>
          <w:szCs w:val="28"/>
        </w:rPr>
      </w:pPr>
    </w:p>
    <w:p w:rsidR="00B47E54" w:rsidRPr="00204661" w:rsidRDefault="00B47E54" w:rsidP="00B47E54">
      <w:pPr>
        <w:tabs>
          <w:tab w:val="left" w:pos="90"/>
        </w:tabs>
        <w:jc w:val="both"/>
        <w:rPr>
          <w:rFonts w:ascii="Times New Roman" w:hAnsi="Times New Roman"/>
          <w:b/>
          <w:sz w:val="28"/>
          <w:szCs w:val="28"/>
        </w:rPr>
      </w:pPr>
    </w:p>
    <w:p w:rsidR="00B47E54" w:rsidRPr="00204661" w:rsidRDefault="00B47E54" w:rsidP="00B47E54">
      <w:pPr>
        <w:tabs>
          <w:tab w:val="left" w:pos="90"/>
        </w:tabs>
        <w:jc w:val="center"/>
        <w:rPr>
          <w:rFonts w:ascii="Times New Roman" w:hAnsi="Times New Roman"/>
          <w:b/>
          <w:sz w:val="28"/>
          <w:szCs w:val="28"/>
        </w:rPr>
      </w:pPr>
      <w:r w:rsidRPr="00204661">
        <w:rPr>
          <w:rFonts w:ascii="Times New Roman" w:hAnsi="Times New Roman"/>
          <w:b/>
          <w:sz w:val="28"/>
          <w:szCs w:val="28"/>
        </w:rPr>
        <w:t>QUANTUM MECHANICS</w:t>
      </w:r>
    </w:p>
    <w:p w:rsidR="00B47E54" w:rsidRPr="00204661" w:rsidRDefault="00B47E54" w:rsidP="00B47E54">
      <w:pPr>
        <w:pStyle w:val="Default"/>
        <w:spacing w:line="276" w:lineRule="auto"/>
        <w:jc w:val="both"/>
        <w:rPr>
          <w:b/>
          <w:bCs/>
          <w:sz w:val="28"/>
          <w:szCs w:val="28"/>
        </w:rPr>
      </w:pPr>
      <w:r w:rsidRPr="00204661">
        <w:rPr>
          <w:b/>
          <w:bCs/>
          <w:sz w:val="28"/>
          <w:szCs w:val="28"/>
        </w:rPr>
        <w:t xml:space="preserve">Introduction: </w:t>
      </w:r>
    </w:p>
    <w:p w:rsidR="00B47E54" w:rsidRPr="00204661" w:rsidRDefault="00B47E54" w:rsidP="00B47E54">
      <w:pPr>
        <w:pStyle w:val="Default"/>
        <w:spacing w:line="276" w:lineRule="auto"/>
        <w:jc w:val="both"/>
        <w:rPr>
          <w:sz w:val="23"/>
          <w:szCs w:val="23"/>
        </w:rPr>
      </w:pPr>
    </w:p>
    <w:p w:rsidR="00B47E54" w:rsidRPr="00204661" w:rsidRDefault="00B47E54" w:rsidP="00B47E54">
      <w:pPr>
        <w:pStyle w:val="Default"/>
        <w:spacing w:line="276" w:lineRule="auto"/>
        <w:jc w:val="both"/>
      </w:pPr>
      <w:r w:rsidRPr="00204661">
        <w:t>Advances in solid state physics are made by using the principles of</w:t>
      </w:r>
      <w:r>
        <w:t xml:space="preserve"> Quantum mechanics. The energy of the electron</w:t>
      </w:r>
      <w:r w:rsidRPr="00204661">
        <w:t xml:space="preserve"> in </w:t>
      </w:r>
      <w:r>
        <w:t>the solid, black body radiation,</w:t>
      </w:r>
      <w:r w:rsidRPr="00204661">
        <w:t xml:space="preserve"> Spectra of solids, magnetism, superconductivity, etc., are all explained only by quantum mechanics. </w:t>
      </w:r>
    </w:p>
    <w:p w:rsidR="00B47E54" w:rsidRPr="00204661" w:rsidRDefault="00B47E54" w:rsidP="00B47E54">
      <w:pPr>
        <w:pStyle w:val="Default"/>
        <w:spacing w:line="276" w:lineRule="auto"/>
        <w:jc w:val="both"/>
      </w:pPr>
      <w:r w:rsidRPr="00204661">
        <w:t xml:space="preserve">At the end of the 19th century, physicists had every reason to regard the Newtonian laws governing the motion of material bodies and man well less of electromagnetism, as fundamental laws of Physics. They believed that there should be some limitation on the validity of these laws which constitute “classical mechanics” to understand the submicroscopic world of the atom and its constitutes, it became necessary to introduce new ideas and concepts which led to the mathematical formulation of “Quantum mechanics” during 1925, that had no immediate and spectacular success in the explanation of the experimental observations. Quantum mechanics provided the key to the understanding of the behavior of very small objects like the atoms and it constitutes the failure of classical mechanics when applied to the submicroscopic world of the atom arose from the possibility the characterizing the instantaneous stale of the particle in motion by privies positions and velocities. </w:t>
      </w:r>
    </w:p>
    <w:p w:rsidR="00B47E54" w:rsidRPr="00204661" w:rsidRDefault="00B47E54" w:rsidP="00B47E54">
      <w:pPr>
        <w:pStyle w:val="Default"/>
        <w:spacing w:line="276" w:lineRule="auto"/>
        <w:jc w:val="both"/>
      </w:pPr>
      <w:r w:rsidRPr="00204661">
        <w:t xml:space="preserve">In this unit we will study the development of the Quantum mechanics, Blck body radiation, planck’s law, photoelectric effect, compton effect, Broglie hypothesis, Heisenberg’s uncertainly principle, Schrödinger’s wave equation and its application. </w:t>
      </w:r>
    </w:p>
    <w:p w:rsidR="00B47E54" w:rsidRDefault="00B47E54" w:rsidP="00B47E54">
      <w:pPr>
        <w:pStyle w:val="Default"/>
        <w:spacing w:line="276" w:lineRule="auto"/>
        <w:jc w:val="both"/>
        <w:rPr>
          <w:b/>
          <w:bCs/>
          <w:sz w:val="28"/>
          <w:szCs w:val="28"/>
        </w:rPr>
      </w:pPr>
    </w:p>
    <w:p w:rsidR="00B47E54" w:rsidRPr="00204661" w:rsidRDefault="00B47E54" w:rsidP="00B47E54">
      <w:pPr>
        <w:rPr>
          <w:rFonts w:ascii="Times New Roman" w:hAnsi="Times New Roman"/>
          <w:sz w:val="24"/>
          <w:szCs w:val="24"/>
        </w:rPr>
      </w:pPr>
    </w:p>
    <w:p w:rsidR="00B47E54" w:rsidRPr="00204661" w:rsidRDefault="00B47E54" w:rsidP="00B47E54">
      <w:pPr>
        <w:tabs>
          <w:tab w:val="left" w:pos="90"/>
        </w:tabs>
        <w:jc w:val="both"/>
        <w:rPr>
          <w:rFonts w:ascii="Times New Roman" w:hAnsi="Times New Roman"/>
          <w:b/>
          <w:sz w:val="28"/>
          <w:szCs w:val="28"/>
        </w:rPr>
      </w:pPr>
      <w:r w:rsidRPr="00204661">
        <w:rPr>
          <w:rFonts w:ascii="Times New Roman" w:hAnsi="Times New Roman"/>
          <w:b/>
          <w:sz w:val="28"/>
          <w:szCs w:val="28"/>
        </w:rPr>
        <w:t xml:space="preserve">Waves and Particles: </w:t>
      </w: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t>De Broglie   suggested that the radiation has dual nature i,e both particle as well as wave nature. The concept of particle is easy to grasp. It has mass, velocity, momentum and energy. The concept of wave is a bit more difficult than that of a particle. A wave is spread out over a relatively large region of space, it cannot be said to be located just here and there, and it is hard to think of mass being associated with a wave. A wave is specified by its frequency, wavelength, phase, amplitude, intensity.</w:t>
      </w: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lastRenderedPageBreak/>
        <w:t>Considering the above facts, it appears difficult to accept the conflicting ideas that radiation has dual nature. However this acceptance is essential because radiation sometimes behaves as a wave and at other times as a particle.</w:t>
      </w:r>
    </w:p>
    <w:p w:rsidR="00B47E54" w:rsidRPr="00204661" w:rsidRDefault="00B47E54" w:rsidP="0020782F">
      <w:pPr>
        <w:numPr>
          <w:ilvl w:val="0"/>
          <w:numId w:val="8"/>
        </w:numPr>
        <w:tabs>
          <w:tab w:val="left" w:pos="90"/>
        </w:tabs>
        <w:spacing w:after="0"/>
        <w:jc w:val="both"/>
        <w:rPr>
          <w:rFonts w:ascii="Times New Roman" w:hAnsi="Times New Roman"/>
          <w:sz w:val="24"/>
          <w:szCs w:val="24"/>
        </w:rPr>
      </w:pPr>
      <w:r w:rsidRPr="00204661">
        <w:rPr>
          <w:rFonts w:ascii="Times New Roman" w:hAnsi="Times New Roman"/>
          <w:sz w:val="24"/>
          <w:szCs w:val="24"/>
        </w:rPr>
        <w:t xml:space="preserve">Radiations behaves as waves in experiments based on interference, diffraction, polarization etc. this is due to the fact that these phenomena require the presence of two waves at the same position and at the same time. Thus we conclude that radiation behaves like wave. </w:t>
      </w:r>
    </w:p>
    <w:p w:rsidR="00B47E54" w:rsidRPr="00204661" w:rsidRDefault="00B47E54" w:rsidP="0020782F">
      <w:pPr>
        <w:numPr>
          <w:ilvl w:val="0"/>
          <w:numId w:val="8"/>
        </w:numPr>
        <w:tabs>
          <w:tab w:val="left" w:pos="90"/>
        </w:tabs>
        <w:spacing w:after="0"/>
        <w:jc w:val="both"/>
        <w:rPr>
          <w:rFonts w:ascii="Times New Roman" w:hAnsi="Times New Roman"/>
          <w:sz w:val="24"/>
          <w:szCs w:val="24"/>
        </w:rPr>
      </w:pPr>
      <w:r w:rsidRPr="00204661">
        <w:rPr>
          <w:rFonts w:ascii="Times New Roman" w:hAnsi="Times New Roman"/>
          <w:sz w:val="24"/>
          <w:szCs w:val="24"/>
        </w:rPr>
        <w:t xml:space="preserve">Plank’s quantum theory was successful in explaining blackbody radiation, photoelectric effect, Compton Effect and had established that the radiant energy, in its interaction with the matter, behaves as though it consists of corpuscles. Here radiation interacts with matter in the form of photons or quanta. Thus radiation behaves like particle. </w:t>
      </w: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t xml:space="preserve"> Hence radiation cannot exhibit both particle and wave nature simultaneously. </w:t>
      </w:r>
    </w:p>
    <w:p w:rsidR="00B47E54" w:rsidRPr="00204661" w:rsidRDefault="00B47E54" w:rsidP="00B47E54">
      <w:pPr>
        <w:tabs>
          <w:tab w:val="left" w:pos="90"/>
        </w:tabs>
        <w:jc w:val="both"/>
        <w:rPr>
          <w:rFonts w:ascii="Times New Roman" w:hAnsi="Times New Roman"/>
          <w:b/>
          <w:i/>
          <w:sz w:val="28"/>
          <w:szCs w:val="28"/>
        </w:rPr>
      </w:pPr>
      <w:r w:rsidRPr="00204661">
        <w:rPr>
          <w:rFonts w:ascii="Times New Roman" w:hAnsi="Times New Roman"/>
          <w:b/>
          <w:sz w:val="28"/>
          <w:szCs w:val="28"/>
        </w:rPr>
        <w:t>De Broglie hypothesis:</w:t>
      </w:r>
    </w:p>
    <w:p w:rsidR="00B47E54" w:rsidRPr="00405FBB" w:rsidRDefault="00B47E54" w:rsidP="00B47E54">
      <w:pPr>
        <w:jc w:val="both"/>
        <w:rPr>
          <w:rFonts w:ascii="Cambria" w:hAnsi="Cambria"/>
          <w:sz w:val="24"/>
          <w:szCs w:val="24"/>
        </w:rPr>
      </w:pPr>
      <w:r w:rsidRPr="00405FBB">
        <w:rPr>
          <w:rFonts w:ascii="Cambria" w:hAnsi="Cambria"/>
          <w:sz w:val="24"/>
          <w:szCs w:val="24"/>
        </w:rPr>
        <w:t xml:space="preserve">As electromagnetic waves behave like particles and Particles like electrons will behave like waves called </w:t>
      </w:r>
      <w:r w:rsidRPr="00405FBB">
        <w:rPr>
          <w:rFonts w:ascii="Cambria" w:hAnsi="Cambria"/>
          <w:b/>
          <w:sz w:val="24"/>
          <w:szCs w:val="24"/>
        </w:rPr>
        <w:t>matter waves</w:t>
      </w:r>
      <w:r w:rsidRPr="00405FBB">
        <w:rPr>
          <w:rFonts w:ascii="Cambria" w:hAnsi="Cambria"/>
          <w:sz w:val="24"/>
          <w:szCs w:val="24"/>
        </w:rPr>
        <w:t xml:space="preserve">. The matter waves thus conceived by de-Broglie are de-Broglie matter waves. He derived an expression for the wavelength of matter waves on the analogy of radiation </w:t>
      </w:r>
    </w:p>
    <w:p w:rsidR="00B47E54" w:rsidRDefault="00B47E54" w:rsidP="00B47E54">
      <w:pPr>
        <w:jc w:val="both"/>
        <w:rPr>
          <w:rFonts w:ascii="Cambria" w:hAnsi="Cambria"/>
          <w:sz w:val="24"/>
          <w:szCs w:val="24"/>
        </w:rPr>
      </w:pPr>
      <w:r w:rsidRPr="00405FBB">
        <w:rPr>
          <w:rFonts w:ascii="Cambria" w:hAnsi="Cambria"/>
          <w:sz w:val="24"/>
          <w:szCs w:val="24"/>
        </w:rPr>
        <w:t xml:space="preserve">Based on the Planck’s theory of radiation, the energy of a photon (Quanta) is given by </w:t>
      </w:r>
    </w:p>
    <w:p w:rsidR="00B47E54" w:rsidRDefault="00B47E54" w:rsidP="00B47E54">
      <w:pPr>
        <w:ind w:left="360"/>
        <w:jc w:val="center"/>
        <w:rPr>
          <w:rFonts w:ascii="Cambria" w:hAnsi="Cambria"/>
          <w:sz w:val="24"/>
          <w:szCs w:val="24"/>
        </w:rPr>
      </w:pPr>
      <m:oMathPara>
        <m:oMath>
          <m:r>
            <w:rPr>
              <w:rFonts w:ascii="Cambria Math" w:hAnsi="Cambria Math"/>
              <w:sz w:val="24"/>
              <w:szCs w:val="24"/>
            </w:rPr>
            <m:t>E=hν            since ν=</m:t>
          </m:r>
          <m:f>
            <m:fPr>
              <m:ctrlPr>
                <w:rPr>
                  <w:rFonts w:ascii="Cambria Math" w:hAnsi="Cambria Math"/>
                  <w:i/>
                  <w:sz w:val="24"/>
                  <w:szCs w:val="24"/>
                </w:rPr>
              </m:ctrlPr>
            </m:fPr>
            <m:num>
              <m:r>
                <w:rPr>
                  <w:rFonts w:ascii="Cambria Math" w:hAnsi="Cambria Math"/>
                  <w:sz w:val="24"/>
                  <w:szCs w:val="24"/>
                </w:rPr>
                <m:t>C</m:t>
              </m:r>
            </m:num>
            <m:den>
              <m:r>
                <w:rPr>
                  <w:rFonts w:ascii="Cambria Math" w:hAnsi="Cambria Math"/>
                  <w:sz w:val="24"/>
                  <w:szCs w:val="24"/>
                </w:rPr>
                <m:t>λ</m:t>
              </m:r>
            </m:den>
          </m:f>
        </m:oMath>
      </m:oMathPara>
    </w:p>
    <w:p w:rsidR="00B47E54" w:rsidRPr="00405FBB" w:rsidRDefault="00B47E54" w:rsidP="00B47E54">
      <w:pPr>
        <w:ind w:left="360"/>
        <w:jc w:val="center"/>
        <w:rPr>
          <w:rFonts w:ascii="Cambria" w:hAnsi="Cambria"/>
          <w:sz w:val="24"/>
          <w:szCs w:val="24"/>
        </w:rPr>
      </w:pPr>
      <m:oMathPara>
        <m:oMath>
          <m:r>
            <w:rPr>
              <w:rFonts w:ascii="Cambria Math" w:hAnsi="Cambria Math"/>
              <w:sz w:val="24"/>
              <w:szCs w:val="24"/>
            </w:rPr>
            <m:t>E=h</m:t>
          </m:r>
          <m:f>
            <m:fPr>
              <m:ctrlPr>
                <w:rPr>
                  <w:rFonts w:ascii="Cambria Math" w:hAnsi="Cambria Math"/>
                  <w:i/>
                  <w:sz w:val="24"/>
                  <w:szCs w:val="24"/>
                </w:rPr>
              </m:ctrlPr>
            </m:fPr>
            <m:num>
              <m:r>
                <w:rPr>
                  <w:rFonts w:ascii="Cambria Math" w:hAnsi="Cambria Math"/>
                  <w:sz w:val="24"/>
                  <w:szCs w:val="24"/>
                </w:rPr>
                <m:t>C</m:t>
              </m:r>
            </m:num>
            <m:den>
              <m:r>
                <w:rPr>
                  <w:rFonts w:ascii="Cambria Math" w:hAnsi="Cambria Math"/>
                  <w:sz w:val="24"/>
                  <w:szCs w:val="24"/>
                </w:rPr>
                <m:t>λ</m:t>
              </m:r>
            </m:den>
          </m:f>
          <m:r>
            <w:rPr>
              <w:rFonts w:ascii="Cambria Math" w:hAnsi="Cambria Math"/>
              <w:sz w:val="24"/>
              <w:szCs w:val="24"/>
            </w:rPr>
            <m:t>………………(1)</m:t>
          </m:r>
        </m:oMath>
      </m:oMathPara>
    </w:p>
    <w:p w:rsidR="00B47E54" w:rsidRPr="00405FBB" w:rsidRDefault="00B47E54" w:rsidP="00B47E54">
      <w:pPr>
        <w:rPr>
          <w:rFonts w:ascii="Cambria" w:hAnsi="Cambria"/>
          <w:sz w:val="24"/>
          <w:szCs w:val="24"/>
        </w:rPr>
      </w:pPr>
      <w:r w:rsidRPr="00405FBB">
        <w:rPr>
          <w:rFonts w:ascii="Cambria" w:hAnsi="Cambria"/>
          <w:sz w:val="24"/>
          <w:szCs w:val="24"/>
        </w:rPr>
        <w:t>C</w:t>
      </w:r>
      <w:r w:rsidRPr="00405FBB">
        <w:rPr>
          <w:rFonts w:ascii="Cambria" w:hAnsi="Cambria"/>
          <w:sz w:val="24"/>
          <w:szCs w:val="24"/>
        </w:rPr>
        <w:sym w:font="Wingdings" w:char="F0E0"/>
      </w:r>
      <w:r w:rsidRPr="00405FBB">
        <w:rPr>
          <w:rFonts w:ascii="Cambria" w:hAnsi="Cambria"/>
          <w:sz w:val="24"/>
          <w:szCs w:val="24"/>
        </w:rPr>
        <w:t xml:space="preserve"> is velocity of light</w:t>
      </w:r>
    </w:p>
    <w:p w:rsidR="00B47E54" w:rsidRPr="00405FBB" w:rsidRDefault="00B47E54" w:rsidP="00B47E54">
      <w:pPr>
        <w:rPr>
          <w:rFonts w:ascii="Cambria" w:hAnsi="Cambria"/>
          <w:sz w:val="24"/>
          <w:szCs w:val="24"/>
        </w:rPr>
      </w:pPr>
      <m:oMath>
        <m:r>
          <w:rPr>
            <w:rFonts w:ascii="Cambria Math" w:hAnsi="Cambria Math"/>
            <w:sz w:val="24"/>
            <w:szCs w:val="24"/>
          </w:rPr>
          <m:t>λ</m:t>
        </m:r>
      </m:oMath>
      <w:r w:rsidRPr="00405FBB">
        <w:rPr>
          <w:rFonts w:ascii="Cambria" w:hAnsi="Cambria"/>
          <w:sz w:val="24"/>
          <w:szCs w:val="24"/>
        </w:rPr>
        <w:t xml:space="preserve"> is wavelength</w:t>
      </w:r>
    </w:p>
    <w:p w:rsidR="00B47E54" w:rsidRDefault="00B47E54" w:rsidP="00B47E54">
      <w:pPr>
        <w:rPr>
          <w:rFonts w:ascii="Cambria" w:hAnsi="Cambria"/>
          <w:sz w:val="24"/>
          <w:szCs w:val="24"/>
        </w:rPr>
      </w:pPr>
      <w:r w:rsidRPr="00405FBB">
        <w:rPr>
          <w:rFonts w:ascii="Cambria" w:hAnsi="Cambria"/>
          <w:sz w:val="24"/>
          <w:szCs w:val="24"/>
        </w:rPr>
        <w:t>According to Einstein mass-energy relation</w:t>
      </w:r>
    </w:p>
    <w:p w:rsidR="00B47E54" w:rsidRDefault="00B47E54" w:rsidP="00B47E54">
      <w:pPr>
        <w:rPr>
          <w:rFonts w:ascii="Cambria" w:hAnsi="Cambria"/>
          <w:sz w:val="24"/>
          <w:szCs w:val="24"/>
        </w:rPr>
      </w:pPr>
      <w:r w:rsidRPr="00405FBB">
        <w:rPr>
          <w:rFonts w:ascii="Cambria" w:hAnsi="Cambria"/>
          <w:sz w:val="24"/>
          <w:szCs w:val="24"/>
        </w:rPr>
        <w:t>From eqns (1) and (2)</w:t>
      </w:r>
    </w:p>
    <w:p w:rsidR="00B47E54" w:rsidRPr="00405FBB" w:rsidRDefault="004C1B31" w:rsidP="00B47E54">
      <w:pPr>
        <w:jc w:val="center"/>
        <w:rPr>
          <w:rFonts w:ascii="Cambria" w:hAnsi="Cambria"/>
          <w:sz w:val="24"/>
          <w:szCs w:val="24"/>
        </w:rPr>
      </w:pPr>
      <m:oMathPara>
        <m:oMathParaPr>
          <m:jc m:val="center"/>
        </m:oMathParaPr>
        <m:oMath>
          <m:f>
            <m:fPr>
              <m:ctrlPr>
                <w:rPr>
                  <w:rFonts w:ascii="Cambria Math" w:hAnsi="Cambria Math"/>
                  <w:i/>
                  <w:sz w:val="24"/>
                  <w:szCs w:val="24"/>
                </w:rPr>
              </m:ctrlPr>
            </m:fPr>
            <m:num>
              <m:r>
                <w:rPr>
                  <w:rFonts w:ascii="Cambria Math" w:hAnsi="Cambria Math"/>
                  <w:sz w:val="24"/>
                  <w:szCs w:val="24"/>
                </w:rPr>
                <m:t>hC</m:t>
              </m:r>
            </m:num>
            <m:den>
              <m:r>
                <w:rPr>
                  <w:rFonts w:ascii="Cambria Math" w:hAnsi="Cambria Math"/>
                  <w:sz w:val="24"/>
                  <w:szCs w:val="24"/>
                </w:rPr>
                <m:t>λ</m:t>
              </m:r>
            </m:den>
          </m:f>
          <m:r>
            <w:rPr>
              <w:rFonts w:ascii="Cambria Math" w:hAnsi="Cambria Math"/>
              <w:sz w:val="24"/>
              <w:szCs w:val="24"/>
            </w:rPr>
            <m:t>=m</m:t>
          </m:r>
          <m:sSup>
            <m:sSupPr>
              <m:ctrlPr>
                <w:rPr>
                  <w:rFonts w:ascii="Cambria Math" w:hAnsi="Cambria Math"/>
                  <w:i/>
                  <w:sz w:val="24"/>
                  <w:szCs w:val="24"/>
                </w:rPr>
              </m:ctrlPr>
            </m:sSupPr>
            <m:e>
              <m:r>
                <w:rPr>
                  <w:rFonts w:ascii="Cambria Math" w:hAnsi="Cambria Math"/>
                  <w:sz w:val="24"/>
                  <w:szCs w:val="24"/>
                </w:rPr>
                <m:t>C</m:t>
              </m:r>
            </m:e>
            <m:sup>
              <m:r>
                <w:rPr>
                  <w:rFonts w:ascii="Cambria Math" w:hAnsi="Cambria Math"/>
                  <w:sz w:val="24"/>
                  <w:szCs w:val="24"/>
                </w:rPr>
                <m:t>2</m:t>
              </m:r>
            </m:sup>
          </m:sSup>
        </m:oMath>
      </m:oMathPara>
    </w:p>
    <w:p w:rsidR="00B47E54" w:rsidRPr="00405FBB" w:rsidRDefault="00B47E54" w:rsidP="00B47E54">
      <w:pPr>
        <w:jc w:val="center"/>
        <w:rPr>
          <w:rFonts w:ascii="Cambria" w:hAnsi="Cambria"/>
          <w:sz w:val="24"/>
          <w:szCs w:val="24"/>
        </w:rPr>
      </w:pPr>
      <m:oMathPara>
        <m:oMathParaPr>
          <m:jc m:val="center"/>
        </m:oMathParaPr>
        <m:oMath>
          <m:r>
            <w:rPr>
              <w:rFonts w:ascii="Cambria Math" w:hAnsi="Cambria Math"/>
              <w:sz w:val="24"/>
              <w:szCs w:val="24"/>
            </w:rPr>
            <m:t>λ=</m:t>
          </m:r>
          <m:f>
            <m:fPr>
              <m:ctrlPr>
                <w:rPr>
                  <w:rFonts w:ascii="Cambria Math" w:hAnsi="Cambria Math"/>
                  <w:i/>
                  <w:sz w:val="24"/>
                  <w:szCs w:val="24"/>
                </w:rPr>
              </m:ctrlPr>
            </m:fPr>
            <m:num>
              <m:r>
                <w:rPr>
                  <w:rFonts w:ascii="Cambria Math" w:hAnsi="Cambria Math"/>
                  <w:sz w:val="24"/>
                  <w:szCs w:val="24"/>
                </w:rPr>
                <m:t>h</m:t>
              </m:r>
            </m:num>
            <m:den>
              <m:r>
                <w:rPr>
                  <w:rFonts w:ascii="Cambria Math" w:hAnsi="Cambria Math"/>
                  <w:sz w:val="24"/>
                  <w:szCs w:val="24"/>
                </w:rPr>
                <m:t>mC</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h</m:t>
              </m:r>
            </m:num>
            <m:den>
              <m:r>
                <w:rPr>
                  <w:rFonts w:ascii="Cambria Math" w:hAnsi="Cambria Math"/>
                  <w:sz w:val="24"/>
                  <w:szCs w:val="24"/>
                </w:rPr>
                <m:t>P</m:t>
              </m:r>
            </m:den>
          </m:f>
        </m:oMath>
      </m:oMathPara>
    </w:p>
    <w:p w:rsidR="00B47E54" w:rsidRPr="00405FBB" w:rsidRDefault="00B47E54" w:rsidP="00B47E54">
      <w:pPr>
        <w:jc w:val="both"/>
        <w:rPr>
          <w:rFonts w:ascii="Cambria" w:hAnsi="Cambria"/>
          <w:sz w:val="24"/>
          <w:szCs w:val="24"/>
        </w:rPr>
      </w:pPr>
      <w:r>
        <w:rPr>
          <w:rFonts w:ascii="Cambria" w:hAnsi="Cambria"/>
          <w:sz w:val="24"/>
          <w:szCs w:val="24"/>
        </w:rPr>
        <w:t xml:space="preserve">                       Where:  </w:t>
      </w:r>
      <m:oMath>
        <m:r>
          <w:rPr>
            <w:rFonts w:ascii="Cambria Math" w:hAnsi="Cambria Math"/>
            <w:sz w:val="24"/>
            <w:szCs w:val="24"/>
          </w:rPr>
          <m:t>P=mC</m:t>
        </m:r>
      </m:oMath>
      <w:r w:rsidRPr="00405FBB">
        <w:rPr>
          <w:rFonts w:ascii="Cambria" w:hAnsi="Cambria"/>
          <w:sz w:val="24"/>
          <w:szCs w:val="24"/>
        </w:rPr>
        <w:sym w:font="Wingdings" w:char="F0E0"/>
      </w:r>
      <w:r w:rsidRPr="00405FBB">
        <w:rPr>
          <w:rFonts w:ascii="Cambria" w:hAnsi="Cambria"/>
          <w:sz w:val="24"/>
          <w:szCs w:val="24"/>
        </w:rPr>
        <w:t xml:space="preserve"> is momentum of p</w:t>
      </w:r>
      <w:r>
        <w:rPr>
          <w:rFonts w:ascii="Cambria" w:hAnsi="Cambria"/>
          <w:sz w:val="24"/>
          <w:szCs w:val="24"/>
        </w:rPr>
        <w:t>hoton</w:t>
      </w:r>
    </w:p>
    <w:p w:rsidR="00B47E54" w:rsidRPr="00405FBB" w:rsidRDefault="00B47E54" w:rsidP="00B47E54">
      <w:pPr>
        <w:jc w:val="both"/>
        <w:rPr>
          <w:rFonts w:ascii="Cambria" w:hAnsi="Cambria"/>
          <w:sz w:val="24"/>
          <w:szCs w:val="24"/>
        </w:rPr>
      </w:pPr>
      <w:r w:rsidRPr="00405FBB">
        <w:rPr>
          <w:rFonts w:ascii="Cambria" w:hAnsi="Cambria"/>
          <w:sz w:val="24"/>
          <w:szCs w:val="24"/>
        </w:rPr>
        <w:t xml:space="preserve">                                          λ </w:t>
      </w:r>
      <w:r w:rsidRPr="00405FBB">
        <w:rPr>
          <w:rFonts w:ascii="Cambria" w:hAnsi="Cambria"/>
          <w:sz w:val="24"/>
          <w:szCs w:val="24"/>
        </w:rPr>
        <w:sym w:font="Wingdings" w:char="F0E0"/>
      </w:r>
      <w:r w:rsidRPr="00405FBB">
        <w:rPr>
          <w:rFonts w:ascii="Cambria" w:hAnsi="Cambria"/>
          <w:sz w:val="24"/>
          <w:szCs w:val="24"/>
        </w:rPr>
        <w:t xml:space="preserve"> s de-Broglie wavelength associated with a photon.</w:t>
      </w:r>
    </w:p>
    <w:p w:rsidR="00B47E54" w:rsidRPr="00405FBB" w:rsidRDefault="00B47E54" w:rsidP="00B47E54">
      <w:pPr>
        <w:jc w:val="both"/>
        <w:rPr>
          <w:rFonts w:ascii="Cambria" w:hAnsi="Cambria"/>
          <w:sz w:val="24"/>
          <w:szCs w:val="24"/>
        </w:rPr>
      </w:pPr>
      <w:r w:rsidRPr="00405FBB">
        <w:rPr>
          <w:rFonts w:ascii="Cambria" w:hAnsi="Cambria"/>
          <w:sz w:val="24"/>
          <w:szCs w:val="24"/>
        </w:rPr>
        <w:lastRenderedPageBreak/>
        <w:t>De-Broglie proposed the concept of matter waves, according to which a material particle of mass ‘m’ moving with velocity ‘</w:t>
      </w:r>
      <m:oMath>
        <m:r>
          <w:rPr>
            <w:rFonts w:ascii="Cambria Math" w:hAnsi="Cambria Math"/>
            <w:sz w:val="24"/>
            <w:szCs w:val="24"/>
          </w:rPr>
          <m:t>v</m:t>
        </m:r>
      </m:oMath>
      <w:r w:rsidRPr="00405FBB">
        <w:rPr>
          <w:rFonts w:ascii="Cambria" w:hAnsi="Cambria"/>
          <w:sz w:val="24"/>
          <w:szCs w:val="24"/>
        </w:rPr>
        <w:t xml:space="preserve">’ should be associated with de-Broglie wavelength ‘λ’ given by </w:t>
      </w:r>
    </w:p>
    <w:p w:rsidR="00B47E54" w:rsidRPr="00405FBB" w:rsidRDefault="00B47E54" w:rsidP="00B47E54">
      <w:pPr>
        <w:tabs>
          <w:tab w:val="left" w:pos="1695"/>
        </w:tabs>
        <w:jc w:val="both"/>
        <w:rPr>
          <w:rFonts w:ascii="Cambria" w:hAnsi="Cambria"/>
          <w:sz w:val="24"/>
          <w:szCs w:val="24"/>
        </w:rPr>
      </w:pPr>
      <w:r w:rsidRPr="00405FBB">
        <w:rPr>
          <w:rFonts w:ascii="Cambria" w:hAnsi="Cambria"/>
          <w:sz w:val="24"/>
          <w:szCs w:val="24"/>
        </w:rPr>
        <w:tab/>
      </w:r>
      <w:r>
        <w:rPr>
          <w:rFonts w:ascii="Cambria" w:hAnsi="Cambria"/>
          <w:sz w:val="24"/>
          <w:szCs w:val="24"/>
        </w:rPr>
        <w:t>Wavelwngth for particle can be written as</w:t>
      </w:r>
    </w:p>
    <w:p w:rsidR="00B47E54" w:rsidRPr="00405FBB" w:rsidRDefault="00B47E54" w:rsidP="00B47E54">
      <w:pPr>
        <w:jc w:val="center"/>
        <w:rPr>
          <w:rFonts w:ascii="Cambria" w:hAnsi="Cambria"/>
          <w:sz w:val="24"/>
          <w:szCs w:val="24"/>
        </w:rPr>
      </w:pPr>
      <m:oMathPara>
        <m:oMath>
          <m:r>
            <w:rPr>
              <w:rFonts w:ascii="Cambria Math" w:hAnsi="Cambria Math"/>
              <w:sz w:val="24"/>
              <w:szCs w:val="24"/>
            </w:rPr>
            <m:t>λ=</m:t>
          </m:r>
          <m:f>
            <m:fPr>
              <m:ctrlPr>
                <w:rPr>
                  <w:rFonts w:ascii="Cambria Math" w:hAnsi="Cambria Math"/>
                  <w:i/>
                  <w:sz w:val="24"/>
                  <w:szCs w:val="24"/>
                </w:rPr>
              </m:ctrlPr>
            </m:fPr>
            <m:num>
              <m:r>
                <w:rPr>
                  <w:rFonts w:ascii="Cambria Math" w:hAnsi="Cambria Math"/>
                  <w:sz w:val="24"/>
                  <w:szCs w:val="24"/>
                </w:rPr>
                <m:t>h</m:t>
              </m:r>
            </m:num>
            <m:den>
              <m:r>
                <w:rPr>
                  <w:rFonts w:ascii="Cambria Math" w:hAnsi="Cambria Math"/>
                  <w:sz w:val="24"/>
                  <w:szCs w:val="24"/>
                </w:rPr>
                <m:t>mv</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h</m:t>
              </m:r>
            </m:num>
            <m:den>
              <m:r>
                <w:rPr>
                  <w:rFonts w:ascii="Cambria Math" w:hAnsi="Cambria Math"/>
                  <w:sz w:val="24"/>
                  <w:szCs w:val="24"/>
                </w:rPr>
                <m:t>P</m:t>
              </m:r>
            </m:den>
          </m:f>
        </m:oMath>
      </m:oMathPara>
    </w:p>
    <w:p w:rsidR="00B47E54" w:rsidRDefault="00B47E54" w:rsidP="00B47E54">
      <w:pPr>
        <w:tabs>
          <w:tab w:val="left" w:pos="1695"/>
        </w:tabs>
        <w:jc w:val="both"/>
        <w:rPr>
          <w:rFonts w:ascii="Cambria" w:hAnsi="Cambria"/>
          <w:sz w:val="24"/>
          <w:szCs w:val="24"/>
        </w:rPr>
      </w:pPr>
      <w:r w:rsidRPr="00405FBB">
        <w:rPr>
          <w:rFonts w:ascii="Cambria" w:hAnsi="Cambria"/>
          <w:sz w:val="24"/>
          <w:szCs w:val="24"/>
        </w:rPr>
        <w:t xml:space="preserve">Where:   </w:t>
      </w:r>
      <m:oMath>
        <m:r>
          <w:rPr>
            <w:rFonts w:ascii="Cambria Math" w:hAnsi="Cambria Math"/>
            <w:sz w:val="24"/>
            <w:szCs w:val="24"/>
          </w:rPr>
          <m:t>P=mv</m:t>
        </m:r>
      </m:oMath>
      <w:r w:rsidRPr="00405FBB">
        <w:rPr>
          <w:rFonts w:ascii="Cambria" w:hAnsi="Cambria"/>
          <w:sz w:val="24"/>
          <w:szCs w:val="24"/>
        </w:rPr>
        <w:sym w:font="Wingdings" w:char="F0E0"/>
      </w:r>
      <w:r w:rsidRPr="00405FBB">
        <w:rPr>
          <w:rFonts w:ascii="Cambria" w:hAnsi="Cambria"/>
          <w:sz w:val="24"/>
          <w:szCs w:val="24"/>
        </w:rPr>
        <w:t xml:space="preserve">momentum associated with </w:t>
      </w:r>
      <w:r>
        <w:rPr>
          <w:rFonts w:ascii="Cambria" w:hAnsi="Cambria"/>
          <w:sz w:val="24"/>
          <w:szCs w:val="24"/>
        </w:rPr>
        <w:t>particle</w:t>
      </w:r>
    </w:p>
    <w:p w:rsidR="00B47E54" w:rsidRPr="00405FBB" w:rsidRDefault="00B47E54" w:rsidP="00B47E54">
      <w:pPr>
        <w:tabs>
          <w:tab w:val="left" w:pos="1695"/>
        </w:tabs>
        <w:jc w:val="both"/>
        <w:rPr>
          <w:rFonts w:ascii="Cambria" w:hAnsi="Cambria"/>
          <w:sz w:val="24"/>
          <w:szCs w:val="24"/>
        </w:rPr>
      </w:pPr>
      <w:r w:rsidRPr="00405FBB">
        <w:rPr>
          <w:rFonts w:ascii="Cambria" w:hAnsi="Cambria"/>
          <w:sz w:val="24"/>
          <w:szCs w:val="24"/>
        </w:rPr>
        <w:t>De-Broglie suggested that this equation for wavelength is a perfectly general one, applying to, material particles as well as to photons.</w:t>
      </w:r>
    </w:p>
    <w:p w:rsidR="00B47E54" w:rsidRDefault="00B47E54" w:rsidP="00B47E54">
      <w:pPr>
        <w:spacing w:after="0"/>
        <w:ind w:firstLine="720"/>
        <w:jc w:val="both"/>
        <w:rPr>
          <w:rFonts w:eastAsia="Times New Roman"/>
          <w:sz w:val="24"/>
          <w:szCs w:val="24"/>
        </w:rPr>
      </w:pPr>
      <w:r>
        <w:rPr>
          <w:rFonts w:eastAsia="Times New Roman"/>
          <w:sz w:val="24"/>
          <w:szCs w:val="24"/>
        </w:rPr>
        <w:t>If E is the kinetic energy of particle</w:t>
      </w:r>
    </w:p>
    <w:p w:rsidR="00B47E54" w:rsidRDefault="00B47E54" w:rsidP="00B47E54">
      <w:pPr>
        <w:spacing w:after="0"/>
        <w:ind w:firstLine="720"/>
        <w:jc w:val="center"/>
        <w:rPr>
          <w:rFonts w:eastAsia="Times New Roman"/>
          <w:sz w:val="24"/>
          <w:szCs w:val="24"/>
        </w:rPr>
      </w:pPr>
      <m:oMathPara>
        <m:oMath>
          <m:r>
            <w:rPr>
              <w:rFonts w:ascii="Cambria Math" w:eastAsia="Times New Roman" w:hAnsi="Cambria Math"/>
              <w:sz w:val="24"/>
              <w:szCs w:val="24"/>
            </w:rPr>
            <m:t>E=</m:t>
          </m:r>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2</m:t>
              </m:r>
            </m:den>
          </m:f>
          <m:r>
            <w:rPr>
              <w:rFonts w:ascii="Cambria Math" w:eastAsia="Times New Roman" w:hAnsi="Cambria Math"/>
              <w:sz w:val="24"/>
              <w:szCs w:val="24"/>
            </w:rPr>
            <m:t>m</m:t>
          </m:r>
          <m:sSup>
            <m:sSupPr>
              <m:ctrlPr>
                <w:rPr>
                  <w:rFonts w:ascii="Cambria Math" w:eastAsia="Times New Roman" w:hAnsi="Cambria Math"/>
                  <w:i/>
                  <w:sz w:val="24"/>
                  <w:szCs w:val="24"/>
                </w:rPr>
              </m:ctrlPr>
            </m:sSupPr>
            <m:e>
              <m:r>
                <w:rPr>
                  <w:rFonts w:ascii="Cambria Math" w:eastAsia="Times New Roman" w:hAnsi="Cambria Math"/>
                  <w:sz w:val="24"/>
                  <w:szCs w:val="24"/>
                </w:rPr>
                <m:t>v</m:t>
              </m:r>
            </m:e>
            <m:sup>
              <m:r>
                <w:rPr>
                  <w:rFonts w:ascii="Cambria Math" w:eastAsia="Times New Roman" w:hAnsi="Cambria Math"/>
                  <w:sz w:val="24"/>
                  <w:szCs w:val="24"/>
                </w:rPr>
                <m:t>2</m:t>
              </m:r>
            </m:sup>
          </m:sSup>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2</m:t>
              </m:r>
            </m:den>
          </m:f>
          <m:f>
            <m:fPr>
              <m:ctrlPr>
                <w:rPr>
                  <w:rFonts w:ascii="Cambria Math" w:eastAsia="Times New Roman" w:hAnsi="Cambria Math"/>
                  <w:i/>
                  <w:sz w:val="24"/>
                  <w:szCs w:val="24"/>
                </w:rPr>
              </m:ctrlPr>
            </m:fPr>
            <m:num>
              <m:sSup>
                <m:sSupPr>
                  <m:ctrlPr>
                    <w:rPr>
                      <w:rFonts w:ascii="Cambria Math" w:eastAsia="Times New Roman" w:hAnsi="Cambria Math"/>
                      <w:i/>
                      <w:sz w:val="24"/>
                      <w:szCs w:val="24"/>
                    </w:rPr>
                  </m:ctrlPr>
                </m:sSupPr>
                <m:e>
                  <m:r>
                    <w:rPr>
                      <w:rFonts w:ascii="Cambria Math" w:eastAsia="Times New Roman" w:hAnsi="Cambria Math"/>
                      <w:sz w:val="24"/>
                      <w:szCs w:val="24"/>
                    </w:rPr>
                    <m:t>m</m:t>
                  </m:r>
                </m:e>
                <m:sup>
                  <m:r>
                    <w:rPr>
                      <w:rFonts w:ascii="Cambria Math" w:eastAsia="Times New Roman" w:hAnsi="Cambria Math"/>
                      <w:sz w:val="24"/>
                      <w:szCs w:val="24"/>
                    </w:rPr>
                    <m:t>2</m:t>
                  </m:r>
                </m:sup>
              </m:sSup>
              <m:sSup>
                <m:sSupPr>
                  <m:ctrlPr>
                    <w:rPr>
                      <w:rFonts w:ascii="Cambria Math" w:eastAsia="Times New Roman" w:hAnsi="Cambria Math"/>
                      <w:i/>
                      <w:sz w:val="24"/>
                      <w:szCs w:val="24"/>
                    </w:rPr>
                  </m:ctrlPr>
                </m:sSupPr>
                <m:e>
                  <m:r>
                    <w:rPr>
                      <w:rFonts w:ascii="Cambria Math" w:eastAsia="Times New Roman" w:hAnsi="Cambria Math"/>
                      <w:sz w:val="24"/>
                      <w:szCs w:val="24"/>
                    </w:rPr>
                    <m:t>v</m:t>
                  </m:r>
                </m:e>
                <m:sup>
                  <m:r>
                    <w:rPr>
                      <w:rFonts w:ascii="Cambria Math" w:eastAsia="Times New Roman" w:hAnsi="Cambria Math"/>
                      <w:sz w:val="24"/>
                      <w:szCs w:val="24"/>
                    </w:rPr>
                    <m:t>2</m:t>
                  </m:r>
                </m:sup>
              </m:sSup>
            </m:num>
            <m:den>
              <m:r>
                <w:rPr>
                  <w:rFonts w:ascii="Cambria Math" w:eastAsia="Times New Roman" w:hAnsi="Cambria Math"/>
                  <w:sz w:val="24"/>
                  <w:szCs w:val="24"/>
                </w:rPr>
                <m:t>m</m:t>
              </m:r>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2</m:t>
              </m:r>
            </m:den>
          </m:f>
          <m:f>
            <m:fPr>
              <m:ctrlPr>
                <w:rPr>
                  <w:rFonts w:ascii="Cambria Math" w:eastAsia="Times New Roman" w:hAnsi="Cambria Math"/>
                  <w:i/>
                  <w:sz w:val="24"/>
                  <w:szCs w:val="24"/>
                </w:rPr>
              </m:ctrlPr>
            </m:fPr>
            <m:num>
              <m:sSup>
                <m:sSupPr>
                  <m:ctrlPr>
                    <w:rPr>
                      <w:rFonts w:ascii="Cambria Math" w:eastAsia="Times New Roman" w:hAnsi="Cambria Math"/>
                      <w:i/>
                      <w:sz w:val="24"/>
                      <w:szCs w:val="24"/>
                    </w:rPr>
                  </m:ctrlPr>
                </m:sSupPr>
                <m:e>
                  <m:r>
                    <w:rPr>
                      <w:rFonts w:ascii="Cambria Math" w:eastAsia="Times New Roman" w:hAnsi="Cambria Math"/>
                      <w:sz w:val="24"/>
                      <w:szCs w:val="24"/>
                    </w:rPr>
                    <m:t>P</m:t>
                  </m:r>
                </m:e>
                <m:sup>
                  <m:r>
                    <w:rPr>
                      <w:rFonts w:ascii="Cambria Math" w:eastAsia="Times New Roman" w:hAnsi="Cambria Math"/>
                      <w:sz w:val="24"/>
                      <w:szCs w:val="24"/>
                    </w:rPr>
                    <m:t>2</m:t>
                  </m:r>
                </m:sup>
              </m:sSup>
            </m:num>
            <m:den>
              <m:r>
                <w:rPr>
                  <w:rFonts w:ascii="Cambria Math" w:eastAsia="Times New Roman" w:hAnsi="Cambria Math"/>
                  <w:sz w:val="24"/>
                  <w:szCs w:val="24"/>
                </w:rPr>
                <m:t>m</m:t>
              </m:r>
            </m:den>
          </m:f>
        </m:oMath>
      </m:oMathPara>
    </w:p>
    <w:p w:rsidR="00B47E54" w:rsidRPr="00E22E52" w:rsidRDefault="00B47E54" w:rsidP="00B47E54">
      <w:pPr>
        <w:spacing w:after="0"/>
        <w:ind w:firstLine="720"/>
        <w:jc w:val="center"/>
        <w:rPr>
          <w:rFonts w:eastAsia="Times New Roman"/>
          <w:sz w:val="24"/>
          <w:szCs w:val="24"/>
        </w:rPr>
      </w:pPr>
      <m:oMathPara>
        <m:oMath>
          <m:r>
            <w:rPr>
              <w:rFonts w:ascii="Cambria Math" w:eastAsia="Times New Roman" w:hAnsi="Cambria Math"/>
              <w:sz w:val="24"/>
              <w:szCs w:val="24"/>
            </w:rPr>
            <m:t>P=</m:t>
          </m:r>
          <m:rad>
            <m:radPr>
              <m:degHide m:val="on"/>
              <m:ctrlPr>
                <w:rPr>
                  <w:rFonts w:ascii="Cambria Math" w:eastAsia="Times New Roman" w:hAnsi="Cambria Math"/>
                  <w:i/>
                  <w:sz w:val="24"/>
                  <w:szCs w:val="24"/>
                </w:rPr>
              </m:ctrlPr>
            </m:radPr>
            <m:deg/>
            <m:e>
              <m:r>
                <w:rPr>
                  <w:rFonts w:ascii="Cambria Math" w:eastAsia="Times New Roman" w:hAnsi="Cambria Math"/>
                  <w:sz w:val="24"/>
                  <w:szCs w:val="24"/>
                </w:rPr>
                <m:t>2mE</m:t>
              </m:r>
            </m:e>
          </m:rad>
        </m:oMath>
      </m:oMathPara>
    </w:p>
    <w:p w:rsidR="00B47E54" w:rsidRDefault="00B47E54" w:rsidP="00B47E54">
      <w:pPr>
        <w:spacing w:after="0"/>
        <w:ind w:firstLine="720"/>
        <w:jc w:val="both"/>
        <w:rPr>
          <w:rFonts w:eastAsia="Times New Roman"/>
          <w:sz w:val="24"/>
          <w:szCs w:val="24"/>
        </w:rPr>
      </w:pPr>
      <w:r>
        <w:rPr>
          <w:rFonts w:eastAsia="Times New Roman"/>
          <w:sz w:val="24"/>
          <w:szCs w:val="24"/>
        </w:rPr>
        <w:t xml:space="preserve">Hence de-Broglie’s wave length is </w:t>
      </w:r>
    </w:p>
    <w:p w:rsidR="00B47E54" w:rsidRDefault="00B47E54" w:rsidP="00B47E54">
      <w:pPr>
        <w:spacing w:after="0"/>
        <w:ind w:firstLine="720"/>
        <w:jc w:val="center"/>
        <w:rPr>
          <w:rFonts w:eastAsia="Times New Roman"/>
          <w:sz w:val="24"/>
          <w:szCs w:val="24"/>
        </w:rPr>
      </w:pPr>
      <m:oMathPara>
        <m:oMath>
          <m:r>
            <w:rPr>
              <w:rFonts w:ascii="Cambria Math" w:eastAsia="Times New Roman" w:hAnsi="Cambria Math"/>
              <w:sz w:val="24"/>
              <w:szCs w:val="24"/>
            </w:rPr>
            <m:t>λ=</m:t>
          </m:r>
          <m:f>
            <m:fPr>
              <m:ctrlPr>
                <w:rPr>
                  <w:rFonts w:ascii="Cambria Math" w:eastAsia="Times New Roman" w:hAnsi="Cambria Math"/>
                  <w:i/>
                  <w:sz w:val="24"/>
                  <w:szCs w:val="24"/>
                </w:rPr>
              </m:ctrlPr>
            </m:fPr>
            <m:num>
              <m:r>
                <w:rPr>
                  <w:rFonts w:ascii="Cambria Math" w:eastAsia="Times New Roman" w:hAnsi="Cambria Math"/>
                  <w:sz w:val="24"/>
                  <w:szCs w:val="24"/>
                </w:rPr>
                <m:t>h</m:t>
              </m:r>
            </m:num>
            <m:den>
              <m:rad>
                <m:radPr>
                  <m:degHide m:val="on"/>
                  <m:ctrlPr>
                    <w:rPr>
                      <w:rFonts w:ascii="Cambria Math" w:eastAsia="Times New Roman" w:hAnsi="Cambria Math"/>
                      <w:i/>
                      <w:sz w:val="24"/>
                      <w:szCs w:val="24"/>
                    </w:rPr>
                  </m:ctrlPr>
                </m:radPr>
                <m:deg/>
                <m:e>
                  <m:r>
                    <w:rPr>
                      <w:rFonts w:ascii="Cambria Math" w:eastAsia="Times New Roman" w:hAnsi="Cambria Math"/>
                      <w:sz w:val="24"/>
                      <w:szCs w:val="24"/>
                    </w:rPr>
                    <m:t>2mE</m:t>
                  </m:r>
                </m:e>
              </m:rad>
            </m:den>
          </m:f>
        </m:oMath>
      </m:oMathPara>
    </w:p>
    <w:p w:rsidR="00B47E54" w:rsidRPr="00C36B9A" w:rsidRDefault="00B47E54" w:rsidP="00B47E54">
      <w:pPr>
        <w:spacing w:after="0"/>
        <w:ind w:firstLine="720"/>
        <w:jc w:val="both"/>
        <w:rPr>
          <w:rFonts w:eastAsia="Times New Roman"/>
          <w:b/>
          <w:sz w:val="24"/>
          <w:szCs w:val="24"/>
          <w:u w:val="single"/>
        </w:rPr>
      </w:pPr>
      <w:r w:rsidRPr="00C36B9A">
        <w:rPr>
          <w:rFonts w:eastAsia="Times New Roman"/>
          <w:b/>
          <w:sz w:val="24"/>
          <w:szCs w:val="24"/>
          <w:u w:val="single"/>
        </w:rPr>
        <w:t>de-Br</w:t>
      </w:r>
      <w:r>
        <w:rPr>
          <w:rFonts w:eastAsia="Times New Roman"/>
          <w:b/>
          <w:sz w:val="24"/>
          <w:szCs w:val="24"/>
          <w:u w:val="single"/>
        </w:rPr>
        <w:t>oglie’s wave length of Electron</w:t>
      </w:r>
    </w:p>
    <w:p w:rsidR="00B47E54" w:rsidRDefault="00B47E54" w:rsidP="00B47E54">
      <w:pPr>
        <w:spacing w:after="0"/>
        <w:jc w:val="both"/>
        <w:rPr>
          <w:rFonts w:eastAsia="Times New Roman"/>
          <w:sz w:val="24"/>
          <w:szCs w:val="24"/>
        </w:rPr>
      </w:pPr>
      <w:r>
        <w:rPr>
          <w:rFonts w:eastAsia="Times New Roman"/>
          <w:sz w:val="24"/>
          <w:szCs w:val="24"/>
        </w:rPr>
        <w:t>If m</w:t>
      </w:r>
      <w:r>
        <w:rPr>
          <w:rFonts w:eastAsia="Times New Roman"/>
          <w:sz w:val="24"/>
          <w:szCs w:val="24"/>
          <w:vertAlign w:val="subscript"/>
        </w:rPr>
        <w:t>0</w:t>
      </w:r>
      <w:r>
        <w:rPr>
          <w:rFonts w:eastAsia="Times New Roman"/>
          <w:sz w:val="24"/>
          <w:szCs w:val="24"/>
        </w:rPr>
        <w:t xml:space="preserve"> is the rest mass of electron and it is accelerated with a potential V. if v is the velocity attained by electron due to acceleration.</w:t>
      </w:r>
    </w:p>
    <w:p w:rsidR="00B47E54" w:rsidRDefault="00B47E54" w:rsidP="00B47E54">
      <w:pPr>
        <w:spacing w:after="0"/>
        <w:ind w:firstLine="720"/>
        <w:jc w:val="both"/>
        <w:rPr>
          <w:rFonts w:eastAsia="Times New Roman"/>
          <w:sz w:val="24"/>
          <w:szCs w:val="24"/>
        </w:rPr>
      </w:pPr>
      <w:r>
        <w:rPr>
          <w:rFonts w:eastAsia="Times New Roman"/>
          <w:sz w:val="24"/>
          <w:szCs w:val="24"/>
        </w:rPr>
        <w:t>Kinetic energy of electron</w:t>
      </w:r>
    </w:p>
    <w:p w:rsidR="00B47E54" w:rsidRDefault="00B47E54" w:rsidP="00B47E54">
      <w:pPr>
        <w:spacing w:after="0"/>
        <w:ind w:firstLine="720"/>
        <w:jc w:val="center"/>
        <w:rPr>
          <w:rFonts w:eastAsia="Times New Roman"/>
          <w:sz w:val="24"/>
          <w:szCs w:val="24"/>
        </w:rPr>
      </w:pPr>
      <m:oMathPara>
        <m:oMath>
          <m:r>
            <w:rPr>
              <w:rFonts w:ascii="Cambria Math" w:eastAsia="Times New Roman" w:hAnsi="Cambria Math"/>
              <w:sz w:val="24"/>
              <w:szCs w:val="24"/>
            </w:rPr>
            <m:t>E=</m:t>
          </m:r>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2</m:t>
              </m:r>
            </m:den>
          </m:f>
          <m:sSub>
            <m:sSubPr>
              <m:ctrlPr>
                <w:rPr>
                  <w:rFonts w:ascii="Cambria Math" w:eastAsia="Times New Roman" w:hAnsi="Cambria Math"/>
                  <w:i/>
                  <w:sz w:val="24"/>
                  <w:szCs w:val="24"/>
                </w:rPr>
              </m:ctrlPr>
            </m:sSubPr>
            <m:e>
              <m:r>
                <w:rPr>
                  <w:rFonts w:ascii="Cambria Math" w:eastAsia="Times New Roman" w:hAnsi="Cambria Math"/>
                  <w:sz w:val="24"/>
                  <w:szCs w:val="24"/>
                </w:rPr>
                <m:t>m</m:t>
              </m:r>
            </m:e>
            <m:sub>
              <m:r>
                <w:rPr>
                  <w:rFonts w:ascii="Cambria Math" w:eastAsia="Times New Roman" w:hAnsi="Cambria Math"/>
                  <w:sz w:val="24"/>
                  <w:szCs w:val="24"/>
                </w:rPr>
                <m:t>0</m:t>
              </m:r>
            </m:sub>
          </m:sSub>
          <m:sSup>
            <m:sSupPr>
              <m:ctrlPr>
                <w:rPr>
                  <w:rFonts w:ascii="Cambria Math" w:eastAsia="Times New Roman" w:hAnsi="Cambria Math"/>
                  <w:i/>
                  <w:sz w:val="24"/>
                  <w:szCs w:val="24"/>
                </w:rPr>
              </m:ctrlPr>
            </m:sSupPr>
            <m:e>
              <m:r>
                <w:rPr>
                  <w:rFonts w:ascii="Cambria Math" w:eastAsia="Times New Roman" w:hAnsi="Cambria Math"/>
                  <w:sz w:val="24"/>
                  <w:szCs w:val="24"/>
                </w:rPr>
                <m:t>v</m:t>
              </m:r>
            </m:e>
            <m:sup>
              <m:r>
                <w:rPr>
                  <w:rFonts w:ascii="Cambria Math" w:eastAsia="Times New Roman" w:hAnsi="Cambria Math"/>
                  <w:sz w:val="24"/>
                  <w:szCs w:val="24"/>
                </w:rPr>
                <m:t>2</m:t>
              </m:r>
            </m:sup>
          </m:sSup>
          <m:r>
            <w:rPr>
              <w:rFonts w:ascii="Cambria Math" w:eastAsia="Times New Roman" w:hAnsi="Cambria Math"/>
              <w:sz w:val="24"/>
              <w:szCs w:val="24"/>
            </w:rPr>
            <m:t>…………………1</m:t>
          </m:r>
        </m:oMath>
      </m:oMathPara>
    </w:p>
    <w:p w:rsidR="00B47E54" w:rsidRDefault="00B47E54" w:rsidP="00B47E54">
      <w:pPr>
        <w:spacing w:after="0"/>
        <w:ind w:firstLine="720"/>
        <w:jc w:val="both"/>
        <w:rPr>
          <w:rFonts w:eastAsia="Times New Roman"/>
          <w:sz w:val="24"/>
          <w:szCs w:val="24"/>
        </w:rPr>
      </w:pPr>
      <w:r>
        <w:rPr>
          <w:rFonts w:eastAsia="Times New Roman"/>
          <w:sz w:val="24"/>
          <w:szCs w:val="24"/>
        </w:rPr>
        <w:t xml:space="preserve">Energy of electron due to application of potential </w:t>
      </w:r>
    </w:p>
    <w:p w:rsidR="00B47E54" w:rsidRPr="00911D92" w:rsidRDefault="00B47E54" w:rsidP="00B47E54">
      <w:pPr>
        <w:spacing w:after="0"/>
        <w:ind w:firstLine="720"/>
        <w:jc w:val="center"/>
        <w:rPr>
          <w:rFonts w:eastAsia="Times New Roman"/>
          <w:sz w:val="24"/>
          <w:szCs w:val="24"/>
        </w:rPr>
      </w:pPr>
      <m:oMathPara>
        <m:oMath>
          <m:r>
            <w:rPr>
              <w:rFonts w:ascii="Cambria Math" w:eastAsia="Times New Roman" w:hAnsi="Cambria Math"/>
              <w:sz w:val="24"/>
              <w:szCs w:val="24"/>
            </w:rPr>
            <m:t>E=eV……………………….2</m:t>
          </m:r>
        </m:oMath>
      </m:oMathPara>
    </w:p>
    <w:p w:rsidR="00B47E54" w:rsidRDefault="00B47E54" w:rsidP="00B47E54">
      <w:pPr>
        <w:spacing w:after="0"/>
        <w:ind w:firstLine="720"/>
        <w:jc w:val="both"/>
        <w:rPr>
          <w:rFonts w:eastAsia="Times New Roman"/>
          <w:sz w:val="24"/>
          <w:szCs w:val="24"/>
        </w:rPr>
      </w:pPr>
      <w:r>
        <w:rPr>
          <w:rFonts w:eastAsia="Times New Roman"/>
          <w:sz w:val="24"/>
          <w:szCs w:val="24"/>
        </w:rPr>
        <w:t>From 1 and 2</w:t>
      </w:r>
    </w:p>
    <w:p w:rsidR="00B47E54" w:rsidRPr="00911D92" w:rsidRDefault="004C1B31" w:rsidP="00B47E54">
      <w:pPr>
        <w:spacing w:after="0"/>
        <w:ind w:firstLine="720"/>
        <w:jc w:val="center"/>
        <w:rPr>
          <w:rFonts w:eastAsia="Times New Roman"/>
          <w:sz w:val="24"/>
          <w:szCs w:val="24"/>
        </w:rPr>
      </w:pPr>
      <m:oMathPara>
        <m:oMath>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2</m:t>
              </m:r>
            </m:den>
          </m:f>
          <m:sSub>
            <m:sSubPr>
              <m:ctrlPr>
                <w:rPr>
                  <w:rFonts w:ascii="Cambria Math" w:eastAsia="Times New Roman" w:hAnsi="Cambria Math"/>
                  <w:i/>
                  <w:sz w:val="24"/>
                  <w:szCs w:val="24"/>
                </w:rPr>
              </m:ctrlPr>
            </m:sSubPr>
            <m:e>
              <m:r>
                <w:rPr>
                  <w:rFonts w:ascii="Cambria Math" w:eastAsia="Times New Roman" w:hAnsi="Cambria Math"/>
                  <w:sz w:val="24"/>
                  <w:szCs w:val="24"/>
                </w:rPr>
                <m:t>m</m:t>
              </m:r>
            </m:e>
            <m:sub>
              <m:r>
                <w:rPr>
                  <w:rFonts w:ascii="Cambria Math" w:eastAsia="Times New Roman" w:hAnsi="Cambria Math"/>
                  <w:sz w:val="24"/>
                  <w:szCs w:val="24"/>
                </w:rPr>
                <m:t>0</m:t>
              </m:r>
            </m:sub>
          </m:sSub>
          <m:sSup>
            <m:sSupPr>
              <m:ctrlPr>
                <w:rPr>
                  <w:rFonts w:ascii="Cambria Math" w:eastAsia="Times New Roman" w:hAnsi="Cambria Math"/>
                  <w:i/>
                  <w:sz w:val="24"/>
                  <w:szCs w:val="24"/>
                </w:rPr>
              </m:ctrlPr>
            </m:sSupPr>
            <m:e>
              <m:r>
                <w:rPr>
                  <w:rFonts w:ascii="Cambria Math" w:eastAsia="Times New Roman" w:hAnsi="Cambria Math"/>
                  <w:sz w:val="24"/>
                  <w:szCs w:val="24"/>
                </w:rPr>
                <m:t>v</m:t>
              </m:r>
            </m:e>
            <m:sup>
              <m:r>
                <w:rPr>
                  <w:rFonts w:ascii="Cambria Math" w:eastAsia="Times New Roman" w:hAnsi="Cambria Math"/>
                  <w:sz w:val="24"/>
                  <w:szCs w:val="24"/>
                </w:rPr>
                <m:t>2</m:t>
              </m:r>
            </m:sup>
          </m:sSup>
          <m:r>
            <w:rPr>
              <w:rFonts w:ascii="Cambria Math" w:eastAsia="Times New Roman" w:hAnsi="Cambria Math"/>
              <w:sz w:val="24"/>
              <w:szCs w:val="24"/>
            </w:rPr>
            <m:t>= eV</m:t>
          </m:r>
        </m:oMath>
      </m:oMathPara>
    </w:p>
    <w:p w:rsidR="00B47E54" w:rsidRPr="00911D92" w:rsidRDefault="004C1B31" w:rsidP="00B47E54">
      <w:pPr>
        <w:spacing w:after="0"/>
        <w:ind w:firstLine="720"/>
        <w:jc w:val="center"/>
        <w:rPr>
          <w:rFonts w:eastAsia="Times New Roman"/>
          <w:sz w:val="24"/>
          <w:szCs w:val="24"/>
        </w:rPr>
      </w:pPr>
      <m:oMathPara>
        <m:oMath>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2</m:t>
              </m:r>
            </m:den>
          </m:f>
          <m:sSup>
            <m:sSupPr>
              <m:ctrlPr>
                <w:rPr>
                  <w:rFonts w:ascii="Cambria Math" w:eastAsia="Times New Roman" w:hAnsi="Cambria Math"/>
                  <w:i/>
                  <w:sz w:val="24"/>
                  <w:szCs w:val="24"/>
                </w:rPr>
              </m:ctrlPr>
            </m:sSupPr>
            <m:e>
              <m:sSub>
                <m:sSubPr>
                  <m:ctrlPr>
                    <w:rPr>
                      <w:rFonts w:ascii="Cambria Math" w:eastAsia="Times New Roman" w:hAnsi="Cambria Math"/>
                      <w:i/>
                      <w:sz w:val="24"/>
                      <w:szCs w:val="24"/>
                    </w:rPr>
                  </m:ctrlPr>
                </m:sSubPr>
                <m:e>
                  <m:r>
                    <w:rPr>
                      <w:rFonts w:ascii="Cambria Math" w:eastAsia="Times New Roman" w:hAnsi="Cambria Math"/>
                      <w:sz w:val="24"/>
                      <w:szCs w:val="24"/>
                    </w:rPr>
                    <m:t>m</m:t>
                  </m:r>
                </m:e>
                <m:sub>
                  <m:r>
                    <w:rPr>
                      <w:rFonts w:ascii="Cambria Math" w:eastAsia="Times New Roman" w:hAnsi="Cambria Math"/>
                      <w:sz w:val="24"/>
                      <w:szCs w:val="24"/>
                    </w:rPr>
                    <m:t>0</m:t>
                  </m:r>
                </m:sub>
              </m:sSub>
            </m:e>
            <m:sup>
              <m:r>
                <w:rPr>
                  <w:rFonts w:ascii="Cambria Math" w:eastAsia="Times New Roman" w:hAnsi="Cambria Math"/>
                  <w:sz w:val="24"/>
                  <w:szCs w:val="24"/>
                </w:rPr>
                <m:t>2</m:t>
              </m:r>
            </m:sup>
          </m:sSup>
          <m:sSup>
            <m:sSupPr>
              <m:ctrlPr>
                <w:rPr>
                  <w:rFonts w:ascii="Cambria Math" w:eastAsia="Times New Roman" w:hAnsi="Cambria Math"/>
                  <w:i/>
                  <w:sz w:val="24"/>
                  <w:szCs w:val="24"/>
                </w:rPr>
              </m:ctrlPr>
            </m:sSupPr>
            <m:e>
              <m:r>
                <w:rPr>
                  <w:rFonts w:ascii="Cambria Math" w:eastAsia="Times New Roman" w:hAnsi="Cambria Math"/>
                  <w:sz w:val="24"/>
                  <w:szCs w:val="24"/>
                </w:rPr>
                <m:t>v</m:t>
              </m:r>
            </m:e>
            <m:sup>
              <m:r>
                <w:rPr>
                  <w:rFonts w:ascii="Cambria Math" w:eastAsia="Times New Roman" w:hAnsi="Cambria Math"/>
                  <w:sz w:val="24"/>
                  <w:szCs w:val="24"/>
                </w:rPr>
                <m:t>2</m:t>
              </m:r>
            </m:sup>
          </m:sSup>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m</m:t>
              </m:r>
            </m:e>
            <m:sub>
              <m:r>
                <w:rPr>
                  <w:rFonts w:ascii="Cambria Math" w:eastAsia="Times New Roman" w:hAnsi="Cambria Math"/>
                  <w:sz w:val="24"/>
                  <w:szCs w:val="24"/>
                </w:rPr>
                <m:t>0</m:t>
              </m:r>
            </m:sub>
          </m:sSub>
          <m:r>
            <w:rPr>
              <w:rFonts w:ascii="Cambria Math" w:eastAsia="Times New Roman" w:hAnsi="Cambria Math"/>
              <w:sz w:val="24"/>
              <w:szCs w:val="24"/>
            </w:rPr>
            <m:t>eV</m:t>
          </m:r>
        </m:oMath>
      </m:oMathPara>
    </w:p>
    <w:p w:rsidR="00B47E54" w:rsidRPr="00911D92" w:rsidRDefault="004C1B31" w:rsidP="00B47E54">
      <w:pPr>
        <w:spacing w:after="0"/>
        <w:ind w:firstLine="720"/>
        <w:jc w:val="center"/>
        <w:rPr>
          <w:rFonts w:eastAsia="Times New Roman"/>
          <w:sz w:val="24"/>
          <w:szCs w:val="24"/>
        </w:rPr>
      </w:pPr>
      <m:oMathPara>
        <m:oMath>
          <m:sSup>
            <m:sSupPr>
              <m:ctrlPr>
                <w:rPr>
                  <w:rFonts w:ascii="Cambria Math" w:eastAsia="Times New Roman" w:hAnsi="Cambria Math"/>
                  <w:i/>
                  <w:sz w:val="24"/>
                  <w:szCs w:val="24"/>
                </w:rPr>
              </m:ctrlPr>
            </m:sSupPr>
            <m:e>
              <m:sSub>
                <m:sSubPr>
                  <m:ctrlPr>
                    <w:rPr>
                      <w:rFonts w:ascii="Cambria Math" w:eastAsia="Times New Roman" w:hAnsi="Cambria Math"/>
                      <w:i/>
                      <w:sz w:val="24"/>
                      <w:szCs w:val="24"/>
                    </w:rPr>
                  </m:ctrlPr>
                </m:sSubPr>
                <m:e>
                  <m:r>
                    <w:rPr>
                      <w:rFonts w:ascii="Cambria Math" w:eastAsia="Times New Roman" w:hAnsi="Cambria Math"/>
                      <w:sz w:val="24"/>
                      <w:szCs w:val="24"/>
                    </w:rPr>
                    <m:t>m</m:t>
                  </m:r>
                </m:e>
                <m:sub>
                  <m:r>
                    <w:rPr>
                      <w:rFonts w:ascii="Cambria Math" w:eastAsia="Times New Roman" w:hAnsi="Cambria Math"/>
                      <w:sz w:val="24"/>
                      <w:szCs w:val="24"/>
                    </w:rPr>
                    <m:t>0</m:t>
                  </m:r>
                </m:sub>
              </m:sSub>
            </m:e>
            <m:sup>
              <m:r>
                <w:rPr>
                  <w:rFonts w:ascii="Cambria Math" w:eastAsia="Times New Roman" w:hAnsi="Cambria Math"/>
                  <w:sz w:val="24"/>
                  <w:szCs w:val="24"/>
                </w:rPr>
                <m:t>2</m:t>
              </m:r>
            </m:sup>
          </m:sSup>
          <m:sSup>
            <m:sSupPr>
              <m:ctrlPr>
                <w:rPr>
                  <w:rFonts w:ascii="Cambria Math" w:eastAsia="Times New Roman" w:hAnsi="Cambria Math"/>
                  <w:i/>
                  <w:sz w:val="24"/>
                  <w:szCs w:val="24"/>
                </w:rPr>
              </m:ctrlPr>
            </m:sSupPr>
            <m:e>
              <m:r>
                <w:rPr>
                  <w:rFonts w:ascii="Cambria Math" w:eastAsia="Times New Roman" w:hAnsi="Cambria Math"/>
                  <w:sz w:val="24"/>
                  <w:szCs w:val="24"/>
                </w:rPr>
                <m:t>v</m:t>
              </m:r>
            </m:e>
            <m:sup>
              <m:r>
                <w:rPr>
                  <w:rFonts w:ascii="Cambria Math" w:eastAsia="Times New Roman" w:hAnsi="Cambria Math"/>
                  <w:sz w:val="24"/>
                  <w:szCs w:val="24"/>
                </w:rPr>
                <m:t>2</m:t>
              </m:r>
            </m:sup>
          </m:sSup>
          <m:r>
            <w:rPr>
              <w:rFonts w:ascii="Cambria Math" w:eastAsia="Times New Roman" w:hAnsi="Cambria Math"/>
              <w:sz w:val="24"/>
              <w:szCs w:val="24"/>
            </w:rPr>
            <m:t>=2</m:t>
          </m:r>
          <m:sSub>
            <m:sSubPr>
              <m:ctrlPr>
                <w:rPr>
                  <w:rFonts w:ascii="Cambria Math" w:eastAsia="Times New Roman" w:hAnsi="Cambria Math"/>
                  <w:i/>
                  <w:sz w:val="24"/>
                  <w:szCs w:val="24"/>
                </w:rPr>
              </m:ctrlPr>
            </m:sSubPr>
            <m:e>
              <m:r>
                <w:rPr>
                  <w:rFonts w:ascii="Cambria Math" w:eastAsia="Times New Roman" w:hAnsi="Cambria Math"/>
                  <w:sz w:val="24"/>
                  <w:szCs w:val="24"/>
                </w:rPr>
                <m:t>m</m:t>
              </m:r>
            </m:e>
            <m:sub>
              <m:r>
                <w:rPr>
                  <w:rFonts w:ascii="Cambria Math" w:eastAsia="Times New Roman" w:hAnsi="Cambria Math"/>
                  <w:sz w:val="24"/>
                  <w:szCs w:val="24"/>
                </w:rPr>
                <m:t>0</m:t>
              </m:r>
            </m:sub>
          </m:sSub>
          <m:r>
            <w:rPr>
              <w:rFonts w:ascii="Cambria Math" w:eastAsia="Times New Roman" w:hAnsi="Cambria Math"/>
              <w:sz w:val="24"/>
              <w:szCs w:val="24"/>
            </w:rPr>
            <m:t>eV</m:t>
          </m:r>
        </m:oMath>
      </m:oMathPara>
    </w:p>
    <w:p w:rsidR="00B47E54" w:rsidRPr="00911D92" w:rsidRDefault="004C1B31" w:rsidP="00B47E54">
      <w:pPr>
        <w:spacing w:after="0"/>
        <w:ind w:firstLine="720"/>
        <w:jc w:val="center"/>
        <w:rPr>
          <w:rFonts w:eastAsia="Times New Roman"/>
          <w:sz w:val="24"/>
          <w:szCs w:val="24"/>
        </w:rPr>
      </w:pPr>
      <m:oMathPara>
        <m:oMath>
          <m:sSup>
            <m:sSupPr>
              <m:ctrlPr>
                <w:rPr>
                  <w:rFonts w:ascii="Cambria Math" w:eastAsia="Times New Roman" w:hAnsi="Cambria Math"/>
                  <w:i/>
                  <w:sz w:val="24"/>
                  <w:szCs w:val="24"/>
                </w:rPr>
              </m:ctrlPr>
            </m:sSupPr>
            <m:e>
              <m:r>
                <w:rPr>
                  <w:rFonts w:ascii="Cambria Math" w:eastAsia="Times New Roman" w:hAnsi="Cambria Math"/>
                  <w:sz w:val="24"/>
                  <w:szCs w:val="24"/>
                </w:rPr>
                <m:t>P</m:t>
              </m:r>
            </m:e>
            <m:sup>
              <m:r>
                <w:rPr>
                  <w:rFonts w:ascii="Cambria Math" w:eastAsia="Times New Roman" w:hAnsi="Cambria Math"/>
                  <w:sz w:val="24"/>
                  <w:szCs w:val="24"/>
                </w:rPr>
                <m:t>2</m:t>
              </m:r>
            </m:sup>
          </m:sSup>
          <m:r>
            <w:rPr>
              <w:rFonts w:ascii="Cambria Math" w:eastAsia="Times New Roman" w:hAnsi="Cambria Math"/>
              <w:sz w:val="24"/>
              <w:szCs w:val="24"/>
            </w:rPr>
            <m:t>=2</m:t>
          </m:r>
          <m:sSub>
            <m:sSubPr>
              <m:ctrlPr>
                <w:rPr>
                  <w:rFonts w:ascii="Cambria Math" w:eastAsia="Times New Roman" w:hAnsi="Cambria Math"/>
                  <w:i/>
                  <w:sz w:val="24"/>
                  <w:szCs w:val="24"/>
                </w:rPr>
              </m:ctrlPr>
            </m:sSubPr>
            <m:e>
              <m:r>
                <w:rPr>
                  <w:rFonts w:ascii="Cambria Math" w:eastAsia="Times New Roman" w:hAnsi="Cambria Math"/>
                  <w:sz w:val="24"/>
                  <w:szCs w:val="24"/>
                </w:rPr>
                <m:t>m</m:t>
              </m:r>
            </m:e>
            <m:sub>
              <m:r>
                <w:rPr>
                  <w:rFonts w:ascii="Cambria Math" w:eastAsia="Times New Roman" w:hAnsi="Cambria Math"/>
                  <w:sz w:val="24"/>
                  <w:szCs w:val="24"/>
                </w:rPr>
                <m:t>0</m:t>
              </m:r>
            </m:sub>
          </m:sSub>
          <m:r>
            <w:rPr>
              <w:rFonts w:ascii="Cambria Math" w:eastAsia="Times New Roman" w:hAnsi="Cambria Math"/>
              <w:sz w:val="24"/>
              <w:szCs w:val="24"/>
            </w:rPr>
            <m:t>eV</m:t>
          </m:r>
        </m:oMath>
      </m:oMathPara>
    </w:p>
    <w:p w:rsidR="00B47E54" w:rsidRDefault="00B47E54" w:rsidP="00B47E54">
      <w:pPr>
        <w:spacing w:after="0"/>
        <w:ind w:firstLine="720"/>
        <w:jc w:val="both"/>
        <w:rPr>
          <w:rFonts w:eastAsia="Times New Roman"/>
          <w:sz w:val="24"/>
          <w:szCs w:val="24"/>
        </w:rPr>
      </w:pPr>
      <w:r>
        <w:rPr>
          <w:rFonts w:eastAsia="Times New Roman"/>
          <w:sz w:val="24"/>
          <w:szCs w:val="24"/>
        </w:rPr>
        <w:t>From de-Broglie wave length</w:t>
      </w:r>
    </w:p>
    <w:p w:rsidR="00B47E54" w:rsidRPr="00291D3D" w:rsidRDefault="00B47E54" w:rsidP="00B47E54">
      <w:pPr>
        <w:spacing w:after="0"/>
        <w:ind w:firstLine="720"/>
        <w:jc w:val="center"/>
        <w:rPr>
          <w:rFonts w:eastAsia="Times New Roman"/>
          <w:sz w:val="24"/>
          <w:szCs w:val="24"/>
        </w:rPr>
      </w:pPr>
      <m:oMathPara>
        <m:oMath>
          <m:r>
            <w:rPr>
              <w:rFonts w:ascii="Cambria Math" w:eastAsia="Times New Roman" w:hAnsi="Cambria Math"/>
              <w:sz w:val="24"/>
              <w:szCs w:val="24"/>
            </w:rPr>
            <m:t>λ=</m:t>
          </m:r>
          <m:f>
            <m:fPr>
              <m:ctrlPr>
                <w:rPr>
                  <w:rFonts w:ascii="Cambria Math" w:eastAsia="Times New Roman" w:hAnsi="Cambria Math"/>
                  <w:i/>
                  <w:sz w:val="24"/>
                  <w:szCs w:val="24"/>
                </w:rPr>
              </m:ctrlPr>
            </m:fPr>
            <m:num>
              <m:r>
                <w:rPr>
                  <w:rFonts w:ascii="Cambria Math" w:eastAsia="Times New Roman" w:hAnsi="Cambria Math"/>
                  <w:sz w:val="24"/>
                  <w:szCs w:val="24"/>
                </w:rPr>
                <m:t>h</m:t>
              </m:r>
            </m:num>
            <m:den>
              <m:r>
                <w:rPr>
                  <w:rFonts w:ascii="Cambria Math" w:eastAsia="Times New Roman" w:hAnsi="Cambria Math"/>
                  <w:sz w:val="24"/>
                  <w:szCs w:val="24"/>
                </w:rPr>
                <m:t>mc</m:t>
              </m:r>
            </m:den>
          </m:f>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h</m:t>
              </m:r>
            </m:num>
            <m:den>
              <m:r>
                <w:rPr>
                  <w:rFonts w:ascii="Cambria Math" w:eastAsia="Times New Roman" w:hAnsi="Cambria Math"/>
                  <w:sz w:val="24"/>
                  <w:szCs w:val="24"/>
                </w:rPr>
                <m:t>P</m:t>
              </m:r>
            </m:den>
          </m:f>
        </m:oMath>
      </m:oMathPara>
    </w:p>
    <w:p w:rsidR="00B47E54" w:rsidRDefault="00B47E54" w:rsidP="00B47E54">
      <w:pPr>
        <w:spacing w:after="0"/>
        <w:ind w:firstLine="720"/>
        <w:jc w:val="center"/>
        <w:rPr>
          <w:rFonts w:eastAsia="Times New Roman"/>
          <w:sz w:val="24"/>
          <w:szCs w:val="24"/>
        </w:rPr>
      </w:pPr>
      <m:oMathPara>
        <m:oMath>
          <m:r>
            <w:rPr>
              <w:rFonts w:ascii="Cambria Math" w:eastAsia="Times New Roman" w:hAnsi="Cambria Math"/>
              <w:sz w:val="24"/>
              <w:szCs w:val="24"/>
            </w:rPr>
            <m:t>λ=</m:t>
          </m:r>
          <m:f>
            <m:fPr>
              <m:ctrlPr>
                <w:rPr>
                  <w:rFonts w:ascii="Cambria Math" w:eastAsia="Times New Roman" w:hAnsi="Cambria Math"/>
                  <w:i/>
                  <w:sz w:val="24"/>
                  <w:szCs w:val="24"/>
                </w:rPr>
              </m:ctrlPr>
            </m:fPr>
            <m:num>
              <m:r>
                <w:rPr>
                  <w:rFonts w:ascii="Cambria Math" w:eastAsia="Times New Roman" w:hAnsi="Cambria Math"/>
                  <w:sz w:val="24"/>
                  <w:szCs w:val="24"/>
                </w:rPr>
                <m:t>h</m:t>
              </m:r>
            </m:num>
            <m:den>
              <m:rad>
                <m:radPr>
                  <m:degHide m:val="on"/>
                  <m:ctrlPr>
                    <w:rPr>
                      <w:rFonts w:ascii="Cambria Math" w:eastAsia="Times New Roman" w:hAnsi="Cambria Math"/>
                      <w:i/>
                      <w:sz w:val="24"/>
                      <w:szCs w:val="24"/>
                    </w:rPr>
                  </m:ctrlPr>
                </m:radPr>
                <m:deg/>
                <m:e>
                  <m:r>
                    <w:rPr>
                      <w:rFonts w:ascii="Cambria Math" w:eastAsia="Times New Roman" w:hAnsi="Cambria Math"/>
                      <w:sz w:val="24"/>
                      <w:szCs w:val="24"/>
                    </w:rPr>
                    <m:t>2</m:t>
                  </m:r>
                  <m:sSub>
                    <m:sSubPr>
                      <m:ctrlPr>
                        <w:rPr>
                          <w:rFonts w:ascii="Cambria Math" w:eastAsia="Times New Roman" w:hAnsi="Cambria Math"/>
                          <w:i/>
                          <w:sz w:val="24"/>
                          <w:szCs w:val="24"/>
                        </w:rPr>
                      </m:ctrlPr>
                    </m:sSubPr>
                    <m:e>
                      <m:r>
                        <w:rPr>
                          <w:rFonts w:ascii="Cambria Math" w:eastAsia="Times New Roman" w:hAnsi="Cambria Math"/>
                          <w:sz w:val="24"/>
                          <w:szCs w:val="24"/>
                        </w:rPr>
                        <m:t>m</m:t>
                      </m:r>
                    </m:e>
                    <m:sub>
                      <m:r>
                        <w:rPr>
                          <w:rFonts w:ascii="Cambria Math" w:eastAsia="Times New Roman" w:hAnsi="Cambria Math"/>
                          <w:sz w:val="24"/>
                          <w:szCs w:val="24"/>
                        </w:rPr>
                        <m:t>0</m:t>
                      </m:r>
                    </m:sub>
                  </m:sSub>
                  <m:r>
                    <w:rPr>
                      <w:rFonts w:ascii="Cambria Math" w:eastAsia="Times New Roman" w:hAnsi="Cambria Math"/>
                      <w:sz w:val="24"/>
                      <w:szCs w:val="24"/>
                    </w:rPr>
                    <m:t>eV</m:t>
                  </m:r>
                </m:e>
              </m:rad>
            </m:den>
          </m:f>
        </m:oMath>
      </m:oMathPara>
    </w:p>
    <w:p w:rsidR="00B47E54" w:rsidRDefault="00B47E54" w:rsidP="00B47E54">
      <w:pPr>
        <w:spacing w:after="0"/>
        <w:ind w:firstLine="720"/>
        <w:jc w:val="center"/>
        <w:rPr>
          <w:rFonts w:eastAsia="Times New Roman"/>
          <w:sz w:val="24"/>
          <w:szCs w:val="24"/>
        </w:rPr>
      </w:pPr>
      <m:oMathPara>
        <m:oMath>
          <m:r>
            <w:rPr>
              <w:rFonts w:ascii="Cambria Math" w:eastAsia="Times New Roman" w:hAnsi="Cambria Math"/>
              <w:sz w:val="24"/>
              <w:szCs w:val="24"/>
            </w:rPr>
            <w:lastRenderedPageBreak/>
            <m:t>λ=</m:t>
          </m:r>
          <m:f>
            <m:fPr>
              <m:ctrlPr>
                <w:rPr>
                  <w:rFonts w:ascii="Cambria Math" w:eastAsia="Times New Roman" w:hAnsi="Cambria Math"/>
                  <w:i/>
                  <w:sz w:val="24"/>
                  <w:szCs w:val="24"/>
                </w:rPr>
              </m:ctrlPr>
            </m:fPr>
            <m:num>
              <m:r>
                <w:rPr>
                  <w:rFonts w:ascii="Cambria Math" w:eastAsia="Times New Roman" w:hAnsi="Cambria Math"/>
                  <w:sz w:val="24"/>
                  <w:szCs w:val="24"/>
                </w:rPr>
                <m:t>h</m:t>
              </m:r>
            </m:num>
            <m:den>
              <m:rad>
                <m:radPr>
                  <m:degHide m:val="on"/>
                  <m:ctrlPr>
                    <w:rPr>
                      <w:rFonts w:ascii="Cambria Math" w:eastAsia="Times New Roman" w:hAnsi="Cambria Math"/>
                      <w:i/>
                      <w:sz w:val="24"/>
                      <w:szCs w:val="24"/>
                    </w:rPr>
                  </m:ctrlPr>
                </m:radPr>
                <m:deg/>
                <m:e>
                  <m:r>
                    <w:rPr>
                      <w:rFonts w:ascii="Cambria Math" w:eastAsia="Times New Roman" w:hAnsi="Cambria Math"/>
                      <w:sz w:val="24"/>
                      <w:szCs w:val="24"/>
                    </w:rPr>
                    <m:t>2*V*9.1*</m:t>
                  </m:r>
                  <m:sSup>
                    <m:sSupPr>
                      <m:ctrlPr>
                        <w:rPr>
                          <w:rFonts w:ascii="Cambria Math" w:eastAsia="Times New Roman" w:hAnsi="Cambria Math"/>
                          <w:i/>
                          <w:sz w:val="24"/>
                          <w:szCs w:val="24"/>
                        </w:rPr>
                      </m:ctrlPr>
                    </m:sSupPr>
                    <m:e>
                      <m:r>
                        <w:rPr>
                          <w:rFonts w:ascii="Cambria Math" w:eastAsia="Times New Roman" w:hAnsi="Cambria Math"/>
                          <w:sz w:val="24"/>
                          <w:szCs w:val="24"/>
                        </w:rPr>
                        <m:t>10</m:t>
                      </m:r>
                    </m:e>
                    <m:sup>
                      <m:r>
                        <w:rPr>
                          <w:rFonts w:ascii="Cambria Math" w:eastAsia="Times New Roman" w:hAnsi="Cambria Math"/>
                          <w:sz w:val="24"/>
                          <w:szCs w:val="24"/>
                        </w:rPr>
                        <m:t>-31</m:t>
                      </m:r>
                    </m:sup>
                  </m:sSup>
                  <m:r>
                    <w:rPr>
                      <w:rFonts w:ascii="Cambria Math" w:eastAsia="Times New Roman" w:hAnsi="Cambria Math"/>
                      <w:sz w:val="24"/>
                      <w:szCs w:val="24"/>
                    </w:rPr>
                    <m:t>*1.63*</m:t>
                  </m:r>
                  <m:sSup>
                    <m:sSupPr>
                      <m:ctrlPr>
                        <w:rPr>
                          <w:rFonts w:ascii="Cambria Math" w:eastAsia="Times New Roman" w:hAnsi="Cambria Math"/>
                          <w:i/>
                          <w:sz w:val="24"/>
                          <w:szCs w:val="24"/>
                        </w:rPr>
                      </m:ctrlPr>
                    </m:sSupPr>
                    <m:e>
                      <m:r>
                        <w:rPr>
                          <w:rFonts w:ascii="Cambria Math" w:eastAsia="Times New Roman" w:hAnsi="Cambria Math"/>
                          <w:sz w:val="24"/>
                          <w:szCs w:val="24"/>
                        </w:rPr>
                        <m:t>10</m:t>
                      </m:r>
                    </m:e>
                    <m:sup>
                      <m:r>
                        <w:rPr>
                          <w:rFonts w:ascii="Cambria Math" w:eastAsia="Times New Roman" w:hAnsi="Cambria Math"/>
                          <w:sz w:val="24"/>
                          <w:szCs w:val="24"/>
                        </w:rPr>
                        <m:t>-19</m:t>
                      </m:r>
                    </m:sup>
                  </m:sSup>
                </m:e>
              </m:rad>
            </m:den>
          </m:f>
        </m:oMath>
      </m:oMathPara>
    </w:p>
    <w:p w:rsidR="00B47E54" w:rsidRPr="00291D3D" w:rsidRDefault="00B47E54" w:rsidP="00B47E54">
      <w:pPr>
        <w:spacing w:after="0"/>
        <w:ind w:firstLine="720"/>
        <w:jc w:val="center"/>
        <w:rPr>
          <w:rFonts w:eastAsia="Times New Roman"/>
          <w:sz w:val="24"/>
          <w:szCs w:val="24"/>
        </w:rPr>
      </w:pPr>
      <m:oMathPara>
        <m:oMath>
          <m:r>
            <w:rPr>
              <w:rFonts w:ascii="Cambria Math" w:eastAsia="Times New Roman" w:hAnsi="Cambria Math"/>
              <w:sz w:val="24"/>
              <w:szCs w:val="24"/>
            </w:rPr>
            <m:t>λ=</m:t>
          </m:r>
          <m:f>
            <m:fPr>
              <m:ctrlPr>
                <w:rPr>
                  <w:rFonts w:ascii="Cambria Math" w:eastAsia="Times New Roman" w:hAnsi="Cambria Math"/>
                  <w:i/>
                  <w:sz w:val="24"/>
                  <w:szCs w:val="24"/>
                </w:rPr>
              </m:ctrlPr>
            </m:fPr>
            <m:num>
              <m:r>
                <w:rPr>
                  <w:rFonts w:ascii="Cambria Math" w:eastAsia="Times New Roman" w:hAnsi="Cambria Math"/>
                  <w:sz w:val="24"/>
                  <w:szCs w:val="24"/>
                </w:rPr>
                <m:t>12.26</m:t>
              </m:r>
            </m:num>
            <m:den>
              <m:rad>
                <m:radPr>
                  <m:degHide m:val="on"/>
                  <m:ctrlPr>
                    <w:rPr>
                      <w:rFonts w:ascii="Cambria Math" w:eastAsia="Times New Roman" w:hAnsi="Cambria Math"/>
                      <w:i/>
                      <w:sz w:val="24"/>
                      <w:szCs w:val="24"/>
                    </w:rPr>
                  </m:ctrlPr>
                </m:radPr>
                <m:deg/>
                <m:e>
                  <m:r>
                    <w:rPr>
                      <w:rFonts w:ascii="Cambria Math" w:eastAsia="Times New Roman" w:hAnsi="Cambria Math"/>
                      <w:sz w:val="24"/>
                      <w:szCs w:val="24"/>
                    </w:rPr>
                    <m:t>V</m:t>
                  </m:r>
                </m:e>
              </m:rad>
            </m:den>
          </m:f>
          <m:sSup>
            <m:sSupPr>
              <m:ctrlPr>
                <w:rPr>
                  <w:rFonts w:ascii="Cambria Math" w:eastAsia="Times New Roman" w:hAnsi="Cambria Math"/>
                  <w:i/>
                  <w:sz w:val="24"/>
                  <w:szCs w:val="24"/>
                </w:rPr>
              </m:ctrlPr>
            </m:sSupPr>
            <m:e>
              <m:r>
                <w:rPr>
                  <w:rFonts w:ascii="Cambria Math" w:eastAsia="Times New Roman" w:hAnsi="Cambria Math"/>
                  <w:sz w:val="24"/>
                  <w:szCs w:val="24"/>
                </w:rPr>
                <m:t>A</m:t>
              </m:r>
            </m:e>
            <m:sup>
              <m:r>
                <w:rPr>
                  <w:rFonts w:ascii="Cambria Math" w:eastAsia="Times New Roman" w:hAnsi="Cambria Math"/>
                  <w:sz w:val="24"/>
                  <w:szCs w:val="24"/>
                </w:rPr>
                <m:t>0</m:t>
              </m:r>
            </m:sup>
          </m:sSup>
        </m:oMath>
      </m:oMathPara>
    </w:p>
    <w:p w:rsidR="00B47E54" w:rsidRPr="00405FBB" w:rsidRDefault="00B47E54" w:rsidP="00B47E54">
      <w:pPr>
        <w:tabs>
          <w:tab w:val="left" w:pos="1695"/>
        </w:tabs>
        <w:jc w:val="both"/>
        <w:rPr>
          <w:rFonts w:ascii="Cambria" w:hAnsi="Cambria"/>
          <w:sz w:val="24"/>
          <w:szCs w:val="24"/>
        </w:rPr>
      </w:pPr>
      <w:r w:rsidRPr="00405FBB">
        <w:rPr>
          <w:rFonts w:ascii="Cambria" w:hAnsi="Cambria"/>
          <w:sz w:val="24"/>
          <w:szCs w:val="24"/>
        </w:rPr>
        <w:t xml:space="preserve">The above expression is for non relativistic case since relative variation of mass with velocity is not considered. Thus accelerated electrons exhibit wave nature corresponding to wave length of x rays. This concept only helped Davisson &amp; Germer to provide experimental evidence on matter waves when they conducted electron diffraction experiments. </w:t>
      </w:r>
    </w:p>
    <w:p w:rsidR="00B47E54" w:rsidRPr="00204661" w:rsidRDefault="00B47E54" w:rsidP="00B47E54">
      <w:pPr>
        <w:tabs>
          <w:tab w:val="left" w:pos="1695"/>
        </w:tabs>
        <w:jc w:val="both"/>
        <w:rPr>
          <w:rFonts w:ascii="Times New Roman" w:hAnsi="Times New Roman"/>
          <w:b/>
          <w:sz w:val="28"/>
          <w:szCs w:val="28"/>
        </w:rPr>
      </w:pPr>
      <w:r w:rsidRPr="00204661">
        <w:rPr>
          <w:rFonts w:ascii="Times New Roman" w:hAnsi="Times New Roman"/>
          <w:b/>
          <w:sz w:val="28"/>
          <w:szCs w:val="28"/>
        </w:rPr>
        <w:t>Characteristics of Matter waves:</w:t>
      </w:r>
    </w:p>
    <w:p w:rsidR="00B47E54" w:rsidRPr="00204661" w:rsidRDefault="00B47E54" w:rsidP="00B47E54">
      <w:pPr>
        <w:tabs>
          <w:tab w:val="left" w:pos="90"/>
          <w:tab w:val="left" w:pos="1695"/>
        </w:tabs>
        <w:jc w:val="both"/>
        <w:rPr>
          <w:rFonts w:ascii="Times New Roman" w:hAnsi="Times New Roman"/>
          <w:sz w:val="24"/>
          <w:szCs w:val="24"/>
        </w:rPr>
      </w:pPr>
      <w:r w:rsidRPr="00204661">
        <w:rPr>
          <w:rFonts w:ascii="Times New Roman" w:hAnsi="Times New Roman"/>
          <w:sz w:val="24"/>
          <w:szCs w:val="24"/>
        </w:rPr>
        <w:t xml:space="preserve">              Since     λ   = h / m v</w:t>
      </w:r>
    </w:p>
    <w:p w:rsidR="00B47E54" w:rsidRPr="00204661" w:rsidRDefault="00B47E54" w:rsidP="0020782F">
      <w:pPr>
        <w:numPr>
          <w:ilvl w:val="0"/>
          <w:numId w:val="7"/>
        </w:numPr>
        <w:tabs>
          <w:tab w:val="left" w:pos="90"/>
          <w:tab w:val="num" w:pos="450"/>
          <w:tab w:val="left" w:pos="720"/>
        </w:tabs>
        <w:spacing w:after="0"/>
        <w:ind w:left="0" w:firstLine="360"/>
        <w:jc w:val="both"/>
        <w:rPr>
          <w:rFonts w:ascii="Times New Roman" w:hAnsi="Times New Roman"/>
          <w:sz w:val="24"/>
          <w:szCs w:val="24"/>
        </w:rPr>
      </w:pPr>
      <w:r w:rsidRPr="00204661">
        <w:rPr>
          <w:rFonts w:ascii="Times New Roman" w:hAnsi="Times New Roman"/>
          <w:sz w:val="24"/>
          <w:szCs w:val="24"/>
        </w:rPr>
        <w:t>Lighter the particle, greater is the wavelength associated with it.</w:t>
      </w:r>
    </w:p>
    <w:p w:rsidR="00B47E54" w:rsidRPr="00204661" w:rsidRDefault="00B47E54" w:rsidP="0020782F">
      <w:pPr>
        <w:numPr>
          <w:ilvl w:val="0"/>
          <w:numId w:val="7"/>
        </w:numPr>
        <w:tabs>
          <w:tab w:val="left" w:pos="90"/>
          <w:tab w:val="num" w:pos="450"/>
          <w:tab w:val="left" w:pos="720"/>
        </w:tabs>
        <w:spacing w:after="0"/>
        <w:ind w:left="0" w:firstLine="360"/>
        <w:jc w:val="both"/>
        <w:rPr>
          <w:rFonts w:ascii="Times New Roman" w:hAnsi="Times New Roman"/>
          <w:sz w:val="24"/>
          <w:szCs w:val="24"/>
        </w:rPr>
      </w:pPr>
      <w:r w:rsidRPr="00204661">
        <w:rPr>
          <w:rFonts w:ascii="Times New Roman" w:hAnsi="Times New Roman"/>
          <w:sz w:val="24"/>
          <w:szCs w:val="24"/>
        </w:rPr>
        <w:t xml:space="preserve">Lesser the velocity of the particle, longer the wavelength associated with it. </w:t>
      </w:r>
    </w:p>
    <w:p w:rsidR="00B47E54" w:rsidRPr="00204661" w:rsidRDefault="00B47E54" w:rsidP="0020782F">
      <w:pPr>
        <w:numPr>
          <w:ilvl w:val="0"/>
          <w:numId w:val="7"/>
        </w:numPr>
        <w:tabs>
          <w:tab w:val="left" w:pos="90"/>
          <w:tab w:val="num" w:pos="450"/>
          <w:tab w:val="left" w:pos="720"/>
        </w:tabs>
        <w:spacing w:after="0"/>
        <w:ind w:left="0" w:firstLine="360"/>
        <w:jc w:val="both"/>
        <w:rPr>
          <w:rFonts w:ascii="Times New Roman" w:hAnsi="Times New Roman"/>
          <w:sz w:val="24"/>
          <w:szCs w:val="24"/>
        </w:rPr>
      </w:pPr>
      <w:r w:rsidRPr="00204661">
        <w:rPr>
          <w:rFonts w:ascii="Times New Roman" w:hAnsi="Times New Roman"/>
          <w:sz w:val="24"/>
          <w:szCs w:val="24"/>
        </w:rPr>
        <w:t xml:space="preserve">For v = 0, λ = ∞. This means that only with </w:t>
      </w:r>
      <w:r w:rsidRPr="00204661">
        <w:rPr>
          <w:rFonts w:ascii="Times New Roman" w:hAnsi="Times New Roman"/>
          <w:sz w:val="28"/>
          <w:szCs w:val="28"/>
        </w:rPr>
        <w:t>moving</w:t>
      </w:r>
      <w:r w:rsidRPr="00204661">
        <w:rPr>
          <w:rFonts w:ascii="Times New Roman" w:hAnsi="Times New Roman"/>
          <w:sz w:val="24"/>
          <w:szCs w:val="24"/>
        </w:rPr>
        <w:t xml:space="preserve"> particle, matter waves is associated. </w:t>
      </w:r>
    </w:p>
    <w:p w:rsidR="00B47E54" w:rsidRPr="00204661" w:rsidRDefault="00B47E54" w:rsidP="0020782F">
      <w:pPr>
        <w:numPr>
          <w:ilvl w:val="0"/>
          <w:numId w:val="7"/>
        </w:numPr>
        <w:tabs>
          <w:tab w:val="left" w:pos="90"/>
          <w:tab w:val="num" w:pos="450"/>
          <w:tab w:val="left" w:pos="720"/>
        </w:tabs>
        <w:spacing w:after="0"/>
        <w:ind w:left="0" w:firstLine="360"/>
        <w:jc w:val="both"/>
        <w:rPr>
          <w:rFonts w:ascii="Times New Roman" w:hAnsi="Times New Roman"/>
          <w:sz w:val="24"/>
          <w:szCs w:val="24"/>
        </w:rPr>
      </w:pPr>
      <w:r w:rsidRPr="00204661">
        <w:rPr>
          <w:rFonts w:ascii="Times New Roman" w:hAnsi="Times New Roman"/>
          <w:sz w:val="24"/>
          <w:szCs w:val="24"/>
        </w:rPr>
        <w:t xml:space="preserve">Whether the particle is changed or not, matter waves is associated with it. </w:t>
      </w:r>
    </w:p>
    <w:p w:rsidR="00B47E54" w:rsidRPr="00204661" w:rsidRDefault="00B47E54" w:rsidP="0020782F">
      <w:pPr>
        <w:numPr>
          <w:ilvl w:val="0"/>
          <w:numId w:val="7"/>
        </w:numPr>
        <w:tabs>
          <w:tab w:val="left" w:pos="90"/>
          <w:tab w:val="num" w:pos="450"/>
          <w:tab w:val="left" w:pos="720"/>
        </w:tabs>
        <w:spacing w:after="0"/>
        <w:ind w:left="0" w:firstLine="360"/>
        <w:jc w:val="both"/>
        <w:rPr>
          <w:rFonts w:ascii="Times New Roman" w:hAnsi="Times New Roman"/>
          <w:sz w:val="24"/>
          <w:szCs w:val="24"/>
        </w:rPr>
      </w:pPr>
      <w:r w:rsidRPr="00204661">
        <w:rPr>
          <w:rFonts w:ascii="Times New Roman" w:hAnsi="Times New Roman"/>
          <w:sz w:val="24"/>
          <w:szCs w:val="24"/>
        </w:rPr>
        <w:t>It can be proved that matter waves travel faster than light.</w:t>
      </w:r>
    </w:p>
    <w:p w:rsidR="00B47E54" w:rsidRPr="00204661" w:rsidRDefault="00B47E54" w:rsidP="00B47E54">
      <w:pPr>
        <w:tabs>
          <w:tab w:val="left" w:pos="90"/>
          <w:tab w:val="left" w:pos="1695"/>
        </w:tabs>
        <w:jc w:val="both"/>
        <w:rPr>
          <w:rFonts w:ascii="Times New Roman" w:hAnsi="Times New Roman"/>
          <w:sz w:val="24"/>
          <w:szCs w:val="24"/>
        </w:rPr>
      </w:pPr>
      <w:r w:rsidRPr="00204661">
        <w:rPr>
          <w:rFonts w:ascii="Times New Roman" w:hAnsi="Times New Roman"/>
          <w:sz w:val="24"/>
          <w:szCs w:val="24"/>
        </w:rPr>
        <w:t xml:space="preserve">          We know that E = h ν   and   E = m c</w:t>
      </w:r>
      <w:r w:rsidRPr="00204661">
        <w:rPr>
          <w:rFonts w:ascii="Times New Roman" w:hAnsi="Times New Roman"/>
          <w:sz w:val="24"/>
          <w:szCs w:val="24"/>
          <w:vertAlign w:val="superscript"/>
        </w:rPr>
        <w:t xml:space="preserve">2 </w:t>
      </w:r>
    </w:p>
    <w:p w:rsidR="00B47E54" w:rsidRPr="00204661" w:rsidRDefault="00B47E54" w:rsidP="00B47E54">
      <w:pPr>
        <w:tabs>
          <w:tab w:val="left" w:pos="90"/>
          <w:tab w:val="left" w:pos="1695"/>
        </w:tabs>
        <w:jc w:val="both"/>
        <w:rPr>
          <w:rFonts w:ascii="Times New Roman" w:hAnsi="Times New Roman"/>
          <w:sz w:val="24"/>
          <w:szCs w:val="24"/>
        </w:rPr>
      </w:pPr>
      <w:r w:rsidRPr="00204661">
        <w:rPr>
          <w:rFonts w:ascii="Times New Roman" w:hAnsi="Times New Roman"/>
          <w:sz w:val="24"/>
          <w:szCs w:val="24"/>
        </w:rPr>
        <w:t xml:space="preserve">            hν  =  mc</w:t>
      </w:r>
      <w:r w:rsidRPr="00204661">
        <w:rPr>
          <w:rFonts w:ascii="Times New Roman" w:hAnsi="Times New Roman"/>
          <w:sz w:val="24"/>
          <w:szCs w:val="24"/>
          <w:vertAlign w:val="superscript"/>
        </w:rPr>
        <w:t xml:space="preserve">2 </w:t>
      </w:r>
      <w:r w:rsidRPr="00204661">
        <w:rPr>
          <w:rFonts w:ascii="Times New Roman" w:hAnsi="Times New Roman"/>
          <w:sz w:val="24"/>
          <w:szCs w:val="24"/>
        </w:rPr>
        <w:t xml:space="preserve">  or   ν =  m c</w:t>
      </w:r>
      <w:r w:rsidRPr="00204661">
        <w:rPr>
          <w:rFonts w:ascii="Times New Roman" w:hAnsi="Times New Roman"/>
          <w:sz w:val="24"/>
          <w:szCs w:val="24"/>
          <w:vertAlign w:val="superscript"/>
        </w:rPr>
        <w:t xml:space="preserve">2 </w:t>
      </w:r>
      <w:r w:rsidRPr="00204661">
        <w:rPr>
          <w:rFonts w:ascii="Times New Roman" w:hAnsi="Times New Roman"/>
          <w:sz w:val="24"/>
          <w:szCs w:val="24"/>
        </w:rPr>
        <w:t xml:space="preserve">  / h</w:t>
      </w: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t xml:space="preserve">                Wave velocity (ω) is given by  </w:t>
      </w:r>
    </w:p>
    <w:p w:rsidR="00B47E54" w:rsidRPr="00204661" w:rsidRDefault="00B47E54" w:rsidP="00B47E54">
      <w:pPr>
        <w:tabs>
          <w:tab w:val="left" w:pos="90"/>
        </w:tabs>
        <w:spacing w:after="0"/>
        <w:jc w:val="both"/>
        <w:rPr>
          <w:rFonts w:ascii="Times New Roman" w:hAnsi="Times New Roman"/>
          <w:sz w:val="24"/>
          <w:szCs w:val="24"/>
        </w:rPr>
      </w:pPr>
      <w:r w:rsidRPr="00204661">
        <w:rPr>
          <w:rFonts w:ascii="Times New Roman" w:hAnsi="Times New Roman"/>
          <w:sz w:val="24"/>
          <w:szCs w:val="24"/>
        </w:rPr>
        <w:t xml:space="preserve">                                 ω = ν λ = m c</w:t>
      </w:r>
      <w:r w:rsidRPr="00204661">
        <w:rPr>
          <w:rFonts w:ascii="Times New Roman" w:hAnsi="Times New Roman"/>
          <w:sz w:val="24"/>
          <w:szCs w:val="24"/>
          <w:vertAlign w:val="superscript"/>
        </w:rPr>
        <w:t xml:space="preserve">2 </w:t>
      </w:r>
      <w:r w:rsidRPr="00204661">
        <w:rPr>
          <w:rFonts w:ascii="Times New Roman" w:hAnsi="Times New Roman"/>
          <w:sz w:val="24"/>
          <w:szCs w:val="24"/>
        </w:rPr>
        <w:t>λ/ h =    (m c</w:t>
      </w:r>
      <w:r w:rsidRPr="00204661">
        <w:rPr>
          <w:rFonts w:ascii="Times New Roman" w:hAnsi="Times New Roman"/>
          <w:sz w:val="24"/>
          <w:szCs w:val="24"/>
          <w:vertAlign w:val="superscript"/>
        </w:rPr>
        <w:t xml:space="preserve">2 </w:t>
      </w:r>
      <w:r w:rsidRPr="00204661">
        <w:rPr>
          <w:rFonts w:ascii="Times New Roman" w:hAnsi="Times New Roman"/>
          <w:sz w:val="24"/>
          <w:szCs w:val="24"/>
        </w:rPr>
        <w:t>/ h) (h / m v)</w:t>
      </w:r>
    </w:p>
    <w:p w:rsidR="00B47E54" w:rsidRPr="00204661" w:rsidRDefault="00B47E54" w:rsidP="00B47E54">
      <w:pPr>
        <w:tabs>
          <w:tab w:val="left" w:pos="90"/>
        </w:tabs>
        <w:spacing w:after="0"/>
        <w:jc w:val="both"/>
        <w:rPr>
          <w:rFonts w:ascii="Times New Roman" w:hAnsi="Times New Roman"/>
          <w:sz w:val="24"/>
          <w:szCs w:val="24"/>
        </w:rPr>
      </w:pPr>
    </w:p>
    <w:p w:rsidR="00B47E54" w:rsidRPr="00204661" w:rsidRDefault="00B47E54" w:rsidP="0020782F">
      <w:pPr>
        <w:numPr>
          <w:ilvl w:val="0"/>
          <w:numId w:val="6"/>
        </w:numPr>
        <w:tabs>
          <w:tab w:val="left" w:pos="90"/>
        </w:tabs>
        <w:spacing w:after="0"/>
        <w:ind w:left="0" w:firstLine="630"/>
        <w:jc w:val="both"/>
        <w:rPr>
          <w:rFonts w:ascii="Times New Roman" w:hAnsi="Times New Roman"/>
          <w:sz w:val="24"/>
          <w:szCs w:val="24"/>
        </w:rPr>
      </w:pPr>
      <w:r w:rsidRPr="00204661">
        <w:rPr>
          <w:rFonts w:ascii="Times New Roman" w:hAnsi="Times New Roman"/>
          <w:sz w:val="24"/>
          <w:szCs w:val="24"/>
        </w:rPr>
        <w:t xml:space="preserve">ω  = c </w:t>
      </w:r>
      <w:r w:rsidRPr="00204661">
        <w:rPr>
          <w:rFonts w:ascii="Times New Roman" w:hAnsi="Times New Roman"/>
          <w:sz w:val="24"/>
          <w:szCs w:val="24"/>
          <w:vertAlign w:val="superscript"/>
        </w:rPr>
        <w:t>2</w:t>
      </w:r>
      <w:r w:rsidRPr="00204661">
        <w:rPr>
          <w:rFonts w:ascii="Times New Roman" w:hAnsi="Times New Roman"/>
          <w:sz w:val="24"/>
          <w:szCs w:val="24"/>
        </w:rPr>
        <w:t xml:space="preserve"> / v </w:t>
      </w: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tab/>
      </w:r>
      <w:r w:rsidRPr="00204661">
        <w:rPr>
          <w:rFonts w:ascii="Times New Roman" w:hAnsi="Times New Roman"/>
          <w:sz w:val="24"/>
          <w:szCs w:val="24"/>
        </w:rPr>
        <w:tab/>
        <w:t>As the particle velocity ‘v’ cannot exceed velocity of light, ω is greater than the velocity of light.</w:t>
      </w:r>
    </w:p>
    <w:p w:rsidR="00B47E54" w:rsidRPr="00204661" w:rsidRDefault="00B47E54" w:rsidP="0020782F">
      <w:pPr>
        <w:numPr>
          <w:ilvl w:val="0"/>
          <w:numId w:val="7"/>
        </w:numPr>
        <w:tabs>
          <w:tab w:val="left" w:pos="90"/>
        </w:tabs>
        <w:spacing w:after="0"/>
        <w:ind w:left="0" w:firstLine="360"/>
        <w:jc w:val="both"/>
        <w:rPr>
          <w:rFonts w:ascii="Times New Roman" w:hAnsi="Times New Roman"/>
          <w:sz w:val="24"/>
          <w:szCs w:val="24"/>
        </w:rPr>
      </w:pPr>
      <w:r w:rsidRPr="00204661">
        <w:rPr>
          <w:rFonts w:ascii="Times New Roman" w:hAnsi="Times New Roman"/>
          <w:sz w:val="24"/>
          <w:szCs w:val="24"/>
        </w:rPr>
        <w:t xml:space="preserve">No single phenomena exhibit both particle nature and wave nature simultaneously. </w:t>
      </w:r>
    </w:p>
    <w:p w:rsidR="00B47E54" w:rsidRPr="00204661" w:rsidRDefault="00B47E54" w:rsidP="0020782F">
      <w:pPr>
        <w:pStyle w:val="ListParagraph"/>
        <w:numPr>
          <w:ilvl w:val="0"/>
          <w:numId w:val="7"/>
        </w:numPr>
        <w:tabs>
          <w:tab w:val="left" w:pos="90"/>
        </w:tabs>
        <w:spacing w:after="0"/>
        <w:jc w:val="both"/>
        <w:rPr>
          <w:rFonts w:ascii="Times New Roman" w:hAnsi="Times New Roman"/>
          <w:sz w:val="24"/>
          <w:szCs w:val="24"/>
        </w:rPr>
      </w:pPr>
      <w:r w:rsidRPr="00204661">
        <w:rPr>
          <w:rFonts w:ascii="Times New Roman" w:hAnsi="Times New Roman"/>
          <w:sz w:val="24"/>
          <w:szCs w:val="24"/>
        </w:rPr>
        <w:t>The wave nature of matter introduces an uncertainty in the location of the particle &amp; the momentum  of the particle exists when both are determined simultaneously.</w:t>
      </w:r>
    </w:p>
    <w:p w:rsidR="00B47E54" w:rsidRPr="00204661" w:rsidRDefault="00B47E54" w:rsidP="00B47E54">
      <w:pPr>
        <w:tabs>
          <w:tab w:val="left" w:pos="90"/>
        </w:tabs>
        <w:jc w:val="both"/>
        <w:rPr>
          <w:rFonts w:ascii="Times New Roman" w:hAnsi="Times New Roman"/>
          <w:b/>
          <w:sz w:val="28"/>
          <w:szCs w:val="28"/>
        </w:rPr>
      </w:pPr>
    </w:p>
    <w:p w:rsidR="00B47E54" w:rsidRPr="00204661" w:rsidRDefault="00B47E54" w:rsidP="00B47E54">
      <w:pPr>
        <w:tabs>
          <w:tab w:val="left" w:pos="90"/>
        </w:tabs>
        <w:jc w:val="both"/>
        <w:rPr>
          <w:rFonts w:ascii="Times New Roman" w:hAnsi="Times New Roman"/>
          <w:b/>
          <w:sz w:val="28"/>
          <w:szCs w:val="28"/>
        </w:rPr>
      </w:pPr>
      <w:r w:rsidRPr="00204661">
        <w:rPr>
          <w:rFonts w:ascii="Times New Roman" w:hAnsi="Times New Roman"/>
          <w:b/>
          <w:sz w:val="28"/>
          <w:szCs w:val="28"/>
        </w:rPr>
        <w:t>Davisson and Germer’s experiment:</w:t>
      </w: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t>C. J. Davisson and L. H. Germer were studying scattering of electrons by a metal target and measuring the intensity of electrons scattered in different directions.</w:t>
      </w:r>
    </w:p>
    <w:p w:rsidR="00B47E54" w:rsidRPr="00204661" w:rsidRDefault="00B47E54" w:rsidP="00B47E54">
      <w:pPr>
        <w:tabs>
          <w:tab w:val="left" w:pos="90"/>
        </w:tabs>
        <w:jc w:val="both"/>
        <w:rPr>
          <w:rFonts w:ascii="Times New Roman" w:hAnsi="Times New Roman"/>
          <w:b/>
          <w:sz w:val="24"/>
          <w:szCs w:val="24"/>
        </w:rPr>
      </w:pPr>
      <w:r w:rsidRPr="00204661">
        <w:rPr>
          <w:rFonts w:ascii="Times New Roman" w:hAnsi="Times New Roman"/>
          <w:b/>
          <w:sz w:val="24"/>
          <w:szCs w:val="24"/>
        </w:rPr>
        <w:t>Experimental Arrangement:</w:t>
      </w: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lastRenderedPageBreak/>
        <w:t>An electron gun, which comprises of a tungsten filament is heated by a low tension battery B1, produces electrons. These electrons are accelerated to desired velocity by applying suitable potential from a high tension source B2. The accelerated electrons are collimated into a fine beam by allowing them to pass through a system of pin holes provided in the cylinder. The whole instrument is kept in an evacuated chamber.</w:t>
      </w: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t>The past moving beam of electrons is made to strike the Nickel target capable of rotating about an axis perpendicular to the plane. The electrons are now scattered in all directions by the atomic planes of crystals. The intensity of the electron beam scattered in a direction can be measured by the electron collector which can be rotated about the same axis as the target. The collector is connected to a galvanometer whose deflection is   proportional to the intensity of the electron beam entering the collector.</w:t>
      </w:r>
    </w:p>
    <w:p w:rsidR="00B47E54" w:rsidRPr="00204661" w:rsidRDefault="00B47E54" w:rsidP="00B47E54">
      <w:pPr>
        <w:keepNext/>
        <w:tabs>
          <w:tab w:val="left" w:pos="90"/>
        </w:tabs>
        <w:jc w:val="center"/>
        <w:rPr>
          <w:rFonts w:ascii="Times New Roman" w:hAnsi="Times New Roman"/>
          <w:sz w:val="24"/>
          <w:szCs w:val="24"/>
        </w:rPr>
      </w:pPr>
      <w:r>
        <w:rPr>
          <w:rFonts w:ascii="Times New Roman" w:hAnsi="Times New Roman"/>
          <w:noProof/>
          <w:sz w:val="24"/>
          <w:szCs w:val="24"/>
          <w:lang w:val="en-US" w:eastAsia="en-US"/>
        </w:rPr>
        <w:drawing>
          <wp:inline distT="0" distB="0" distL="0" distR="0">
            <wp:extent cx="4912360" cy="2955925"/>
            <wp:effectExtent l="19050" t="0" r="2540" b="0"/>
            <wp:docPr id="27" name="Picture 135" descr="Explain Davisson and Germer experiment. - Sarthaks eConnect | Largest  Online Education Commun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Explain Davisson and Germer experiment. - Sarthaks eConnect | Largest  Online Education Community"/>
                    <pic:cNvPicPr>
                      <a:picLocks noChangeAspect="1" noChangeArrowheads="1"/>
                    </pic:cNvPicPr>
                  </pic:nvPicPr>
                  <pic:blipFill>
                    <a:blip r:embed="rId7"/>
                    <a:srcRect/>
                    <a:stretch>
                      <a:fillRect/>
                    </a:stretch>
                  </pic:blipFill>
                  <pic:spPr bwMode="auto">
                    <a:xfrm>
                      <a:off x="0" y="0"/>
                      <a:ext cx="4912360" cy="2955925"/>
                    </a:xfrm>
                    <a:prstGeom prst="rect">
                      <a:avLst/>
                    </a:prstGeom>
                    <a:noFill/>
                    <a:ln w="9525">
                      <a:noFill/>
                      <a:miter lim="800000"/>
                      <a:headEnd/>
                      <a:tailEnd/>
                    </a:ln>
                  </pic:spPr>
                </pic:pic>
              </a:graphicData>
            </a:graphic>
          </wp:inline>
        </w:drawing>
      </w:r>
    </w:p>
    <w:p w:rsidR="00B47E54" w:rsidRPr="00204661" w:rsidRDefault="00B47E54" w:rsidP="00B47E54">
      <w:pPr>
        <w:pStyle w:val="Caption"/>
        <w:tabs>
          <w:tab w:val="left" w:pos="90"/>
        </w:tabs>
        <w:spacing w:line="276" w:lineRule="auto"/>
        <w:jc w:val="center"/>
        <w:rPr>
          <w:sz w:val="24"/>
          <w:szCs w:val="24"/>
        </w:rPr>
      </w:pPr>
      <w:r w:rsidRPr="00204661">
        <w:rPr>
          <w:sz w:val="24"/>
          <w:szCs w:val="24"/>
        </w:rPr>
        <w:t xml:space="preserve">Fig. </w:t>
      </w:r>
      <w:r w:rsidRPr="00193C1F">
        <w:rPr>
          <w:b w:val="0"/>
          <w:sz w:val="24"/>
          <w:szCs w:val="24"/>
        </w:rPr>
        <w:t>Davisson and Germer's Apparatus</w:t>
      </w: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t xml:space="preserve">                     The electron beam is accelerated by 54 V is made to strike the Nickel crystal and a sharp maximum is occurred at angle of 50</w:t>
      </w:r>
      <w:r w:rsidRPr="00204661">
        <w:rPr>
          <w:rFonts w:ascii="Times New Roman" w:hAnsi="Times New Roman"/>
          <w:sz w:val="24"/>
          <w:szCs w:val="24"/>
          <w:vertAlign w:val="superscript"/>
        </w:rPr>
        <w:t xml:space="preserve">o </w:t>
      </w:r>
      <w:r w:rsidRPr="00204661">
        <w:rPr>
          <w:rFonts w:ascii="Times New Roman" w:hAnsi="Times New Roman"/>
          <w:sz w:val="24"/>
          <w:szCs w:val="24"/>
        </w:rPr>
        <w:t>with the incident beam. The incident beam and the diffracted beam in this experiment make an angle of 65</w:t>
      </w:r>
      <w:r w:rsidRPr="00204661">
        <w:rPr>
          <w:rFonts w:ascii="Times New Roman" w:hAnsi="Times New Roman"/>
          <w:sz w:val="24"/>
          <w:szCs w:val="24"/>
          <w:vertAlign w:val="superscript"/>
        </w:rPr>
        <w:t xml:space="preserve">o </w:t>
      </w:r>
      <w:r w:rsidRPr="00204661">
        <w:rPr>
          <w:rFonts w:ascii="Times New Roman" w:hAnsi="Times New Roman"/>
          <w:sz w:val="24"/>
          <w:szCs w:val="24"/>
        </w:rPr>
        <w:t>with the family of Bragg’s planes.</w:t>
      </w:r>
    </w:p>
    <w:p w:rsidR="00B47E54" w:rsidRPr="00204661" w:rsidRDefault="00B47E54" w:rsidP="00B47E54">
      <w:pPr>
        <w:tabs>
          <w:tab w:val="left" w:pos="90"/>
        </w:tabs>
        <w:jc w:val="center"/>
        <w:rPr>
          <w:rFonts w:ascii="Times New Roman" w:hAnsi="Times New Roman"/>
          <w:sz w:val="24"/>
          <w:szCs w:val="24"/>
        </w:rPr>
      </w:pPr>
      <w:r w:rsidRPr="00204661">
        <w:rPr>
          <w:rFonts w:ascii="Times New Roman" w:hAnsi="Times New Roman"/>
          <w:sz w:val="24"/>
          <w:szCs w:val="24"/>
        </w:rPr>
        <w:t>d = 0.091nm     (for Ni crystals)</w:t>
      </w: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t>According to Bragg’s law for maxima in diffracted pattern,</w:t>
      </w:r>
    </w:p>
    <w:p w:rsidR="00B47E54" w:rsidRPr="00204661" w:rsidRDefault="00B47E54" w:rsidP="00B47E54">
      <w:pPr>
        <w:tabs>
          <w:tab w:val="left" w:pos="90"/>
        </w:tabs>
        <w:jc w:val="center"/>
        <w:rPr>
          <w:rFonts w:ascii="Times New Roman" w:hAnsi="Times New Roman"/>
          <w:sz w:val="24"/>
          <w:szCs w:val="24"/>
        </w:rPr>
      </w:pPr>
      <w:r w:rsidRPr="00204661">
        <w:rPr>
          <w:rFonts w:ascii="Times New Roman" w:hAnsi="Times New Roman"/>
          <w:sz w:val="24"/>
          <w:szCs w:val="24"/>
        </w:rPr>
        <w:t>2d sin θ = n λ</w:t>
      </w:r>
    </w:p>
    <w:p w:rsidR="00B47E54" w:rsidRPr="00204661" w:rsidRDefault="00B47E54" w:rsidP="00B47E54">
      <w:pPr>
        <w:tabs>
          <w:tab w:val="left" w:pos="90"/>
        </w:tabs>
        <w:jc w:val="center"/>
        <w:rPr>
          <w:rFonts w:ascii="Times New Roman" w:hAnsi="Times New Roman"/>
          <w:sz w:val="24"/>
          <w:szCs w:val="24"/>
        </w:rPr>
      </w:pPr>
      <w:r w:rsidRPr="00204661">
        <w:rPr>
          <w:rFonts w:ascii="Times New Roman" w:hAnsi="Times New Roman"/>
          <w:sz w:val="24"/>
          <w:szCs w:val="24"/>
        </w:rPr>
        <w:t>For n =1,    λ = 2d sin θ</w:t>
      </w:r>
    </w:p>
    <w:p w:rsidR="00B47E54" w:rsidRPr="00204661" w:rsidRDefault="00B47E54" w:rsidP="00B47E54">
      <w:pPr>
        <w:tabs>
          <w:tab w:val="left" w:pos="90"/>
        </w:tabs>
        <w:jc w:val="center"/>
        <w:rPr>
          <w:rFonts w:ascii="Times New Roman" w:hAnsi="Times New Roman"/>
          <w:sz w:val="24"/>
          <w:szCs w:val="24"/>
          <w:vertAlign w:val="superscript"/>
        </w:rPr>
      </w:pPr>
      <w:r w:rsidRPr="00204661">
        <w:rPr>
          <w:rFonts w:ascii="Times New Roman" w:hAnsi="Times New Roman"/>
          <w:sz w:val="24"/>
          <w:szCs w:val="24"/>
        </w:rPr>
        <w:t>= 2 x0.91x 10</w:t>
      </w:r>
      <w:r w:rsidRPr="00204661">
        <w:rPr>
          <w:rFonts w:ascii="Times New Roman" w:hAnsi="Times New Roman"/>
          <w:sz w:val="24"/>
          <w:szCs w:val="24"/>
          <w:vertAlign w:val="superscript"/>
        </w:rPr>
        <w:t>-10</w:t>
      </w:r>
      <w:r w:rsidRPr="00204661">
        <w:rPr>
          <w:rFonts w:ascii="Times New Roman" w:hAnsi="Times New Roman"/>
          <w:sz w:val="24"/>
          <w:szCs w:val="24"/>
        </w:rPr>
        <w:t>x sin 65</w:t>
      </w:r>
      <w:r w:rsidRPr="00204661">
        <w:rPr>
          <w:rFonts w:ascii="Times New Roman" w:hAnsi="Times New Roman"/>
          <w:sz w:val="24"/>
          <w:szCs w:val="24"/>
          <w:vertAlign w:val="superscript"/>
        </w:rPr>
        <w:t>o</w:t>
      </w:r>
    </w:p>
    <w:p w:rsidR="00B47E54" w:rsidRPr="00204661" w:rsidRDefault="00B47E54" w:rsidP="00B47E54">
      <w:pPr>
        <w:tabs>
          <w:tab w:val="left" w:pos="90"/>
        </w:tabs>
        <w:jc w:val="center"/>
        <w:rPr>
          <w:rFonts w:ascii="Times New Roman" w:hAnsi="Times New Roman"/>
          <w:sz w:val="24"/>
          <w:szCs w:val="24"/>
        </w:rPr>
      </w:pPr>
      <w:r w:rsidRPr="00204661">
        <w:rPr>
          <w:rFonts w:ascii="Times New Roman" w:hAnsi="Times New Roman"/>
          <w:sz w:val="24"/>
          <w:szCs w:val="24"/>
        </w:rPr>
        <w:lastRenderedPageBreak/>
        <w:t>= 0.165 nm</w:t>
      </w:r>
    </w:p>
    <w:p w:rsidR="00B47E54" w:rsidRPr="00204661" w:rsidRDefault="00B47E54" w:rsidP="00B47E54">
      <w:pPr>
        <w:tabs>
          <w:tab w:val="left" w:pos="90"/>
        </w:tabs>
        <w:jc w:val="center"/>
        <w:rPr>
          <w:rFonts w:ascii="Times New Roman" w:hAnsi="Times New Roman"/>
          <w:b/>
          <w:sz w:val="24"/>
          <w:szCs w:val="24"/>
        </w:rPr>
      </w:pPr>
      <w:r>
        <w:rPr>
          <w:rFonts w:ascii="Times New Roman" w:hAnsi="Times New Roman"/>
          <w:b/>
          <w:noProof/>
          <w:sz w:val="24"/>
          <w:szCs w:val="24"/>
          <w:lang w:val="en-US" w:eastAsia="en-US"/>
        </w:rPr>
        <w:drawing>
          <wp:inline distT="0" distB="0" distL="0" distR="0">
            <wp:extent cx="4763135" cy="1382395"/>
            <wp:effectExtent l="19050" t="0" r="0" b="0"/>
            <wp:docPr id="28" name="Picture 253" descr="page-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page-67"/>
                    <pic:cNvPicPr>
                      <a:picLocks noChangeAspect="1" noChangeArrowheads="1"/>
                    </pic:cNvPicPr>
                  </pic:nvPicPr>
                  <pic:blipFill>
                    <a:blip r:embed="rId8"/>
                    <a:srcRect/>
                    <a:stretch>
                      <a:fillRect/>
                    </a:stretch>
                  </pic:blipFill>
                  <pic:spPr bwMode="auto">
                    <a:xfrm>
                      <a:off x="0" y="0"/>
                      <a:ext cx="4763135" cy="1382395"/>
                    </a:xfrm>
                    <a:prstGeom prst="rect">
                      <a:avLst/>
                    </a:prstGeom>
                    <a:noFill/>
                    <a:ln w="9525">
                      <a:noFill/>
                      <a:miter lim="800000"/>
                      <a:headEnd/>
                      <a:tailEnd/>
                    </a:ln>
                  </pic:spPr>
                </pic:pic>
              </a:graphicData>
            </a:graphic>
          </wp:inline>
        </w:drawing>
      </w:r>
    </w:p>
    <w:p w:rsidR="00B47E54" w:rsidRPr="00204661" w:rsidRDefault="00B47E54" w:rsidP="00B47E54">
      <w:pPr>
        <w:tabs>
          <w:tab w:val="left" w:pos="90"/>
        </w:tabs>
        <w:jc w:val="both"/>
        <w:rPr>
          <w:rFonts w:ascii="Times New Roman" w:hAnsi="Times New Roman"/>
          <w:b/>
          <w:sz w:val="24"/>
          <w:szCs w:val="24"/>
        </w:rPr>
      </w:pPr>
      <w:r w:rsidRPr="00204661">
        <w:rPr>
          <w:rFonts w:ascii="Times New Roman" w:hAnsi="Times New Roman"/>
          <w:b/>
          <w:sz w:val="24"/>
          <w:szCs w:val="24"/>
        </w:rPr>
        <w:t xml:space="preserve">Figure : </w:t>
      </w:r>
      <w:r w:rsidRPr="00525962">
        <w:rPr>
          <w:rFonts w:ascii="Times New Roman" w:hAnsi="Times New Roman"/>
          <w:sz w:val="24"/>
          <w:szCs w:val="24"/>
        </w:rPr>
        <w:t xml:space="preserve">(a) The variation of the intensity of scatterd electrons with the direction </w:t>
      </w:r>
      <w:r w:rsidRPr="00525962">
        <w:rPr>
          <w:rFonts w:ascii="Times New Roman" w:hAnsi="Times New Roman"/>
          <w:sz w:val="24"/>
          <w:szCs w:val="24"/>
        </w:rPr>
        <w:br/>
        <w:t>of scattering and (b) nickel crystal acting as a grating</w:t>
      </w:r>
    </w:p>
    <w:p w:rsidR="00B47E54" w:rsidRPr="00204661" w:rsidRDefault="00B47E54" w:rsidP="00B47E54">
      <w:pPr>
        <w:tabs>
          <w:tab w:val="left" w:pos="90"/>
        </w:tabs>
        <w:jc w:val="both"/>
        <w:rPr>
          <w:rFonts w:ascii="Times New Roman" w:hAnsi="Times New Roman"/>
          <w:b/>
          <w:sz w:val="24"/>
          <w:szCs w:val="24"/>
        </w:rPr>
      </w:pP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t xml:space="preserve">For a 54 V electron, the deBrogllie wavelength associated with the electron is given by </w:t>
      </w:r>
    </w:p>
    <w:p w:rsidR="00B47E54" w:rsidRPr="00204661" w:rsidRDefault="00B47E54" w:rsidP="00B47E54">
      <w:pPr>
        <w:tabs>
          <w:tab w:val="left" w:pos="90"/>
        </w:tabs>
        <w:jc w:val="center"/>
        <w:rPr>
          <w:rFonts w:ascii="Times New Roman" w:hAnsi="Times New Roman"/>
          <w:sz w:val="24"/>
          <w:szCs w:val="24"/>
        </w:rPr>
      </w:pPr>
      <w:r w:rsidRPr="00204661">
        <w:rPr>
          <w:rFonts w:ascii="Times New Roman" w:hAnsi="Times New Roman"/>
          <w:sz w:val="24"/>
          <w:szCs w:val="24"/>
        </w:rPr>
        <w:t>= 12.25 / √ V = (12.25 / √54)</w:t>
      </w:r>
      <w:r w:rsidRPr="00204661">
        <w:rPr>
          <w:rFonts w:ascii="Times New Roman" w:hAnsi="Times New Roman"/>
          <w:sz w:val="24"/>
          <w:szCs w:val="24"/>
          <w:vertAlign w:val="superscript"/>
        </w:rPr>
        <w:t xml:space="preserve"> o</w:t>
      </w:r>
      <w:r w:rsidRPr="00204661">
        <w:rPr>
          <w:rFonts w:ascii="Times New Roman" w:hAnsi="Times New Roman"/>
          <w:sz w:val="24"/>
          <w:szCs w:val="24"/>
        </w:rPr>
        <w:t>A</w:t>
      </w:r>
    </w:p>
    <w:p w:rsidR="00B47E54" w:rsidRPr="00204661" w:rsidRDefault="00B47E54" w:rsidP="00B47E54">
      <w:pPr>
        <w:tabs>
          <w:tab w:val="left" w:pos="90"/>
        </w:tabs>
        <w:jc w:val="center"/>
        <w:rPr>
          <w:rFonts w:ascii="Times New Roman" w:hAnsi="Times New Roman"/>
          <w:sz w:val="24"/>
          <w:szCs w:val="24"/>
        </w:rPr>
      </w:pPr>
      <w:r w:rsidRPr="00204661">
        <w:rPr>
          <w:rFonts w:ascii="Times New Roman" w:hAnsi="Times New Roman"/>
          <w:sz w:val="24"/>
          <w:szCs w:val="24"/>
        </w:rPr>
        <w:t>= 0.166 nm.</w:t>
      </w: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t>This value is in agreement with the experimental value. This experiment provides a direct verification of deBroglie hypothesis of wave nature of moving particles.</w:t>
      </w:r>
    </w:p>
    <w:p w:rsidR="00B47E54" w:rsidRPr="00204661" w:rsidRDefault="00B47E54" w:rsidP="00B47E54">
      <w:pPr>
        <w:tabs>
          <w:tab w:val="left" w:pos="90"/>
        </w:tabs>
        <w:jc w:val="both"/>
        <w:rPr>
          <w:rFonts w:ascii="Times New Roman" w:hAnsi="Times New Roman"/>
          <w:b/>
          <w:sz w:val="28"/>
          <w:szCs w:val="28"/>
        </w:rPr>
      </w:pPr>
      <w:r w:rsidRPr="00204661">
        <w:rPr>
          <w:rFonts w:ascii="Times New Roman" w:hAnsi="Times New Roman"/>
          <w:b/>
          <w:sz w:val="28"/>
          <w:szCs w:val="28"/>
        </w:rPr>
        <w:t xml:space="preserve">Heisenberg Uncertainty Principle:      </w:t>
      </w: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t xml:space="preserve">According to classical mechanics, a moving particle at any instant has a fixed position in space and a definite momentum which can be determined simultaneously with any desired accuracy. The classical point of view represents an approximation which is adequate for the objects of appreciable size, but not for the particles of atomic dimensions. </w:t>
      </w: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t>Since a moving particle has to be regarded as a de Broglie group, there is a limit to the accuracy with which we can measure the particle properties. The particle may be found anywhere within the wave group, moving with the group velocity. If the group is narrow, it is easy to locate its position but the uncertainty in calculating its velocity or momentum increases. On the other hand, if the group is wide, its momentum can be estimated satisfactorily, but the uncertainty in finding the location of the particle is great. Heisenberg stated that the simultaneous determination of exact position and momentum of a moving particle is impossible.</w:t>
      </w: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t>If       Δ x is Error in the measurement of position of the particle along X-axis</w:t>
      </w: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t xml:space="preserve">            Δ p is Error in the measurement of momentum</w:t>
      </w: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t>Then Δ x. Δ p = h ---------- (1) where h is Plank’s constant</w:t>
      </w: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lastRenderedPageBreak/>
        <w:t>The above relation represents the uncertainty involved in measurement of both the position and momentum of the particle.</w:t>
      </w: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t>To optimize the above error, lower limit is applied to the eqn. (1)</w:t>
      </w: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t xml:space="preserve">                     Then   (Δ x). (Δ p) ≥ </w:t>
      </w:r>
      <w:r w:rsidRPr="00204661">
        <w:rPr>
          <w:rFonts w:ascii="Times New Roman" w:hAnsi="Times New Roman"/>
          <w:position w:val="-4"/>
          <w:sz w:val="24"/>
          <w:szCs w:val="24"/>
        </w:rPr>
        <w:object w:dxaOrig="22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9pt;height:14.25pt" o:ole="">
            <v:imagedata r:id="rId9" o:title=""/>
          </v:shape>
          <o:OLEObject Type="Embed" ProgID="Equation.DSMT4" ShapeID="_x0000_i1026" DrawAspect="Content" ObjectID="_1729151014" r:id="rId10"/>
        </w:object>
      </w:r>
      <w:r w:rsidRPr="00204661">
        <w:rPr>
          <w:rFonts w:ascii="Times New Roman" w:hAnsi="Times New Roman"/>
          <w:sz w:val="24"/>
          <w:szCs w:val="24"/>
        </w:rPr>
        <w:t xml:space="preserve">/ 2 where    </w:t>
      </w:r>
      <w:r w:rsidRPr="00204661">
        <w:rPr>
          <w:rFonts w:ascii="Times New Roman" w:hAnsi="Times New Roman"/>
          <w:position w:val="-4"/>
          <w:sz w:val="24"/>
          <w:szCs w:val="24"/>
        </w:rPr>
        <w:object w:dxaOrig="220" w:dyaOrig="279">
          <v:shape id="_x0000_i1027" type="#_x0000_t75" style="width:10.9pt;height:14.25pt" o:ole="">
            <v:imagedata r:id="rId11" o:title=""/>
          </v:shape>
          <o:OLEObject Type="Embed" ProgID="Equation.DSMT4" ShapeID="_x0000_i1027" DrawAspect="Content" ObjectID="_1729151015" r:id="rId12"/>
        </w:object>
      </w:r>
      <w:r w:rsidRPr="00204661">
        <w:rPr>
          <w:rFonts w:ascii="Times New Roman" w:hAnsi="Times New Roman"/>
          <w:sz w:val="24"/>
          <w:szCs w:val="24"/>
        </w:rPr>
        <w:t xml:space="preserve"> = h / 2 Π    </w:t>
      </w: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t>A particle can be exactly located (Δ x → 0) only at the expense of an infinite momentum (Δ p → ∞).</w:t>
      </w: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t>There are uncertainty relations between position and momentum, energy and time, and angular momentum and angle.</w:t>
      </w:r>
    </w:p>
    <w:p w:rsidR="00B47E54" w:rsidRPr="00204661" w:rsidRDefault="00B47E54" w:rsidP="00B47E54">
      <w:pPr>
        <w:tabs>
          <w:tab w:val="left" w:pos="90"/>
        </w:tabs>
        <w:jc w:val="both"/>
        <w:rPr>
          <w:rFonts w:ascii="Times New Roman" w:hAnsi="Times New Roman"/>
          <w:sz w:val="24"/>
          <w:szCs w:val="24"/>
        </w:rPr>
      </w:pP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t>If the time during which a system occupies a certain state is not greater than Δ t, then the energy of the state cannot be known within Δ E,</w:t>
      </w:r>
    </w:p>
    <w:p w:rsidR="00B47E54" w:rsidRPr="00204661" w:rsidRDefault="00B47E54" w:rsidP="00B47E54">
      <w:pPr>
        <w:tabs>
          <w:tab w:val="left" w:pos="90"/>
        </w:tabs>
        <w:jc w:val="both"/>
        <w:rPr>
          <w:rFonts w:ascii="Times New Roman" w:hAnsi="Times New Roman"/>
          <w:sz w:val="24"/>
          <w:szCs w:val="24"/>
        </w:rPr>
      </w:pPr>
      <w:r w:rsidRPr="00204661">
        <w:rPr>
          <w:rFonts w:ascii="Times New Roman" w:hAnsi="Times New Roman"/>
          <w:sz w:val="24"/>
          <w:szCs w:val="24"/>
        </w:rPr>
        <w:t xml:space="preserve">                        i e  (Δ E )  (  Δ t )  ≥  ђ / 2  .</w:t>
      </w:r>
    </w:p>
    <w:p w:rsidR="00B47E54" w:rsidRPr="00707FE0" w:rsidRDefault="00B47E54" w:rsidP="00B47E54">
      <w:pPr>
        <w:jc w:val="both"/>
        <w:rPr>
          <w:rFonts w:ascii="Times New Roman" w:hAnsi="Times New Roman"/>
          <w:b/>
          <w:iCs/>
          <w:sz w:val="28"/>
          <w:szCs w:val="28"/>
        </w:rPr>
      </w:pPr>
      <w:r w:rsidRPr="00707FE0">
        <w:rPr>
          <w:rFonts w:ascii="Times New Roman" w:hAnsi="Times New Roman"/>
          <w:b/>
          <w:iCs/>
          <w:sz w:val="28"/>
          <w:szCs w:val="28"/>
        </w:rPr>
        <w:t xml:space="preserve">Schrodinger’s Time Independent Wave Equation: </w:t>
      </w:r>
    </w:p>
    <w:p w:rsidR="00B47E54" w:rsidRPr="00405FBB" w:rsidRDefault="00B47E54" w:rsidP="00B47E54">
      <w:pPr>
        <w:jc w:val="both"/>
        <w:rPr>
          <w:rFonts w:ascii="Cambria" w:hAnsi="Cambria"/>
          <w:sz w:val="24"/>
          <w:szCs w:val="24"/>
        </w:rPr>
      </w:pPr>
      <w:r w:rsidRPr="00405FBB">
        <w:rPr>
          <w:rFonts w:ascii="Cambria" w:hAnsi="Cambria"/>
          <w:sz w:val="24"/>
          <w:szCs w:val="24"/>
        </w:rPr>
        <w:t>Schrödinger, in 1926, developed wave equation for the moving particles. One of its forms can be derived by simply incorporating the de-Broglie wavelength expression into the classical wave eqn.</w:t>
      </w:r>
    </w:p>
    <w:p w:rsidR="00B47E54" w:rsidRPr="00405FBB" w:rsidRDefault="00B47E54" w:rsidP="00B47E54">
      <w:pPr>
        <w:jc w:val="both"/>
        <w:rPr>
          <w:rFonts w:ascii="Cambria" w:hAnsi="Cambria"/>
          <w:sz w:val="24"/>
          <w:szCs w:val="24"/>
        </w:rPr>
      </w:pPr>
      <w:r>
        <w:rPr>
          <w:rFonts w:ascii="Cambria" w:hAnsi="Cambria"/>
          <w:sz w:val="24"/>
          <w:szCs w:val="24"/>
        </w:rPr>
        <w:t xml:space="preserve">If a particle of mass </w:t>
      </w:r>
      <w:r w:rsidRPr="00405FBB">
        <w:rPr>
          <w:rFonts w:ascii="Cambria" w:hAnsi="Cambria"/>
          <w:sz w:val="24"/>
          <w:szCs w:val="24"/>
        </w:rPr>
        <w:t>moving with velocity ‘v’ is associated with a group of waves.</w:t>
      </w:r>
    </w:p>
    <w:p w:rsidR="00B47E54" w:rsidRPr="00405FBB" w:rsidRDefault="00B47E54" w:rsidP="00B47E54">
      <w:pPr>
        <w:jc w:val="both"/>
        <w:rPr>
          <w:rFonts w:ascii="Cambria" w:hAnsi="Cambria"/>
          <w:sz w:val="24"/>
          <w:szCs w:val="24"/>
        </w:rPr>
      </w:pPr>
      <w:r w:rsidRPr="00405FBB">
        <w:rPr>
          <w:rFonts w:ascii="Cambria" w:hAnsi="Cambria"/>
          <w:sz w:val="24"/>
          <w:szCs w:val="24"/>
        </w:rPr>
        <w:t xml:space="preserve">Let </w:t>
      </w:r>
      <m:oMath>
        <m:r>
          <w:rPr>
            <w:rFonts w:ascii="Cambria Math" w:hAnsi="Cambria Math"/>
            <w:sz w:val="28"/>
            <w:szCs w:val="28"/>
          </w:rPr>
          <m:t>ψ</m:t>
        </m:r>
      </m:oMath>
      <w:r w:rsidRPr="00405FBB">
        <w:rPr>
          <w:rFonts w:ascii="Cambria" w:hAnsi="Cambria"/>
          <w:sz w:val="24"/>
          <w:szCs w:val="24"/>
        </w:rPr>
        <w:t xml:space="preserve"> be the wave function of the particle. Also let us consider a simple form of progressing wave like the one represented by the following equation,</w:t>
      </w:r>
    </w:p>
    <w:p w:rsidR="00B47E54" w:rsidRDefault="00B47E54" w:rsidP="00B47E54">
      <w:pPr>
        <w:ind w:left="360"/>
        <w:jc w:val="center"/>
        <w:rPr>
          <w:rFonts w:ascii="Cambria" w:hAnsi="Cambria"/>
          <w:sz w:val="24"/>
          <w:szCs w:val="24"/>
        </w:rPr>
      </w:pPr>
      <m:oMathPara>
        <m:oMath>
          <m:r>
            <w:rPr>
              <w:rFonts w:ascii="Cambria Math" w:hAnsi="Cambria Math"/>
              <w:sz w:val="24"/>
              <w:szCs w:val="24"/>
            </w:rPr>
            <m:t>ψ=</m:t>
          </m:r>
          <m:sSub>
            <m:sSubPr>
              <m:ctrlPr>
                <w:rPr>
                  <w:rFonts w:ascii="Cambria Math" w:hAnsi="Cambria Math"/>
                  <w:i/>
                  <w:sz w:val="24"/>
                  <w:szCs w:val="24"/>
                </w:rPr>
              </m:ctrlPr>
            </m:sSubPr>
            <m:e>
              <m:r>
                <w:rPr>
                  <w:rFonts w:ascii="Cambria Math" w:hAnsi="Cambria Math"/>
                  <w:sz w:val="24"/>
                  <w:szCs w:val="24"/>
                </w:rPr>
                <m:t>ψ</m:t>
              </m:r>
            </m:e>
            <m:sub>
              <m:r>
                <w:rPr>
                  <w:rFonts w:ascii="Cambria Math" w:hAnsi="Cambria Math"/>
                  <w:sz w:val="24"/>
                  <w:szCs w:val="24"/>
                </w:rPr>
                <m:t>0</m:t>
              </m:r>
            </m:sub>
          </m:sSub>
          <m:func>
            <m:funcPr>
              <m:ctrlPr>
                <w:rPr>
                  <w:rFonts w:ascii="Cambria Math" w:hAnsi="Cambria Math"/>
                  <w:i/>
                  <w:sz w:val="24"/>
                  <w:szCs w:val="24"/>
                </w:rPr>
              </m:ctrlPr>
            </m:funcPr>
            <m:fName>
              <m:r>
                <m:rPr>
                  <m:sty m:val="p"/>
                </m:rPr>
                <w:rPr>
                  <w:rFonts w:ascii="Cambria Math" w:hAnsi="Cambria Math"/>
                  <w:sz w:val="24"/>
                  <w:szCs w:val="24"/>
                </w:rPr>
                <m:t>sin</m:t>
              </m:r>
            </m:fName>
            <m:e>
              <m:d>
                <m:dPr>
                  <m:ctrlPr>
                    <w:rPr>
                      <w:rFonts w:ascii="Cambria Math" w:hAnsi="Cambria Math"/>
                      <w:i/>
                      <w:sz w:val="24"/>
                      <w:szCs w:val="24"/>
                    </w:rPr>
                  </m:ctrlPr>
                </m:dPr>
                <m:e>
                  <m:r>
                    <w:rPr>
                      <w:rFonts w:ascii="Cambria Math" w:hAnsi="Cambria Math"/>
                      <w:sz w:val="24"/>
                      <w:szCs w:val="24"/>
                    </w:rPr>
                    <m:t>ωt-kx</m:t>
                  </m:r>
                </m:e>
              </m:d>
              <m:r>
                <w:rPr>
                  <w:rFonts w:ascii="Cambria Math" w:hAnsi="Cambria Math"/>
                  <w:sz w:val="24"/>
                  <w:szCs w:val="24"/>
                </w:rPr>
                <m:t>………….(1)</m:t>
              </m:r>
            </m:e>
          </m:func>
        </m:oMath>
      </m:oMathPara>
    </w:p>
    <w:p w:rsidR="00B47E54" w:rsidRPr="00405FBB" w:rsidRDefault="00B47E54" w:rsidP="00B47E54">
      <w:pPr>
        <w:ind w:left="360"/>
        <w:jc w:val="both"/>
        <w:rPr>
          <w:rFonts w:ascii="Cambria" w:hAnsi="Cambria"/>
          <w:sz w:val="24"/>
          <w:szCs w:val="24"/>
        </w:rPr>
      </w:pPr>
      <w:r w:rsidRPr="00405FBB">
        <w:rPr>
          <w:rFonts w:ascii="Cambria" w:hAnsi="Cambria"/>
          <w:sz w:val="24"/>
          <w:szCs w:val="24"/>
        </w:rPr>
        <w:t xml:space="preserve">                                Where    </w:t>
      </w:r>
      <m:oMath>
        <m:r>
          <w:rPr>
            <w:rFonts w:ascii="Cambria Math" w:hAnsi="Cambria Math"/>
            <w:sz w:val="28"/>
            <w:szCs w:val="28"/>
          </w:rPr>
          <m:t>ψ</m:t>
        </m:r>
      </m:oMath>
      <w:r>
        <w:rPr>
          <w:rFonts w:ascii="Cambria" w:hAnsi="Cambria"/>
          <w:sz w:val="24"/>
          <w:szCs w:val="24"/>
        </w:rPr>
        <w:t xml:space="preserve"> = </w:t>
      </w:r>
      <m:oMath>
        <m:r>
          <w:rPr>
            <w:rFonts w:ascii="Cambria Math" w:hAnsi="Cambria Math"/>
            <w:sz w:val="28"/>
            <w:szCs w:val="28"/>
          </w:rPr>
          <m:t>ψ(x,t)</m:t>
        </m:r>
      </m:oMath>
      <w:r w:rsidRPr="00405FBB">
        <w:rPr>
          <w:rFonts w:ascii="Cambria" w:hAnsi="Cambria"/>
          <w:sz w:val="24"/>
          <w:szCs w:val="24"/>
        </w:rPr>
        <w:t xml:space="preserve"> and </w:t>
      </w:r>
      <m:oMath>
        <m:sSub>
          <m:sSubPr>
            <m:ctrlPr>
              <w:rPr>
                <w:rFonts w:ascii="Cambria Math" w:hAnsi="Cambria Math"/>
                <w:i/>
                <w:sz w:val="28"/>
                <w:szCs w:val="28"/>
              </w:rPr>
            </m:ctrlPr>
          </m:sSubPr>
          <m:e>
            <m:r>
              <w:rPr>
                <w:rFonts w:ascii="Cambria Math" w:hAnsi="Cambria Math"/>
                <w:sz w:val="28"/>
                <w:szCs w:val="28"/>
              </w:rPr>
              <m:t>ψ</m:t>
            </m:r>
          </m:e>
          <m:sub>
            <m:r>
              <w:rPr>
                <w:rFonts w:ascii="Cambria Math" w:hAnsi="Cambria Math"/>
                <w:sz w:val="28"/>
                <w:szCs w:val="28"/>
              </w:rPr>
              <m:t>0</m:t>
            </m:r>
          </m:sub>
        </m:sSub>
      </m:oMath>
      <w:r w:rsidRPr="00405FBB">
        <w:rPr>
          <w:rFonts w:ascii="Cambria" w:hAnsi="Cambria"/>
          <w:sz w:val="24"/>
          <w:szCs w:val="24"/>
        </w:rPr>
        <w:t>is the amplitude.</w:t>
      </w:r>
    </w:p>
    <w:p w:rsidR="00B47E54" w:rsidRDefault="00B47E54" w:rsidP="00B47E54">
      <w:pPr>
        <w:ind w:left="360"/>
        <w:jc w:val="both"/>
        <w:rPr>
          <w:rFonts w:ascii="Cambria" w:hAnsi="Cambria"/>
          <w:sz w:val="24"/>
          <w:szCs w:val="24"/>
        </w:rPr>
      </w:pPr>
      <w:r w:rsidRPr="00405FBB">
        <w:rPr>
          <w:rFonts w:ascii="Cambria" w:hAnsi="Cambria"/>
          <w:sz w:val="24"/>
          <w:szCs w:val="24"/>
        </w:rPr>
        <w:t xml:space="preserve">Differentiating </w:t>
      </w:r>
      <m:oMath>
        <m:r>
          <w:rPr>
            <w:rFonts w:ascii="Cambria Math" w:hAnsi="Cambria Math"/>
            <w:sz w:val="28"/>
            <w:szCs w:val="28"/>
          </w:rPr>
          <m:t>ψ</m:t>
        </m:r>
      </m:oMath>
      <w:r w:rsidRPr="00405FBB">
        <w:rPr>
          <w:rFonts w:ascii="Cambria" w:hAnsi="Cambria"/>
          <w:sz w:val="24"/>
          <w:szCs w:val="24"/>
        </w:rPr>
        <w:t xml:space="preserve"> partially w.r.to </w:t>
      </w:r>
      <m:oMath>
        <m:r>
          <w:rPr>
            <w:rFonts w:ascii="Cambria Math" w:hAnsi="Cambria Math"/>
            <w:sz w:val="28"/>
            <w:szCs w:val="28"/>
          </w:rPr>
          <m:t>x</m:t>
        </m:r>
      </m:oMath>
      <w:r w:rsidRPr="00405FBB">
        <w:rPr>
          <w:rFonts w:ascii="Cambria" w:hAnsi="Cambria"/>
          <w:sz w:val="24"/>
          <w:szCs w:val="24"/>
        </w:rPr>
        <w:t>,</w:t>
      </w:r>
    </w:p>
    <w:p w:rsidR="00B47E54" w:rsidRDefault="004C1B31" w:rsidP="00B47E54">
      <w:pPr>
        <w:ind w:left="360"/>
        <w:jc w:val="center"/>
        <w:rPr>
          <w:rFonts w:ascii="Cambria" w:hAnsi="Cambria"/>
          <w:sz w:val="28"/>
          <w:szCs w:val="28"/>
        </w:rPr>
      </w:pPr>
      <m:oMathPara>
        <m:oMath>
          <m:f>
            <m:fPr>
              <m:ctrlPr>
                <w:rPr>
                  <w:rFonts w:ascii="Cambria Math" w:hAnsi="Cambria Math"/>
                  <w:i/>
                  <w:sz w:val="24"/>
                  <w:szCs w:val="24"/>
                </w:rPr>
              </m:ctrlPr>
            </m:fPr>
            <m:num>
              <m:r>
                <w:rPr>
                  <w:rFonts w:ascii="Cambria Math" w:hAnsi="Cambria Math"/>
                  <w:sz w:val="24"/>
                  <w:szCs w:val="24"/>
                </w:rPr>
                <m:t>∂ψ</m:t>
              </m:r>
            </m:num>
            <m:den>
              <m:r>
                <w:rPr>
                  <w:rFonts w:ascii="Cambria Math" w:hAnsi="Cambria Math"/>
                  <w:sz w:val="24"/>
                  <w:szCs w:val="24"/>
                </w:rPr>
                <m:t>∂x</m:t>
              </m:r>
            </m:den>
          </m:f>
          <m:r>
            <w:rPr>
              <w:rFonts w:ascii="Cambria Math" w:hAnsi="Cambria Math"/>
              <w:sz w:val="24"/>
              <w:szCs w:val="24"/>
            </w:rPr>
            <m:t>=</m:t>
          </m:r>
          <m:sSub>
            <m:sSubPr>
              <m:ctrlPr>
                <w:rPr>
                  <w:rFonts w:ascii="Cambria Math" w:hAnsi="Cambria Math"/>
                  <w:i/>
                  <w:sz w:val="28"/>
                  <w:szCs w:val="28"/>
                </w:rPr>
              </m:ctrlPr>
            </m:sSubPr>
            <m:e>
              <m:r>
                <w:rPr>
                  <w:rFonts w:ascii="Cambria Math" w:hAnsi="Cambria Math"/>
                  <w:sz w:val="28"/>
                  <w:szCs w:val="28"/>
                </w:rPr>
                <m:t>ψ</m:t>
              </m:r>
            </m:e>
            <m:sub>
              <m:r>
                <w:rPr>
                  <w:rFonts w:ascii="Cambria Math" w:hAnsi="Cambria Math"/>
                  <w:sz w:val="28"/>
                  <w:szCs w:val="28"/>
                </w:rPr>
                <m:t>0</m:t>
              </m:r>
            </m:sub>
          </m:sSub>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4"/>
                      <w:szCs w:val="24"/>
                    </w:rPr>
                    <m:t>ωt-kx</m:t>
                  </m:r>
                </m:e>
              </m:d>
              <m:d>
                <m:dPr>
                  <m:ctrlPr>
                    <w:rPr>
                      <w:rFonts w:ascii="Cambria Math" w:hAnsi="Cambria Math"/>
                      <w:i/>
                      <w:sz w:val="28"/>
                      <w:szCs w:val="28"/>
                    </w:rPr>
                  </m:ctrlPr>
                </m:dPr>
                <m:e>
                  <m:r>
                    <w:rPr>
                      <w:rFonts w:ascii="Cambria Math" w:hAnsi="Cambria Math"/>
                      <w:sz w:val="28"/>
                      <w:szCs w:val="28"/>
                    </w:rPr>
                    <m:t>-k</m:t>
                  </m:r>
                </m:e>
              </m:d>
            </m:e>
          </m:func>
        </m:oMath>
      </m:oMathPara>
    </w:p>
    <w:p w:rsidR="00B47E54" w:rsidRPr="00405FBB" w:rsidRDefault="00B47E54" w:rsidP="00B47E54">
      <w:pPr>
        <w:ind w:left="360"/>
        <w:jc w:val="center"/>
        <w:rPr>
          <w:rFonts w:ascii="Cambria" w:hAnsi="Cambria"/>
          <w:sz w:val="24"/>
          <w:szCs w:val="24"/>
        </w:rPr>
      </w:pPr>
      <m:oMathPara>
        <m:oMath>
          <m:r>
            <w:rPr>
              <w:rFonts w:ascii="Cambria Math" w:hAnsi="Cambria Math"/>
              <w:sz w:val="24"/>
              <w:szCs w:val="24"/>
            </w:rPr>
            <m:t>=-k</m:t>
          </m:r>
          <m:sSub>
            <m:sSubPr>
              <m:ctrlPr>
                <w:rPr>
                  <w:rFonts w:ascii="Cambria Math" w:hAnsi="Cambria Math"/>
                  <w:i/>
                  <w:sz w:val="28"/>
                  <w:szCs w:val="28"/>
                </w:rPr>
              </m:ctrlPr>
            </m:sSubPr>
            <m:e>
              <m:r>
                <w:rPr>
                  <w:rFonts w:ascii="Cambria Math" w:hAnsi="Cambria Math"/>
                  <w:sz w:val="28"/>
                  <w:szCs w:val="28"/>
                </w:rPr>
                <m:t>ψ</m:t>
              </m:r>
            </m:e>
            <m:sub>
              <m:r>
                <w:rPr>
                  <w:rFonts w:ascii="Cambria Math" w:hAnsi="Cambria Math"/>
                  <w:sz w:val="28"/>
                  <w:szCs w:val="28"/>
                </w:rPr>
                <m:t>0</m:t>
              </m:r>
            </m:sub>
          </m:sSub>
          <m:func>
            <m:funcPr>
              <m:ctrlPr>
                <w:rPr>
                  <w:rFonts w:ascii="Cambria Math" w:hAnsi="Cambria Math"/>
                  <w:i/>
                  <w:sz w:val="28"/>
                  <w:szCs w:val="28"/>
                </w:rPr>
              </m:ctrlPr>
            </m:funcPr>
            <m:fName>
              <m:r>
                <m:rPr>
                  <m:sty m:val="p"/>
                </m:rPr>
                <w:rPr>
                  <w:rFonts w:ascii="Cambria Math" w:hAnsi="Cambria Math"/>
                  <w:sz w:val="28"/>
                  <w:szCs w:val="28"/>
                </w:rPr>
                <m:t>cos</m:t>
              </m:r>
            </m:fName>
            <m:e>
              <m:d>
                <m:dPr>
                  <m:ctrlPr>
                    <w:rPr>
                      <w:rFonts w:ascii="Cambria Math" w:hAnsi="Cambria Math"/>
                      <w:i/>
                      <w:sz w:val="28"/>
                      <w:szCs w:val="28"/>
                    </w:rPr>
                  </m:ctrlPr>
                </m:dPr>
                <m:e>
                  <m:r>
                    <w:rPr>
                      <w:rFonts w:ascii="Cambria Math" w:hAnsi="Cambria Math"/>
                      <w:sz w:val="24"/>
                      <w:szCs w:val="24"/>
                    </w:rPr>
                    <m:t>ωt-kx</m:t>
                  </m:r>
                </m:e>
              </m:d>
            </m:e>
          </m:func>
        </m:oMath>
      </m:oMathPara>
    </w:p>
    <w:p w:rsidR="00B47E54" w:rsidRDefault="00B47E54" w:rsidP="00B47E54">
      <w:pPr>
        <w:tabs>
          <w:tab w:val="left" w:pos="1665"/>
        </w:tabs>
        <w:jc w:val="both"/>
        <w:rPr>
          <w:rFonts w:ascii="Cambria" w:hAnsi="Cambria"/>
          <w:sz w:val="28"/>
          <w:szCs w:val="28"/>
        </w:rPr>
      </w:pPr>
      <w:r w:rsidRPr="00405FBB">
        <w:rPr>
          <w:rFonts w:ascii="Cambria" w:hAnsi="Cambria"/>
          <w:sz w:val="24"/>
          <w:szCs w:val="24"/>
        </w:rPr>
        <w:t xml:space="preserve">Once again differentiate w.r.to </w:t>
      </w:r>
      <m:oMath>
        <m:r>
          <w:rPr>
            <w:rFonts w:ascii="Cambria Math" w:hAnsi="Cambria Math"/>
            <w:sz w:val="28"/>
            <w:szCs w:val="28"/>
          </w:rPr>
          <m:t>x</m:t>
        </m:r>
      </m:oMath>
    </w:p>
    <w:p w:rsidR="00B47E54" w:rsidRPr="00CF7946" w:rsidRDefault="004C1B31" w:rsidP="00B47E54">
      <w:pPr>
        <w:tabs>
          <w:tab w:val="left" w:pos="1665"/>
        </w:tabs>
        <w:jc w:val="center"/>
        <w:rPr>
          <w:rFonts w:ascii="Cambria" w:hAnsi="Cambria"/>
          <w:sz w:val="24"/>
          <w:szCs w:val="24"/>
        </w:rPr>
      </w:pPr>
      <m:oMathPara>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r>
                <w:rPr>
                  <w:rFonts w:ascii="Cambria Math" w:hAnsi="Cambria Math"/>
                  <w:sz w:val="24"/>
                  <w:szCs w:val="24"/>
                </w:rPr>
                <m:t>ψ</m:t>
              </m:r>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x</m:t>
                  </m:r>
                </m:e>
                <m:sup>
                  <m:r>
                    <w:rPr>
                      <w:rFonts w:ascii="Cambria Math" w:hAnsi="Cambria Math"/>
                      <w:sz w:val="24"/>
                      <w:szCs w:val="24"/>
                    </w:rPr>
                    <m:t>2</m:t>
                  </m:r>
                </m:sup>
              </m:sSup>
            </m:den>
          </m:f>
          <m:r>
            <w:rPr>
              <w:rFonts w:ascii="Cambria Math" w:hAnsi="Cambria Math"/>
              <w:sz w:val="24"/>
              <w:szCs w:val="24"/>
            </w:rPr>
            <m:t>=-k</m:t>
          </m:r>
          <m:sSub>
            <m:sSubPr>
              <m:ctrlPr>
                <w:rPr>
                  <w:rFonts w:ascii="Cambria Math" w:hAnsi="Cambria Math"/>
                  <w:i/>
                  <w:sz w:val="24"/>
                  <w:szCs w:val="24"/>
                </w:rPr>
              </m:ctrlPr>
            </m:sSubPr>
            <m:e>
              <m:r>
                <w:rPr>
                  <w:rFonts w:ascii="Cambria Math" w:hAnsi="Cambria Math"/>
                  <w:sz w:val="24"/>
                  <w:szCs w:val="24"/>
                </w:rPr>
                <m:t>ψ</m:t>
              </m:r>
            </m:e>
            <m:sub>
              <m:r>
                <w:rPr>
                  <w:rFonts w:ascii="Cambria Math" w:hAnsi="Cambria Math"/>
                  <w:sz w:val="24"/>
                  <w:szCs w:val="24"/>
                </w:rPr>
                <m:t>0</m:t>
              </m:r>
            </m:sub>
          </m:sSub>
          <m:d>
            <m:dPr>
              <m:ctrlPr>
                <w:rPr>
                  <w:rFonts w:ascii="Cambria Math" w:hAnsi="Cambria Math"/>
                  <w:i/>
                  <w:sz w:val="24"/>
                  <w:szCs w:val="24"/>
                </w:rPr>
              </m:ctrlPr>
            </m:dPr>
            <m:e>
              <m:func>
                <m:funcPr>
                  <m:ctrlPr>
                    <w:rPr>
                      <w:rFonts w:ascii="Cambria Math" w:hAnsi="Cambria Math"/>
                      <w:i/>
                      <w:sz w:val="24"/>
                      <w:szCs w:val="24"/>
                    </w:rPr>
                  </m:ctrlPr>
                </m:funcPr>
                <m:fName>
                  <m:r>
                    <m:rPr>
                      <m:sty m:val="p"/>
                    </m:rPr>
                    <w:rPr>
                      <w:rFonts w:ascii="Cambria Math" w:hAnsi="Cambria Math"/>
                      <w:sz w:val="24"/>
                      <w:szCs w:val="24"/>
                    </w:rPr>
                    <m:t>-sin</m:t>
                  </m:r>
                </m:fName>
                <m:e>
                  <m:d>
                    <m:dPr>
                      <m:ctrlPr>
                        <w:rPr>
                          <w:rFonts w:ascii="Cambria Math" w:hAnsi="Cambria Math"/>
                          <w:i/>
                          <w:sz w:val="24"/>
                          <w:szCs w:val="24"/>
                        </w:rPr>
                      </m:ctrlPr>
                    </m:dPr>
                    <m:e>
                      <m:r>
                        <w:rPr>
                          <w:rFonts w:ascii="Cambria Math" w:hAnsi="Cambria Math"/>
                          <w:sz w:val="24"/>
                          <w:szCs w:val="24"/>
                        </w:rPr>
                        <m:t>ωt-kx</m:t>
                      </m:r>
                    </m:e>
                  </m:d>
                </m:e>
              </m:func>
            </m:e>
          </m:d>
          <m:d>
            <m:dPr>
              <m:ctrlPr>
                <w:rPr>
                  <w:rFonts w:ascii="Cambria Math" w:hAnsi="Cambria Math"/>
                  <w:i/>
                  <w:sz w:val="24"/>
                  <w:szCs w:val="24"/>
                </w:rPr>
              </m:ctrlPr>
            </m:dPr>
            <m:e>
              <m:r>
                <w:rPr>
                  <w:rFonts w:ascii="Cambria Math" w:hAnsi="Cambria Math"/>
                  <w:sz w:val="24"/>
                  <w:szCs w:val="24"/>
                </w:rPr>
                <m:t>-k</m:t>
              </m:r>
            </m:e>
          </m:d>
        </m:oMath>
      </m:oMathPara>
    </w:p>
    <w:p w:rsidR="00B47E54" w:rsidRPr="00CF7946" w:rsidRDefault="00B47E54" w:rsidP="00B47E54">
      <w:pPr>
        <w:tabs>
          <w:tab w:val="left" w:pos="1665"/>
        </w:tabs>
        <w:jc w:val="center"/>
        <w:rPr>
          <w:rFonts w:ascii="Cambria" w:hAnsi="Cambria"/>
          <w:sz w:val="24"/>
          <w:szCs w:val="24"/>
        </w:rPr>
      </w:pPr>
      <m:oMathPara>
        <m:oMath>
          <m:r>
            <w:rPr>
              <w:rFonts w:ascii="Cambria Math" w:hAnsi="Cambria Math"/>
              <w:sz w:val="24"/>
              <w:szCs w:val="24"/>
            </w:rPr>
            <w:lastRenderedPageBreak/>
            <m:t>=-</m:t>
          </m:r>
          <m:sSup>
            <m:sSupPr>
              <m:ctrlPr>
                <w:rPr>
                  <w:rFonts w:ascii="Cambria Math" w:hAnsi="Cambria Math"/>
                  <w:i/>
                  <w:sz w:val="24"/>
                  <w:szCs w:val="24"/>
                </w:rPr>
              </m:ctrlPr>
            </m:sSupPr>
            <m:e>
              <m:r>
                <w:rPr>
                  <w:rFonts w:ascii="Cambria Math" w:hAnsi="Cambria Math"/>
                  <w:sz w:val="24"/>
                  <w:szCs w:val="24"/>
                </w:rPr>
                <m:t>k</m:t>
              </m:r>
            </m:e>
            <m:sup>
              <m:r>
                <w:rPr>
                  <w:rFonts w:ascii="Cambria Math" w:hAnsi="Cambria Math"/>
                  <w:sz w:val="24"/>
                  <w:szCs w:val="24"/>
                </w:rPr>
                <m:t>2</m:t>
              </m:r>
            </m:sup>
          </m:sSup>
          <m:sSub>
            <m:sSubPr>
              <m:ctrlPr>
                <w:rPr>
                  <w:rFonts w:ascii="Cambria Math" w:hAnsi="Cambria Math"/>
                  <w:i/>
                  <w:sz w:val="24"/>
                  <w:szCs w:val="24"/>
                </w:rPr>
              </m:ctrlPr>
            </m:sSubPr>
            <m:e>
              <m:r>
                <w:rPr>
                  <w:rFonts w:ascii="Cambria Math" w:hAnsi="Cambria Math"/>
                  <w:sz w:val="24"/>
                  <w:szCs w:val="24"/>
                </w:rPr>
                <m:t>ψ</m:t>
              </m:r>
            </m:e>
            <m:sub>
              <m:r>
                <w:rPr>
                  <w:rFonts w:ascii="Cambria Math" w:hAnsi="Cambria Math"/>
                  <w:sz w:val="24"/>
                  <w:szCs w:val="24"/>
                </w:rPr>
                <m:t>0</m:t>
              </m:r>
            </m:sub>
          </m:sSub>
          <m:func>
            <m:funcPr>
              <m:ctrlPr>
                <w:rPr>
                  <w:rFonts w:ascii="Cambria Math" w:hAnsi="Cambria Math"/>
                  <w:i/>
                  <w:sz w:val="24"/>
                  <w:szCs w:val="24"/>
                </w:rPr>
              </m:ctrlPr>
            </m:funcPr>
            <m:fName>
              <m:r>
                <m:rPr>
                  <m:sty m:val="p"/>
                </m:rPr>
                <w:rPr>
                  <w:rFonts w:ascii="Cambria Math" w:hAnsi="Cambria Math"/>
                  <w:sz w:val="24"/>
                  <w:szCs w:val="24"/>
                </w:rPr>
                <m:t>sin</m:t>
              </m:r>
            </m:fName>
            <m:e>
              <m:d>
                <m:dPr>
                  <m:ctrlPr>
                    <w:rPr>
                      <w:rFonts w:ascii="Cambria Math" w:hAnsi="Cambria Math"/>
                      <w:i/>
                      <w:sz w:val="24"/>
                      <w:szCs w:val="24"/>
                    </w:rPr>
                  </m:ctrlPr>
                </m:dPr>
                <m:e>
                  <m:r>
                    <w:rPr>
                      <w:rFonts w:ascii="Cambria Math" w:hAnsi="Cambria Math"/>
                      <w:sz w:val="24"/>
                      <w:szCs w:val="24"/>
                    </w:rPr>
                    <m:t>ωt-kx</m:t>
                  </m:r>
                </m:e>
              </m:d>
            </m:e>
          </m:func>
        </m:oMath>
      </m:oMathPara>
    </w:p>
    <w:p w:rsidR="00B47E54" w:rsidRPr="00CF7946" w:rsidRDefault="004C1B31" w:rsidP="00B47E54">
      <w:pPr>
        <w:tabs>
          <w:tab w:val="left" w:pos="1665"/>
        </w:tabs>
        <w:jc w:val="center"/>
        <w:rPr>
          <w:rFonts w:ascii="Cambria" w:hAnsi="Cambria"/>
          <w:sz w:val="24"/>
          <w:szCs w:val="24"/>
        </w:rPr>
      </w:pPr>
      <m:oMathPara>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r>
                <w:rPr>
                  <w:rFonts w:ascii="Cambria Math" w:hAnsi="Cambria Math"/>
                  <w:sz w:val="24"/>
                  <w:szCs w:val="24"/>
                </w:rPr>
                <m:t>ψ</m:t>
              </m:r>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x</m:t>
                  </m:r>
                </m:e>
                <m:sup>
                  <m:r>
                    <w:rPr>
                      <w:rFonts w:ascii="Cambria Math" w:hAnsi="Cambria Math"/>
                      <w:sz w:val="24"/>
                      <w:szCs w:val="24"/>
                    </w:rPr>
                    <m:t>2</m:t>
                  </m:r>
                </m:sup>
              </m:sSup>
            </m:den>
          </m:f>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k</m:t>
              </m:r>
            </m:e>
            <m:sup>
              <m:r>
                <w:rPr>
                  <w:rFonts w:ascii="Cambria Math" w:hAnsi="Cambria Math"/>
                  <w:sz w:val="24"/>
                  <w:szCs w:val="24"/>
                </w:rPr>
                <m:t>2</m:t>
              </m:r>
            </m:sup>
          </m:sSup>
          <m:r>
            <w:rPr>
              <w:rFonts w:ascii="Cambria Math" w:hAnsi="Cambria Math"/>
              <w:sz w:val="24"/>
              <w:szCs w:val="24"/>
            </w:rPr>
            <m:t>ψ        from eq (1)</m:t>
          </m:r>
        </m:oMath>
      </m:oMathPara>
    </w:p>
    <w:p w:rsidR="00B47E54" w:rsidRPr="00CF7946" w:rsidRDefault="004C1B31" w:rsidP="00B47E54">
      <w:pPr>
        <w:tabs>
          <w:tab w:val="left" w:pos="1665"/>
        </w:tabs>
        <w:jc w:val="center"/>
        <w:rPr>
          <w:rFonts w:ascii="Cambria" w:hAnsi="Cambria"/>
          <w:sz w:val="24"/>
          <w:szCs w:val="24"/>
        </w:rPr>
      </w:pPr>
      <m:oMathPara>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r>
                <w:rPr>
                  <w:rFonts w:ascii="Cambria Math" w:hAnsi="Cambria Math"/>
                  <w:sz w:val="24"/>
                  <w:szCs w:val="24"/>
                </w:rPr>
                <m:t>ψ</m:t>
              </m:r>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x</m:t>
                  </m:r>
                </m:e>
                <m:sup>
                  <m:r>
                    <w:rPr>
                      <w:rFonts w:ascii="Cambria Math" w:hAnsi="Cambria Math"/>
                      <w:sz w:val="24"/>
                      <w:szCs w:val="24"/>
                    </w:rPr>
                    <m:t>2</m:t>
                  </m:r>
                </m:sup>
              </m:sSup>
            </m:den>
          </m:f>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k</m:t>
              </m:r>
            </m:e>
            <m:sup>
              <m:r>
                <w:rPr>
                  <w:rFonts w:ascii="Cambria Math" w:hAnsi="Cambria Math"/>
                  <w:sz w:val="24"/>
                  <w:szCs w:val="24"/>
                </w:rPr>
                <m:t>2</m:t>
              </m:r>
            </m:sup>
          </m:sSup>
          <m:r>
            <w:rPr>
              <w:rFonts w:ascii="Cambria Math" w:hAnsi="Cambria Math"/>
              <w:sz w:val="24"/>
              <w:szCs w:val="24"/>
            </w:rPr>
            <m:t>ψ=0……………..(2)</m:t>
          </m:r>
        </m:oMath>
      </m:oMathPara>
    </w:p>
    <w:p w:rsidR="00B47E54" w:rsidRPr="00CF7946" w:rsidRDefault="00B47E54" w:rsidP="00B47E54">
      <w:pPr>
        <w:tabs>
          <w:tab w:val="left" w:pos="1665"/>
        </w:tabs>
        <w:jc w:val="both"/>
        <w:rPr>
          <w:rFonts w:ascii="Cambria" w:hAnsi="Cambria"/>
          <w:sz w:val="24"/>
          <w:szCs w:val="24"/>
        </w:rPr>
      </w:pPr>
      <w:r>
        <w:rPr>
          <w:rFonts w:ascii="Cambria" w:hAnsi="Cambria"/>
          <w:sz w:val="24"/>
          <w:szCs w:val="24"/>
        </w:rPr>
        <w:t xml:space="preserve">Since </w:t>
      </w:r>
      <m:oMath>
        <m:r>
          <w:rPr>
            <w:rFonts w:ascii="Cambria Math" w:hAnsi="Cambria Math"/>
            <w:sz w:val="24"/>
            <w:szCs w:val="24"/>
          </w:rPr>
          <m:t>k=</m:t>
        </m:r>
        <m:f>
          <m:fPr>
            <m:ctrlPr>
              <w:rPr>
                <w:rFonts w:ascii="Cambria Math" w:hAnsi="Cambria Math"/>
                <w:i/>
                <w:sz w:val="24"/>
                <w:szCs w:val="24"/>
              </w:rPr>
            </m:ctrlPr>
          </m:fPr>
          <m:num>
            <m:r>
              <w:rPr>
                <w:rFonts w:ascii="Cambria Math" w:hAnsi="Cambria Math"/>
                <w:sz w:val="24"/>
                <w:szCs w:val="24"/>
              </w:rPr>
              <m:t>2π</m:t>
            </m:r>
          </m:num>
          <m:den>
            <m:r>
              <w:rPr>
                <w:rFonts w:ascii="Cambria Math" w:hAnsi="Cambria Math"/>
                <w:sz w:val="24"/>
                <w:szCs w:val="24"/>
              </w:rPr>
              <m:t>λ</m:t>
            </m:r>
          </m:den>
        </m:f>
      </m:oMath>
    </w:p>
    <w:p w:rsidR="00B47E54" w:rsidRPr="00CF7946" w:rsidRDefault="004C1B31" w:rsidP="00B47E54">
      <w:pPr>
        <w:tabs>
          <w:tab w:val="left" w:pos="1665"/>
        </w:tabs>
        <w:jc w:val="center"/>
        <w:rPr>
          <w:rFonts w:ascii="Cambria" w:hAnsi="Cambria"/>
          <w:sz w:val="24"/>
          <w:szCs w:val="24"/>
        </w:rPr>
      </w:pPr>
      <m:oMathPara>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r>
                <w:rPr>
                  <w:rFonts w:ascii="Cambria Math" w:hAnsi="Cambria Math"/>
                  <w:sz w:val="24"/>
                  <w:szCs w:val="24"/>
                </w:rPr>
                <m:t>ψ</m:t>
              </m:r>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x</m:t>
                  </m:r>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4</m:t>
              </m:r>
              <m:sSup>
                <m:sSupPr>
                  <m:ctrlPr>
                    <w:rPr>
                      <w:rFonts w:ascii="Cambria Math" w:hAnsi="Cambria Math"/>
                      <w:i/>
                      <w:sz w:val="24"/>
                      <w:szCs w:val="24"/>
                    </w:rPr>
                  </m:ctrlPr>
                </m:sSupPr>
                <m:e>
                  <m:r>
                    <w:rPr>
                      <w:rFonts w:ascii="Cambria Math" w:hAnsi="Cambria Math"/>
                      <w:sz w:val="24"/>
                      <w:szCs w:val="24"/>
                    </w:rPr>
                    <m:t>π</m:t>
                  </m:r>
                </m:e>
                <m:sup>
                  <m:r>
                    <w:rPr>
                      <w:rFonts w:ascii="Cambria Math" w:hAnsi="Cambria Math"/>
                      <w:sz w:val="24"/>
                      <w:szCs w:val="24"/>
                    </w:rPr>
                    <m:t>2</m:t>
                  </m:r>
                </m:sup>
              </m:sSup>
            </m:num>
            <m:den>
              <m:sSup>
                <m:sSupPr>
                  <m:ctrlPr>
                    <w:rPr>
                      <w:rFonts w:ascii="Cambria Math" w:hAnsi="Cambria Math"/>
                      <w:i/>
                      <w:sz w:val="24"/>
                      <w:szCs w:val="24"/>
                    </w:rPr>
                  </m:ctrlPr>
                </m:sSupPr>
                <m:e>
                  <m:r>
                    <w:rPr>
                      <w:rFonts w:ascii="Cambria Math" w:hAnsi="Cambria Math"/>
                      <w:sz w:val="24"/>
                      <w:szCs w:val="24"/>
                    </w:rPr>
                    <m:t>λ</m:t>
                  </m:r>
                </m:e>
                <m:sup>
                  <m:r>
                    <w:rPr>
                      <w:rFonts w:ascii="Cambria Math" w:hAnsi="Cambria Math"/>
                      <w:sz w:val="24"/>
                      <w:szCs w:val="24"/>
                    </w:rPr>
                    <m:t>2</m:t>
                  </m:r>
                </m:sup>
              </m:sSup>
            </m:den>
          </m:f>
          <m:r>
            <w:rPr>
              <w:rFonts w:ascii="Cambria Math" w:hAnsi="Cambria Math"/>
              <w:sz w:val="24"/>
              <w:szCs w:val="24"/>
            </w:rPr>
            <m:t>ψ=0…………..(3)</m:t>
          </m:r>
        </m:oMath>
      </m:oMathPara>
    </w:p>
    <w:p w:rsidR="00B47E54" w:rsidRPr="00405FBB" w:rsidRDefault="00B47E54" w:rsidP="00B47E54">
      <w:pPr>
        <w:ind w:left="1140"/>
        <w:jc w:val="both"/>
        <w:rPr>
          <w:rFonts w:ascii="Cambria" w:hAnsi="Cambria"/>
          <w:sz w:val="24"/>
          <w:szCs w:val="24"/>
        </w:rPr>
      </w:pPr>
    </w:p>
    <w:p w:rsidR="00B47E54" w:rsidRPr="00405FBB" w:rsidRDefault="00B47E54" w:rsidP="00B47E54">
      <w:pPr>
        <w:ind w:left="-180"/>
        <w:jc w:val="both"/>
        <w:rPr>
          <w:rFonts w:ascii="Cambria" w:hAnsi="Cambria"/>
          <w:sz w:val="24"/>
          <w:szCs w:val="24"/>
        </w:rPr>
      </w:pPr>
      <w:r w:rsidRPr="00405FBB">
        <w:rPr>
          <w:rFonts w:ascii="Cambria" w:hAnsi="Cambria"/>
          <w:sz w:val="24"/>
          <w:szCs w:val="24"/>
        </w:rPr>
        <w:t>From eqn. (2) or eqn. (3) is the differential form of the classical wave eqn. now we incorporate de</w:t>
      </w:r>
      <w:r>
        <w:rPr>
          <w:rFonts w:ascii="Cambria" w:hAnsi="Cambria"/>
          <w:sz w:val="24"/>
          <w:szCs w:val="24"/>
        </w:rPr>
        <w:t xml:space="preserve">-Broglie wavelength expression </w:t>
      </w:r>
      <m:oMath>
        <m:r>
          <w:rPr>
            <w:rFonts w:ascii="Cambria Math" w:hAnsi="Cambria Math"/>
            <w:sz w:val="24"/>
            <w:szCs w:val="24"/>
          </w:rPr>
          <m:t>λ=</m:t>
        </m:r>
        <m:f>
          <m:fPr>
            <m:ctrlPr>
              <w:rPr>
                <w:rFonts w:ascii="Cambria Math" w:hAnsi="Cambria Math"/>
                <w:i/>
                <w:sz w:val="24"/>
                <w:szCs w:val="24"/>
              </w:rPr>
            </m:ctrlPr>
          </m:fPr>
          <m:num>
            <m:r>
              <w:rPr>
                <w:rFonts w:ascii="Cambria Math" w:hAnsi="Cambria Math"/>
                <w:sz w:val="24"/>
                <w:szCs w:val="24"/>
              </w:rPr>
              <m:t>h</m:t>
            </m:r>
          </m:num>
          <m:den>
            <m:r>
              <w:rPr>
                <w:rFonts w:ascii="Cambria Math" w:hAnsi="Cambria Math"/>
                <w:sz w:val="24"/>
                <w:szCs w:val="24"/>
              </w:rPr>
              <m:t>mv</m:t>
            </m:r>
          </m:den>
        </m:f>
      </m:oMath>
    </w:p>
    <w:p w:rsidR="00B47E54" w:rsidRDefault="00B47E54" w:rsidP="00B47E54">
      <w:pPr>
        <w:ind w:left="-180"/>
        <w:jc w:val="both"/>
        <w:rPr>
          <w:rFonts w:ascii="Cambria" w:hAnsi="Cambria"/>
          <w:sz w:val="24"/>
          <w:szCs w:val="24"/>
        </w:rPr>
      </w:pPr>
      <w:r w:rsidRPr="00405FBB">
        <w:rPr>
          <w:rFonts w:ascii="Cambria" w:hAnsi="Cambria"/>
          <w:sz w:val="24"/>
          <w:szCs w:val="24"/>
        </w:rPr>
        <w:t xml:space="preserve">Thus we obtain  </w:t>
      </w:r>
    </w:p>
    <w:p w:rsidR="00B47E54" w:rsidRDefault="004C1B31" w:rsidP="00B47E54">
      <w:pPr>
        <w:ind w:left="-180"/>
        <w:jc w:val="center"/>
        <w:rPr>
          <w:rFonts w:ascii="Cambria" w:hAnsi="Cambria"/>
          <w:sz w:val="24"/>
          <w:szCs w:val="24"/>
        </w:rPr>
      </w:pPr>
      <m:oMathPara>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r>
                <w:rPr>
                  <w:rFonts w:ascii="Cambria Math" w:hAnsi="Cambria Math"/>
                  <w:sz w:val="24"/>
                  <w:szCs w:val="24"/>
                </w:rPr>
                <m:t>ψ</m:t>
              </m:r>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x</m:t>
                  </m:r>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4</m:t>
              </m:r>
              <m:sSup>
                <m:sSupPr>
                  <m:ctrlPr>
                    <w:rPr>
                      <w:rFonts w:ascii="Cambria Math" w:hAnsi="Cambria Math"/>
                      <w:i/>
                      <w:sz w:val="24"/>
                      <w:szCs w:val="24"/>
                    </w:rPr>
                  </m:ctrlPr>
                </m:sSupPr>
                <m:e>
                  <m:r>
                    <w:rPr>
                      <w:rFonts w:ascii="Cambria Math" w:hAnsi="Cambria Math"/>
                      <w:sz w:val="24"/>
                      <w:szCs w:val="24"/>
                    </w:rPr>
                    <m:t>π</m:t>
                  </m:r>
                </m:e>
                <m:sup>
                  <m:r>
                    <w:rPr>
                      <w:rFonts w:ascii="Cambria Math" w:hAnsi="Cambria Math"/>
                      <w:sz w:val="24"/>
                      <w:szCs w:val="24"/>
                    </w:rPr>
                    <m:t>2</m:t>
                  </m:r>
                </m:sup>
              </m:sSup>
            </m:num>
            <m:den>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h</m:t>
                          </m:r>
                        </m:num>
                        <m:den>
                          <m:r>
                            <w:rPr>
                              <w:rFonts w:ascii="Cambria Math" w:hAnsi="Cambria Math"/>
                              <w:sz w:val="24"/>
                              <w:szCs w:val="24"/>
                            </w:rPr>
                            <m:t>mv</m:t>
                          </m:r>
                        </m:den>
                      </m:f>
                    </m:e>
                  </m:d>
                </m:e>
                <m:sup>
                  <m:r>
                    <w:rPr>
                      <w:rFonts w:ascii="Cambria Math" w:hAnsi="Cambria Math"/>
                      <w:sz w:val="24"/>
                      <w:szCs w:val="24"/>
                    </w:rPr>
                    <m:t>2</m:t>
                  </m:r>
                </m:sup>
              </m:sSup>
            </m:den>
          </m:f>
          <m:r>
            <w:rPr>
              <w:rFonts w:ascii="Cambria Math" w:hAnsi="Cambria Math"/>
              <w:sz w:val="24"/>
              <w:szCs w:val="24"/>
            </w:rPr>
            <m:t>ψ=0</m:t>
          </m:r>
        </m:oMath>
      </m:oMathPara>
    </w:p>
    <w:p w:rsidR="00B47E54" w:rsidRDefault="004C1B31" w:rsidP="00B47E54">
      <w:pPr>
        <w:ind w:left="-180"/>
        <w:jc w:val="center"/>
        <w:rPr>
          <w:rFonts w:ascii="Cambria" w:hAnsi="Cambria"/>
          <w:sz w:val="24"/>
          <w:szCs w:val="24"/>
        </w:rPr>
      </w:pPr>
      <m:oMathPara>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r>
                <w:rPr>
                  <w:rFonts w:ascii="Cambria Math" w:hAnsi="Cambria Math"/>
                  <w:sz w:val="24"/>
                  <w:szCs w:val="24"/>
                </w:rPr>
                <m:t>ψ</m:t>
              </m:r>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x</m:t>
                  </m:r>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4</m:t>
              </m:r>
              <m:sSup>
                <m:sSupPr>
                  <m:ctrlPr>
                    <w:rPr>
                      <w:rFonts w:ascii="Cambria Math" w:hAnsi="Cambria Math"/>
                      <w:i/>
                      <w:sz w:val="24"/>
                      <w:szCs w:val="24"/>
                    </w:rPr>
                  </m:ctrlPr>
                </m:sSupPr>
                <m:e>
                  <m:r>
                    <w:rPr>
                      <w:rFonts w:ascii="Cambria Math" w:hAnsi="Cambria Math"/>
                      <w:sz w:val="24"/>
                      <w:szCs w:val="24"/>
                    </w:rPr>
                    <m:t>π</m:t>
                  </m:r>
                </m:e>
                <m:sup>
                  <m:r>
                    <w:rPr>
                      <w:rFonts w:ascii="Cambria Math" w:hAnsi="Cambria Math"/>
                      <w:sz w:val="24"/>
                      <w:szCs w:val="24"/>
                    </w:rPr>
                    <m:t>2</m:t>
                  </m:r>
                </m:sup>
              </m:sSup>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2</m:t>
                  </m:r>
                </m:sup>
              </m:sSup>
              <m:sSup>
                <m:sSupPr>
                  <m:ctrlPr>
                    <w:rPr>
                      <w:rFonts w:ascii="Cambria Math" w:hAnsi="Cambria Math"/>
                      <w:i/>
                      <w:sz w:val="24"/>
                      <w:szCs w:val="24"/>
                    </w:rPr>
                  </m:ctrlPr>
                </m:sSupPr>
                <m:e>
                  <m:r>
                    <w:rPr>
                      <w:rFonts w:ascii="Cambria Math" w:hAnsi="Cambria Math"/>
                      <w:sz w:val="24"/>
                      <w:szCs w:val="24"/>
                    </w:rPr>
                    <m:t>v</m:t>
                  </m:r>
                </m:e>
                <m:sup>
                  <m:r>
                    <w:rPr>
                      <w:rFonts w:ascii="Cambria Math" w:hAnsi="Cambria Math"/>
                      <w:sz w:val="24"/>
                      <w:szCs w:val="24"/>
                    </w:rPr>
                    <m:t>2</m:t>
                  </m:r>
                </m:sup>
              </m:sSup>
            </m:num>
            <m:den>
              <m:sSup>
                <m:sSupPr>
                  <m:ctrlPr>
                    <w:rPr>
                      <w:rFonts w:ascii="Cambria Math" w:hAnsi="Cambria Math"/>
                      <w:i/>
                      <w:sz w:val="24"/>
                      <w:szCs w:val="24"/>
                    </w:rPr>
                  </m:ctrlPr>
                </m:sSupPr>
                <m:e>
                  <m:r>
                    <w:rPr>
                      <w:rFonts w:ascii="Cambria Math" w:hAnsi="Cambria Math"/>
                      <w:sz w:val="24"/>
                      <w:szCs w:val="24"/>
                    </w:rPr>
                    <m:t>h</m:t>
                  </m:r>
                </m:e>
                <m:sup>
                  <m:r>
                    <w:rPr>
                      <w:rFonts w:ascii="Cambria Math" w:hAnsi="Cambria Math"/>
                      <w:sz w:val="24"/>
                      <w:szCs w:val="24"/>
                    </w:rPr>
                    <m:t>2</m:t>
                  </m:r>
                </m:sup>
              </m:sSup>
            </m:den>
          </m:f>
          <m:r>
            <w:rPr>
              <w:rFonts w:ascii="Cambria Math" w:hAnsi="Cambria Math"/>
              <w:sz w:val="24"/>
              <w:szCs w:val="24"/>
            </w:rPr>
            <m:t>ψ=0………….(4)</m:t>
          </m:r>
        </m:oMath>
      </m:oMathPara>
    </w:p>
    <w:p w:rsidR="00B47E54" w:rsidRPr="00405FBB" w:rsidRDefault="00B47E54" w:rsidP="00B47E54">
      <w:pPr>
        <w:ind w:left="-180"/>
        <w:jc w:val="both"/>
        <w:rPr>
          <w:rFonts w:ascii="Cambria" w:hAnsi="Cambria"/>
          <w:sz w:val="24"/>
          <w:szCs w:val="24"/>
        </w:rPr>
      </w:pPr>
      <w:r w:rsidRPr="00405FBB">
        <w:rPr>
          <w:rFonts w:ascii="Cambria" w:hAnsi="Cambria"/>
          <w:sz w:val="24"/>
          <w:szCs w:val="24"/>
        </w:rPr>
        <w:t>The total energy E of the particle is the sum of its kinetic energy K and potential energy V</w:t>
      </w:r>
    </w:p>
    <w:p w:rsidR="00B47E54" w:rsidRPr="00810335" w:rsidRDefault="00B47E54" w:rsidP="00B47E54">
      <w:pPr>
        <w:spacing w:after="0"/>
        <w:jc w:val="center"/>
        <w:rPr>
          <w:rFonts w:eastAsia="Times New Roman"/>
          <w:sz w:val="24"/>
          <w:szCs w:val="24"/>
        </w:rPr>
      </w:pPr>
      <m:oMathPara>
        <m:oMath>
          <m:r>
            <w:rPr>
              <w:rFonts w:ascii="Cambria Math" w:eastAsia="Times New Roman" w:hAnsi="Cambria Math"/>
              <w:sz w:val="24"/>
              <w:szCs w:val="24"/>
            </w:rPr>
            <m:t>E=K.E.+P.E……….(5)</m:t>
          </m:r>
        </m:oMath>
      </m:oMathPara>
    </w:p>
    <w:p w:rsidR="00B47E54" w:rsidRPr="00810335" w:rsidRDefault="00B47E54" w:rsidP="00B47E54">
      <w:pPr>
        <w:spacing w:after="0"/>
        <w:jc w:val="center"/>
        <w:rPr>
          <w:rFonts w:eastAsia="Times New Roman"/>
          <w:sz w:val="24"/>
          <w:szCs w:val="24"/>
        </w:rPr>
      </w:pPr>
      <m:oMathPara>
        <m:oMath>
          <m:r>
            <w:rPr>
              <w:rFonts w:ascii="Cambria Math" w:eastAsia="Times New Roman" w:hAnsi="Cambria Math"/>
              <w:sz w:val="24"/>
              <w:szCs w:val="24"/>
            </w:rPr>
            <m:t>E=</m:t>
          </m:r>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2</m:t>
              </m:r>
            </m:den>
          </m:f>
          <m:r>
            <w:rPr>
              <w:rFonts w:ascii="Cambria Math" w:eastAsia="Times New Roman" w:hAnsi="Cambria Math"/>
              <w:sz w:val="24"/>
              <w:szCs w:val="24"/>
            </w:rPr>
            <m:t>m</m:t>
          </m:r>
          <m:sSup>
            <m:sSupPr>
              <m:ctrlPr>
                <w:rPr>
                  <w:rFonts w:ascii="Cambria Math" w:eastAsia="Times New Roman" w:hAnsi="Cambria Math"/>
                  <w:i/>
                  <w:sz w:val="24"/>
                  <w:szCs w:val="24"/>
                </w:rPr>
              </m:ctrlPr>
            </m:sSupPr>
            <m:e>
              <m:r>
                <w:rPr>
                  <w:rFonts w:ascii="Cambria Math" w:eastAsia="Times New Roman" w:hAnsi="Cambria Math"/>
                  <w:sz w:val="24"/>
                  <w:szCs w:val="24"/>
                </w:rPr>
                <m:t>v</m:t>
              </m:r>
            </m:e>
            <m:sup>
              <m:r>
                <w:rPr>
                  <w:rFonts w:ascii="Cambria Math" w:eastAsia="Times New Roman" w:hAnsi="Cambria Math"/>
                  <w:sz w:val="24"/>
                  <w:szCs w:val="24"/>
                </w:rPr>
                <m:t>2</m:t>
              </m:r>
            </m:sup>
          </m:sSup>
          <m:r>
            <w:rPr>
              <w:rFonts w:ascii="Cambria Math" w:eastAsia="Times New Roman" w:hAnsi="Cambria Math"/>
              <w:sz w:val="24"/>
              <w:szCs w:val="24"/>
            </w:rPr>
            <m:t>+V</m:t>
          </m:r>
        </m:oMath>
      </m:oMathPara>
    </w:p>
    <w:p w:rsidR="00B47E54" w:rsidRPr="00810335" w:rsidRDefault="00B47E54" w:rsidP="00B47E54">
      <w:pPr>
        <w:spacing w:after="0"/>
        <w:jc w:val="center"/>
        <w:rPr>
          <w:rFonts w:eastAsia="Times New Roman"/>
          <w:sz w:val="24"/>
          <w:szCs w:val="24"/>
        </w:rPr>
      </w:pPr>
      <m:oMathPara>
        <m:oMath>
          <m:r>
            <w:rPr>
              <w:rFonts w:ascii="Cambria Math" w:eastAsia="Times New Roman" w:hAnsi="Cambria Math"/>
              <w:sz w:val="24"/>
              <w:szCs w:val="24"/>
            </w:rPr>
            <m:t>E-V=</m:t>
          </m:r>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2</m:t>
              </m:r>
            </m:den>
          </m:f>
          <m:r>
            <w:rPr>
              <w:rFonts w:ascii="Cambria Math" w:eastAsia="Times New Roman" w:hAnsi="Cambria Math"/>
              <w:sz w:val="24"/>
              <w:szCs w:val="24"/>
            </w:rPr>
            <m:t>m</m:t>
          </m:r>
          <m:sSup>
            <m:sSupPr>
              <m:ctrlPr>
                <w:rPr>
                  <w:rFonts w:ascii="Cambria Math" w:eastAsia="Times New Roman" w:hAnsi="Cambria Math"/>
                  <w:i/>
                  <w:sz w:val="24"/>
                  <w:szCs w:val="24"/>
                </w:rPr>
              </m:ctrlPr>
            </m:sSupPr>
            <m:e>
              <m:r>
                <w:rPr>
                  <w:rFonts w:ascii="Cambria Math" w:eastAsia="Times New Roman" w:hAnsi="Cambria Math"/>
                  <w:sz w:val="24"/>
                  <w:szCs w:val="24"/>
                </w:rPr>
                <m:t>v</m:t>
              </m:r>
            </m:e>
            <m:sup>
              <m:r>
                <w:rPr>
                  <w:rFonts w:ascii="Cambria Math" w:eastAsia="Times New Roman" w:hAnsi="Cambria Math"/>
                  <w:sz w:val="24"/>
                  <w:szCs w:val="24"/>
                </w:rPr>
                <m:t>2</m:t>
              </m:r>
            </m:sup>
          </m:sSup>
          <m:r>
            <w:rPr>
              <w:rFonts w:ascii="Cambria Math" w:eastAsia="Times New Roman" w:hAnsi="Cambria Math"/>
              <w:sz w:val="24"/>
              <w:szCs w:val="24"/>
            </w:rPr>
            <m:t>…….(6)</m:t>
          </m:r>
        </m:oMath>
      </m:oMathPara>
    </w:p>
    <w:p w:rsidR="00B47E54" w:rsidRPr="00810335" w:rsidRDefault="00B47E54" w:rsidP="00B47E54">
      <w:pPr>
        <w:spacing w:after="0"/>
        <w:jc w:val="center"/>
        <w:rPr>
          <w:rFonts w:eastAsia="Times New Roman"/>
          <w:sz w:val="24"/>
          <w:szCs w:val="24"/>
        </w:rPr>
      </w:pPr>
      <m:oMathPara>
        <m:oMath>
          <m:r>
            <w:rPr>
              <w:rFonts w:ascii="Cambria Math" w:eastAsia="Times New Roman" w:hAnsi="Cambria Math"/>
              <w:sz w:val="24"/>
              <w:szCs w:val="24"/>
            </w:rPr>
            <m:t>2</m:t>
          </m:r>
          <m:d>
            <m:dPr>
              <m:ctrlPr>
                <w:rPr>
                  <w:rFonts w:ascii="Cambria Math" w:eastAsia="Times New Roman" w:hAnsi="Cambria Math"/>
                  <w:i/>
                  <w:sz w:val="24"/>
                  <w:szCs w:val="24"/>
                </w:rPr>
              </m:ctrlPr>
            </m:dPr>
            <m:e>
              <m:r>
                <w:rPr>
                  <w:rFonts w:ascii="Cambria Math" w:eastAsia="Times New Roman" w:hAnsi="Cambria Math"/>
                  <w:sz w:val="24"/>
                  <w:szCs w:val="24"/>
                </w:rPr>
                <m:t>E-V</m:t>
              </m:r>
            </m:e>
          </m:d>
          <m:r>
            <w:rPr>
              <w:rFonts w:ascii="Cambria Math" w:eastAsia="Times New Roman" w:hAnsi="Cambria Math"/>
              <w:sz w:val="24"/>
              <w:szCs w:val="24"/>
            </w:rPr>
            <m:t>= m</m:t>
          </m:r>
          <m:sSup>
            <m:sSupPr>
              <m:ctrlPr>
                <w:rPr>
                  <w:rFonts w:ascii="Cambria Math" w:eastAsia="Times New Roman" w:hAnsi="Cambria Math"/>
                  <w:i/>
                  <w:sz w:val="24"/>
                  <w:szCs w:val="24"/>
                </w:rPr>
              </m:ctrlPr>
            </m:sSupPr>
            <m:e>
              <m:r>
                <w:rPr>
                  <w:rFonts w:ascii="Cambria Math" w:eastAsia="Times New Roman" w:hAnsi="Cambria Math"/>
                  <w:sz w:val="24"/>
                  <w:szCs w:val="24"/>
                </w:rPr>
                <m:t>v</m:t>
              </m:r>
            </m:e>
            <m:sup>
              <m:r>
                <w:rPr>
                  <w:rFonts w:ascii="Cambria Math" w:eastAsia="Times New Roman" w:hAnsi="Cambria Math"/>
                  <w:sz w:val="24"/>
                  <w:szCs w:val="24"/>
                </w:rPr>
                <m:t>2</m:t>
              </m:r>
            </m:sup>
          </m:sSup>
        </m:oMath>
      </m:oMathPara>
    </w:p>
    <w:p w:rsidR="00B47E54" w:rsidRPr="00AA42BB" w:rsidRDefault="00B47E54" w:rsidP="00B47E54">
      <w:pPr>
        <w:spacing w:after="0"/>
        <w:jc w:val="center"/>
        <w:rPr>
          <w:rFonts w:eastAsia="Times New Roman"/>
          <w:sz w:val="24"/>
          <w:szCs w:val="24"/>
        </w:rPr>
      </w:pPr>
      <m:oMathPara>
        <m:oMath>
          <m:r>
            <w:rPr>
              <w:rFonts w:ascii="Cambria Math" w:eastAsia="Times New Roman" w:hAnsi="Cambria Math"/>
              <w:sz w:val="24"/>
              <w:szCs w:val="24"/>
            </w:rPr>
            <m:t>2m</m:t>
          </m:r>
          <m:d>
            <m:dPr>
              <m:ctrlPr>
                <w:rPr>
                  <w:rFonts w:ascii="Cambria Math" w:eastAsia="Times New Roman" w:hAnsi="Cambria Math"/>
                  <w:i/>
                  <w:sz w:val="24"/>
                  <w:szCs w:val="24"/>
                </w:rPr>
              </m:ctrlPr>
            </m:dPr>
            <m:e>
              <m:r>
                <w:rPr>
                  <w:rFonts w:ascii="Cambria Math" w:eastAsia="Times New Roman" w:hAnsi="Cambria Math"/>
                  <w:sz w:val="24"/>
                  <w:szCs w:val="24"/>
                </w:rPr>
                <m:t>E-V</m:t>
              </m:r>
            </m:e>
          </m:d>
          <m:r>
            <w:rPr>
              <w:rFonts w:ascii="Cambria Math" w:eastAsia="Times New Roman" w:hAnsi="Cambria Math"/>
              <w:sz w:val="24"/>
              <w:szCs w:val="24"/>
            </w:rPr>
            <m:t xml:space="preserve">= </m:t>
          </m:r>
          <m:sSup>
            <m:sSupPr>
              <m:ctrlPr>
                <w:rPr>
                  <w:rFonts w:ascii="Cambria Math" w:eastAsia="Times New Roman" w:hAnsi="Cambria Math"/>
                  <w:i/>
                  <w:sz w:val="24"/>
                  <w:szCs w:val="24"/>
                </w:rPr>
              </m:ctrlPr>
            </m:sSupPr>
            <m:e>
              <m:r>
                <w:rPr>
                  <w:rFonts w:ascii="Cambria Math" w:eastAsia="Times New Roman" w:hAnsi="Cambria Math"/>
                  <w:sz w:val="24"/>
                  <w:szCs w:val="24"/>
                </w:rPr>
                <m:t>m</m:t>
              </m:r>
            </m:e>
            <m:sup>
              <m:r>
                <w:rPr>
                  <w:rFonts w:ascii="Cambria Math" w:eastAsia="Times New Roman" w:hAnsi="Cambria Math"/>
                  <w:sz w:val="24"/>
                  <w:szCs w:val="24"/>
                </w:rPr>
                <m:t>2</m:t>
              </m:r>
            </m:sup>
          </m:sSup>
          <m:sSup>
            <m:sSupPr>
              <m:ctrlPr>
                <w:rPr>
                  <w:rFonts w:ascii="Cambria Math" w:eastAsia="Times New Roman" w:hAnsi="Cambria Math"/>
                  <w:i/>
                  <w:sz w:val="24"/>
                  <w:szCs w:val="24"/>
                </w:rPr>
              </m:ctrlPr>
            </m:sSupPr>
            <m:e>
              <m:r>
                <w:rPr>
                  <w:rFonts w:ascii="Cambria Math" w:eastAsia="Times New Roman" w:hAnsi="Cambria Math"/>
                  <w:sz w:val="24"/>
                  <w:szCs w:val="24"/>
                </w:rPr>
                <m:t>v</m:t>
              </m:r>
            </m:e>
            <m:sup>
              <m:r>
                <w:rPr>
                  <w:rFonts w:ascii="Cambria Math" w:eastAsia="Times New Roman" w:hAnsi="Cambria Math"/>
                  <w:sz w:val="24"/>
                  <w:szCs w:val="24"/>
                </w:rPr>
                <m:t>2</m:t>
              </m:r>
            </m:sup>
          </m:sSup>
          <m:r>
            <w:rPr>
              <w:rFonts w:ascii="Cambria Math" w:eastAsia="Times New Roman" w:hAnsi="Cambria Math"/>
              <w:sz w:val="24"/>
              <w:szCs w:val="24"/>
            </w:rPr>
            <m:t>……..(7)</m:t>
          </m:r>
        </m:oMath>
      </m:oMathPara>
    </w:p>
    <w:p w:rsidR="00B47E54" w:rsidRDefault="00B47E54" w:rsidP="00B47E54">
      <w:pPr>
        <w:ind w:left="-180"/>
        <w:jc w:val="both"/>
        <w:rPr>
          <w:rFonts w:ascii="Cambria" w:hAnsi="Cambria"/>
          <w:sz w:val="24"/>
          <w:szCs w:val="24"/>
        </w:rPr>
      </w:pPr>
      <w:r w:rsidRPr="00405FBB">
        <w:rPr>
          <w:rFonts w:ascii="Cambria" w:hAnsi="Cambria"/>
          <w:sz w:val="24"/>
          <w:szCs w:val="24"/>
        </w:rPr>
        <w:t xml:space="preserve">From (4) and (7)  </w:t>
      </w:r>
    </w:p>
    <w:p w:rsidR="00B47E54" w:rsidRPr="00405FBB" w:rsidRDefault="004C1B31" w:rsidP="00B47E54">
      <w:pPr>
        <w:ind w:left="-180"/>
        <w:jc w:val="center"/>
        <w:rPr>
          <w:rFonts w:ascii="Cambria" w:hAnsi="Cambria"/>
          <w:sz w:val="24"/>
          <w:szCs w:val="24"/>
        </w:rPr>
      </w:pPr>
      <m:oMathPara>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r>
                <w:rPr>
                  <w:rFonts w:ascii="Cambria Math" w:hAnsi="Cambria Math"/>
                  <w:sz w:val="24"/>
                  <w:szCs w:val="24"/>
                </w:rPr>
                <m:t>ψ</m:t>
              </m:r>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x</m:t>
                  </m:r>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8</m:t>
              </m:r>
              <m:sSup>
                <m:sSupPr>
                  <m:ctrlPr>
                    <w:rPr>
                      <w:rFonts w:ascii="Cambria Math" w:hAnsi="Cambria Math"/>
                      <w:i/>
                      <w:sz w:val="24"/>
                      <w:szCs w:val="24"/>
                    </w:rPr>
                  </m:ctrlPr>
                </m:sSupPr>
                <m:e>
                  <m:r>
                    <w:rPr>
                      <w:rFonts w:ascii="Cambria Math" w:hAnsi="Cambria Math"/>
                      <w:sz w:val="24"/>
                      <w:szCs w:val="24"/>
                    </w:rPr>
                    <m:t>π</m:t>
                  </m:r>
                </m:e>
                <m:sup>
                  <m:r>
                    <w:rPr>
                      <w:rFonts w:ascii="Cambria Math" w:hAnsi="Cambria Math"/>
                      <w:sz w:val="24"/>
                      <w:szCs w:val="24"/>
                    </w:rPr>
                    <m:t>2</m:t>
                  </m:r>
                </m:sup>
              </m:sSup>
              <m:r>
                <w:rPr>
                  <w:rFonts w:ascii="Cambria Math" w:hAnsi="Cambria Math"/>
                  <w:sz w:val="24"/>
                  <w:szCs w:val="24"/>
                </w:rPr>
                <m:t>m(E-V)</m:t>
              </m:r>
            </m:num>
            <m:den>
              <m:sSup>
                <m:sSupPr>
                  <m:ctrlPr>
                    <w:rPr>
                      <w:rFonts w:ascii="Cambria Math" w:hAnsi="Cambria Math"/>
                      <w:i/>
                      <w:sz w:val="24"/>
                      <w:szCs w:val="24"/>
                    </w:rPr>
                  </m:ctrlPr>
                </m:sSupPr>
                <m:e>
                  <m:r>
                    <w:rPr>
                      <w:rFonts w:ascii="Cambria Math" w:hAnsi="Cambria Math"/>
                      <w:sz w:val="24"/>
                      <w:szCs w:val="24"/>
                    </w:rPr>
                    <m:t>h</m:t>
                  </m:r>
                </m:e>
                <m:sup>
                  <m:r>
                    <w:rPr>
                      <w:rFonts w:ascii="Cambria Math" w:hAnsi="Cambria Math"/>
                      <w:sz w:val="24"/>
                      <w:szCs w:val="24"/>
                    </w:rPr>
                    <m:t>2</m:t>
                  </m:r>
                </m:sup>
              </m:sSup>
            </m:den>
          </m:f>
          <m:r>
            <w:rPr>
              <w:rFonts w:ascii="Cambria Math" w:hAnsi="Cambria Math"/>
              <w:sz w:val="24"/>
              <w:szCs w:val="24"/>
            </w:rPr>
            <m:t>ψ=0…………..(8)</m:t>
          </m:r>
        </m:oMath>
      </m:oMathPara>
    </w:p>
    <w:p w:rsidR="00B47E54" w:rsidRPr="00405FBB" w:rsidRDefault="00B47E54" w:rsidP="00B47E54">
      <w:pPr>
        <w:ind w:left="-180"/>
        <w:jc w:val="both"/>
        <w:rPr>
          <w:rFonts w:ascii="Cambria" w:hAnsi="Cambria"/>
          <w:sz w:val="24"/>
          <w:szCs w:val="24"/>
        </w:rPr>
      </w:pPr>
      <w:r w:rsidRPr="00405FBB">
        <w:rPr>
          <w:rFonts w:ascii="Cambria" w:hAnsi="Cambria"/>
          <w:sz w:val="24"/>
          <w:szCs w:val="24"/>
        </w:rPr>
        <w:t xml:space="preserve">In quantum mechanics, the value </w:t>
      </w:r>
      <m:oMath>
        <m:f>
          <m:fPr>
            <m:ctrlPr>
              <w:rPr>
                <w:rFonts w:ascii="Cambria Math" w:hAnsi="Cambria Math"/>
                <w:i/>
                <w:sz w:val="24"/>
                <w:szCs w:val="24"/>
              </w:rPr>
            </m:ctrlPr>
          </m:fPr>
          <m:num>
            <m:r>
              <w:rPr>
                <w:rFonts w:ascii="Cambria Math" w:hAnsi="Cambria Math"/>
                <w:sz w:val="24"/>
                <w:szCs w:val="24"/>
              </w:rPr>
              <m:t>h</m:t>
            </m:r>
          </m:num>
          <m:den>
            <m:r>
              <w:rPr>
                <w:rFonts w:ascii="Cambria Math" w:hAnsi="Cambria Math"/>
                <w:sz w:val="24"/>
                <w:szCs w:val="24"/>
              </w:rPr>
              <m:t>2π</m:t>
            </m:r>
          </m:den>
        </m:f>
      </m:oMath>
      <w:r w:rsidRPr="00405FBB">
        <w:rPr>
          <w:rFonts w:ascii="Cambria" w:hAnsi="Cambria"/>
          <w:sz w:val="24"/>
          <w:szCs w:val="24"/>
        </w:rPr>
        <w:t xml:space="preserve">occurs more frequently. </w:t>
      </w:r>
    </w:p>
    <w:p w:rsidR="00B47E54" w:rsidRPr="00405FBB" w:rsidRDefault="00B47E54" w:rsidP="00B47E54">
      <w:pPr>
        <w:ind w:left="-180"/>
        <w:jc w:val="both"/>
        <w:rPr>
          <w:rFonts w:ascii="Cambria" w:hAnsi="Cambria"/>
          <w:sz w:val="24"/>
          <w:szCs w:val="24"/>
        </w:rPr>
      </w:pPr>
      <w:r w:rsidRPr="00405FBB">
        <w:rPr>
          <w:rFonts w:ascii="Cambria" w:hAnsi="Cambria"/>
          <w:sz w:val="24"/>
          <w:szCs w:val="24"/>
        </w:rPr>
        <w:t xml:space="preserve">Hence we denote,         </w:t>
      </w:r>
      <m:oMath>
        <m:r>
          <w:rPr>
            <w:rFonts w:ascii="Cambria Math" w:hAnsi="Cambria Math"/>
            <w:sz w:val="24"/>
            <w:szCs w:val="24"/>
          </w:rPr>
          <m:t>ℏ=</m:t>
        </m:r>
        <m:f>
          <m:fPr>
            <m:ctrlPr>
              <w:rPr>
                <w:rFonts w:ascii="Cambria Math" w:hAnsi="Cambria Math"/>
                <w:i/>
                <w:sz w:val="24"/>
                <w:szCs w:val="24"/>
              </w:rPr>
            </m:ctrlPr>
          </m:fPr>
          <m:num>
            <m:r>
              <w:rPr>
                <w:rFonts w:ascii="Cambria Math" w:hAnsi="Cambria Math"/>
                <w:sz w:val="24"/>
                <w:szCs w:val="24"/>
              </w:rPr>
              <m:t>h</m:t>
            </m:r>
          </m:num>
          <m:den>
            <m:r>
              <w:rPr>
                <w:rFonts w:ascii="Cambria Math" w:hAnsi="Cambria Math"/>
                <w:sz w:val="24"/>
                <w:szCs w:val="24"/>
              </w:rPr>
              <m:t>2π</m:t>
            </m:r>
          </m:den>
        </m:f>
      </m:oMath>
    </w:p>
    <w:p w:rsidR="00B47E54" w:rsidRDefault="00B47E54" w:rsidP="00B47E54">
      <w:pPr>
        <w:ind w:left="-180"/>
        <w:jc w:val="both"/>
        <w:rPr>
          <w:rFonts w:ascii="Cambria" w:hAnsi="Cambria"/>
          <w:sz w:val="24"/>
          <w:szCs w:val="24"/>
        </w:rPr>
      </w:pPr>
      <w:r w:rsidRPr="00405FBB">
        <w:rPr>
          <w:rFonts w:ascii="Cambria" w:hAnsi="Cambria"/>
          <w:sz w:val="24"/>
          <w:szCs w:val="24"/>
        </w:rPr>
        <w:lastRenderedPageBreak/>
        <w:t>Using this notation, we have</w:t>
      </w:r>
    </w:p>
    <w:p w:rsidR="00B47E54" w:rsidRPr="00405FBB" w:rsidRDefault="004C1B31" w:rsidP="00B47E54">
      <w:pPr>
        <w:ind w:left="-180"/>
        <w:jc w:val="center"/>
        <w:rPr>
          <w:rFonts w:ascii="Cambria" w:hAnsi="Cambria"/>
          <w:sz w:val="24"/>
          <w:szCs w:val="24"/>
        </w:rPr>
      </w:pPr>
      <m:oMathPara>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r>
                <w:rPr>
                  <w:rFonts w:ascii="Cambria Math" w:hAnsi="Cambria Math"/>
                  <w:sz w:val="24"/>
                  <w:szCs w:val="24"/>
                </w:rPr>
                <m:t>ψ</m:t>
              </m:r>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x</m:t>
                  </m:r>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2m(E-V)</m:t>
              </m:r>
            </m:num>
            <m:den>
              <m:sSup>
                <m:sSupPr>
                  <m:ctrlPr>
                    <w:rPr>
                      <w:rFonts w:ascii="Cambria Math" w:hAnsi="Cambria Math"/>
                      <w:i/>
                      <w:sz w:val="24"/>
                      <w:szCs w:val="24"/>
                    </w:rPr>
                  </m:ctrlPr>
                </m:sSupPr>
                <m:e>
                  <m:r>
                    <w:rPr>
                      <w:rFonts w:ascii="Cambria Math" w:hAnsi="Cambria Math"/>
                      <w:sz w:val="24"/>
                      <w:szCs w:val="24"/>
                    </w:rPr>
                    <m:t>ℏ</m:t>
                  </m:r>
                </m:e>
                <m:sup>
                  <m:r>
                    <w:rPr>
                      <w:rFonts w:ascii="Cambria Math" w:hAnsi="Cambria Math"/>
                      <w:sz w:val="24"/>
                      <w:szCs w:val="24"/>
                    </w:rPr>
                    <m:t>2</m:t>
                  </m:r>
                </m:sup>
              </m:sSup>
            </m:den>
          </m:f>
          <m:r>
            <w:rPr>
              <w:rFonts w:ascii="Cambria Math" w:hAnsi="Cambria Math"/>
              <w:sz w:val="24"/>
              <w:szCs w:val="24"/>
            </w:rPr>
            <m:t>ψ=0…………..(9)</m:t>
          </m:r>
        </m:oMath>
      </m:oMathPara>
    </w:p>
    <w:p w:rsidR="00B47E54" w:rsidRDefault="00B47E54" w:rsidP="00B47E54">
      <w:pPr>
        <w:ind w:left="-180"/>
        <w:jc w:val="both"/>
        <w:rPr>
          <w:rFonts w:ascii="Cambria" w:hAnsi="Cambria"/>
          <w:sz w:val="24"/>
          <w:szCs w:val="24"/>
        </w:rPr>
      </w:pPr>
      <w:r w:rsidRPr="00405FBB">
        <w:rPr>
          <w:rFonts w:ascii="Cambria" w:hAnsi="Cambria"/>
          <w:sz w:val="24"/>
          <w:szCs w:val="24"/>
        </w:rPr>
        <w:t>For simplicity, we considered only one – dimensional wave. Extending eqn. (9) for a three – dimensional, we have</w:t>
      </w:r>
    </w:p>
    <w:p w:rsidR="00B47E54" w:rsidRPr="00405FBB" w:rsidRDefault="004C1B31" w:rsidP="00B47E54">
      <w:pPr>
        <w:ind w:left="-180"/>
        <w:jc w:val="center"/>
        <w:rPr>
          <w:rFonts w:ascii="Cambria" w:hAnsi="Cambria"/>
          <w:sz w:val="24"/>
          <w:szCs w:val="24"/>
        </w:rPr>
      </w:pPr>
      <m:oMathPara>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r>
                <w:rPr>
                  <w:rFonts w:ascii="Cambria Math" w:hAnsi="Cambria Math"/>
                  <w:sz w:val="24"/>
                  <w:szCs w:val="24"/>
                </w:rPr>
                <m:t>ψ</m:t>
              </m:r>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x</m:t>
                  </m:r>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r>
                <w:rPr>
                  <w:rFonts w:ascii="Cambria Math" w:hAnsi="Cambria Math"/>
                  <w:sz w:val="24"/>
                  <w:szCs w:val="24"/>
                </w:rPr>
                <m:t>ψ</m:t>
              </m:r>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y</m:t>
                  </m:r>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r>
                <w:rPr>
                  <w:rFonts w:ascii="Cambria Math" w:hAnsi="Cambria Math"/>
                  <w:sz w:val="24"/>
                  <w:szCs w:val="24"/>
                </w:rPr>
                <m:t>ψ</m:t>
              </m:r>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z</m:t>
                  </m:r>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2m(E-V)</m:t>
              </m:r>
            </m:num>
            <m:den>
              <m:sSup>
                <m:sSupPr>
                  <m:ctrlPr>
                    <w:rPr>
                      <w:rFonts w:ascii="Cambria Math" w:hAnsi="Cambria Math"/>
                      <w:i/>
                      <w:sz w:val="24"/>
                      <w:szCs w:val="24"/>
                    </w:rPr>
                  </m:ctrlPr>
                </m:sSupPr>
                <m:e>
                  <m:r>
                    <w:rPr>
                      <w:rFonts w:ascii="Cambria Math" w:hAnsi="Cambria Math"/>
                      <w:sz w:val="24"/>
                      <w:szCs w:val="24"/>
                    </w:rPr>
                    <m:t>ℏ</m:t>
                  </m:r>
                </m:e>
                <m:sup>
                  <m:r>
                    <w:rPr>
                      <w:rFonts w:ascii="Cambria Math" w:hAnsi="Cambria Math"/>
                      <w:sz w:val="24"/>
                      <w:szCs w:val="24"/>
                    </w:rPr>
                    <m:t>2</m:t>
                  </m:r>
                </m:sup>
              </m:sSup>
            </m:den>
          </m:f>
          <m:r>
            <w:rPr>
              <w:rFonts w:ascii="Cambria Math" w:hAnsi="Cambria Math"/>
              <w:sz w:val="24"/>
              <w:szCs w:val="24"/>
            </w:rPr>
            <m:t>ψ=0…………..(10)</m:t>
          </m:r>
        </m:oMath>
      </m:oMathPara>
    </w:p>
    <w:p w:rsidR="00B47E54" w:rsidRPr="00405FBB" w:rsidRDefault="00B47E54" w:rsidP="00B47E54">
      <w:pPr>
        <w:ind w:left="-180"/>
        <w:jc w:val="both"/>
        <w:rPr>
          <w:rFonts w:ascii="Cambria" w:hAnsi="Cambria"/>
          <w:sz w:val="24"/>
          <w:szCs w:val="24"/>
        </w:rPr>
      </w:pPr>
      <w:r w:rsidRPr="00405FBB">
        <w:rPr>
          <w:rFonts w:ascii="Cambria" w:hAnsi="Cambria"/>
          <w:sz w:val="24"/>
          <w:szCs w:val="24"/>
        </w:rPr>
        <w:t xml:space="preserve">                                                                                Where   </w:t>
      </w:r>
      <m:oMath>
        <m:r>
          <w:rPr>
            <w:rFonts w:ascii="Cambria Math" w:hAnsi="Cambria Math"/>
            <w:sz w:val="24"/>
            <w:szCs w:val="24"/>
          </w:rPr>
          <m:t>ψ=ψ(x,y,z)</m:t>
        </m:r>
      </m:oMath>
    </w:p>
    <w:p w:rsidR="00B47E54" w:rsidRPr="00405FBB" w:rsidRDefault="00B47E54" w:rsidP="00B47E54">
      <w:pPr>
        <w:ind w:left="-180"/>
        <w:jc w:val="both"/>
        <w:rPr>
          <w:rFonts w:ascii="Cambria" w:hAnsi="Cambria"/>
          <w:sz w:val="24"/>
          <w:szCs w:val="24"/>
        </w:rPr>
      </w:pPr>
      <w:r w:rsidRPr="00405FBB">
        <w:rPr>
          <w:rFonts w:ascii="Cambria" w:hAnsi="Cambria"/>
          <w:sz w:val="24"/>
          <w:szCs w:val="24"/>
        </w:rPr>
        <w:t>Here, we have consid</w:t>
      </w:r>
      <w:r>
        <w:rPr>
          <w:rFonts w:ascii="Cambria" w:hAnsi="Cambria"/>
          <w:sz w:val="24"/>
          <w:szCs w:val="24"/>
        </w:rPr>
        <w:t xml:space="preserve">ered only stationary states of </w:t>
      </w:r>
      <m:oMath>
        <m:r>
          <w:rPr>
            <w:rFonts w:ascii="Cambria Math" w:hAnsi="Cambria Math"/>
            <w:sz w:val="24"/>
            <w:szCs w:val="24"/>
          </w:rPr>
          <m:t>ψ</m:t>
        </m:r>
      </m:oMath>
      <w:r w:rsidRPr="00405FBB">
        <w:rPr>
          <w:rFonts w:ascii="Cambria" w:hAnsi="Cambria"/>
          <w:sz w:val="24"/>
          <w:szCs w:val="24"/>
        </w:rPr>
        <w:t xml:space="preserve"> after sep</w:t>
      </w:r>
      <w:r>
        <w:rPr>
          <w:rFonts w:ascii="Cambria" w:hAnsi="Cambria"/>
          <w:sz w:val="24"/>
          <w:szCs w:val="24"/>
        </w:rPr>
        <w:t xml:space="preserve">arating the time dependence of </w:t>
      </w:r>
      <m:oMath>
        <m:r>
          <w:rPr>
            <w:rFonts w:ascii="Cambria Math" w:hAnsi="Cambria Math"/>
            <w:sz w:val="24"/>
            <w:szCs w:val="24"/>
          </w:rPr>
          <m:t>ψ</m:t>
        </m:r>
      </m:oMath>
      <w:r w:rsidRPr="00405FBB">
        <w:rPr>
          <w:rFonts w:ascii="Cambria" w:hAnsi="Cambria"/>
          <w:sz w:val="24"/>
          <w:szCs w:val="24"/>
        </w:rPr>
        <w:t>.</w:t>
      </w:r>
    </w:p>
    <w:p w:rsidR="00B47E54" w:rsidRDefault="00B47E54" w:rsidP="00B47E54">
      <w:pPr>
        <w:ind w:left="-180"/>
        <w:jc w:val="both"/>
        <w:rPr>
          <w:rFonts w:ascii="Cambria" w:hAnsi="Cambria"/>
          <w:sz w:val="24"/>
          <w:szCs w:val="24"/>
        </w:rPr>
      </w:pPr>
      <w:r w:rsidRPr="00405FBB">
        <w:rPr>
          <w:rFonts w:ascii="Cambria" w:hAnsi="Cambria"/>
          <w:sz w:val="24"/>
          <w:szCs w:val="24"/>
        </w:rPr>
        <w:t>Using the Laplacian operator,</w:t>
      </w:r>
    </w:p>
    <w:p w:rsidR="00B47E54" w:rsidRPr="00B73FCE" w:rsidRDefault="004C1B31" w:rsidP="00B47E54">
      <w:pPr>
        <w:spacing w:after="0"/>
        <w:jc w:val="center"/>
        <w:rPr>
          <w:rFonts w:eastAsia="Times New Roman"/>
          <w:sz w:val="24"/>
          <w:szCs w:val="24"/>
        </w:rPr>
      </w:pPr>
      <m:oMathPara>
        <m:oMath>
          <m:sSup>
            <m:sSupPr>
              <m:ctrlPr>
                <w:rPr>
                  <w:rFonts w:ascii="Cambria Math" w:hAnsi="Cambria Math"/>
                  <w:sz w:val="24"/>
                  <w:szCs w:val="24"/>
                </w:rPr>
              </m:ctrlPr>
            </m:sSupPr>
            <m:e>
              <m:r>
                <m:rPr>
                  <m:sty m:val="p"/>
                </m:rPr>
                <w:rPr>
                  <w:rFonts w:ascii="Cambria Math" w:hAnsi="Cambria Math"/>
                  <w:sz w:val="24"/>
                  <w:szCs w:val="24"/>
                </w:rPr>
                <m:t>∇</m:t>
              </m:r>
            </m:e>
            <m:sup>
              <m:r>
                <w:rPr>
                  <w:rFonts w:ascii="Cambria Math" w:hAnsi="Cambria Math"/>
                  <w:sz w:val="24"/>
                  <w:szCs w:val="24"/>
                </w:rPr>
                <m:t>2</m:t>
              </m:r>
            </m:sup>
          </m:sSup>
          <m:r>
            <m:rPr>
              <m:sty m:val="p"/>
            </m:rP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x</m:t>
                  </m:r>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y</m:t>
                  </m:r>
                </m:e>
                <m:sup>
                  <m:r>
                    <w:rPr>
                      <w:rFonts w:ascii="Cambria Math" w:hAnsi="Cambria Math"/>
                      <w:sz w:val="24"/>
                      <w:szCs w:val="24"/>
                    </w:rPr>
                    <m:t>2</m:t>
                  </m:r>
                </m:sup>
              </m:sSup>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z</m:t>
                  </m:r>
                </m:e>
                <m:sup>
                  <m:r>
                    <w:rPr>
                      <w:rFonts w:ascii="Cambria Math" w:hAnsi="Cambria Math"/>
                      <w:sz w:val="24"/>
                      <w:szCs w:val="24"/>
                    </w:rPr>
                    <m:t>2</m:t>
                  </m:r>
                </m:sup>
              </m:sSup>
            </m:den>
          </m:f>
          <m:r>
            <w:rPr>
              <w:rFonts w:ascii="Cambria Math" w:eastAsia="Times New Roman" w:hAnsi="Cambria Math"/>
              <w:sz w:val="24"/>
              <w:szCs w:val="24"/>
            </w:rPr>
            <m:t>………….(11)</m:t>
          </m:r>
        </m:oMath>
      </m:oMathPara>
    </w:p>
    <w:p w:rsidR="00B47E54" w:rsidRDefault="00B47E54" w:rsidP="00B47E54">
      <w:pPr>
        <w:ind w:left="-180"/>
        <w:jc w:val="both"/>
        <w:rPr>
          <w:rFonts w:ascii="Cambria" w:hAnsi="Cambria"/>
          <w:sz w:val="24"/>
          <w:szCs w:val="24"/>
        </w:rPr>
      </w:pPr>
      <w:r w:rsidRPr="00405FBB">
        <w:rPr>
          <w:rFonts w:ascii="Cambria" w:hAnsi="Cambria"/>
          <w:sz w:val="24"/>
          <w:szCs w:val="24"/>
        </w:rPr>
        <w:t xml:space="preserve">Eqn. (10) can be written as   </w:t>
      </w:r>
    </w:p>
    <w:p w:rsidR="00B47E54" w:rsidRPr="00810335" w:rsidRDefault="004C1B31" w:rsidP="00B47E54">
      <w:pPr>
        <w:spacing w:after="0"/>
        <w:jc w:val="center"/>
        <w:rPr>
          <w:rFonts w:eastAsia="Times New Roman"/>
          <w:sz w:val="24"/>
          <w:szCs w:val="24"/>
        </w:rPr>
      </w:pPr>
      <m:oMathPara>
        <m:oMath>
          <m:sSup>
            <m:sSupPr>
              <m:ctrlPr>
                <w:rPr>
                  <w:rFonts w:ascii="Cambria Math" w:hAnsi="Cambria Math"/>
                  <w:i/>
                  <w:sz w:val="24"/>
                  <w:szCs w:val="24"/>
                </w:rPr>
              </m:ctrlPr>
            </m:sSupPr>
            <m:e>
              <m:r>
                <m:rPr>
                  <m:sty m:val="p"/>
                </m:rPr>
                <w:rPr>
                  <w:rFonts w:ascii="Cambria Math" w:hAnsi="Cambria Math"/>
                  <w:sz w:val="24"/>
                  <w:szCs w:val="24"/>
                </w:rPr>
                <m:t>∇</m:t>
              </m:r>
            </m:e>
            <m:sup>
              <m:r>
                <w:rPr>
                  <w:rFonts w:ascii="Cambria Math" w:hAnsi="Cambria Math"/>
                  <w:sz w:val="24"/>
                  <w:szCs w:val="24"/>
                </w:rPr>
                <m:t>2</m:t>
              </m:r>
            </m:sup>
          </m:sSup>
          <m:r>
            <w:rPr>
              <w:rFonts w:ascii="Cambria Math" w:hAnsi="Cambria Math"/>
              <w:sz w:val="24"/>
              <w:szCs w:val="24"/>
            </w:rPr>
            <m:t>ψ+</m:t>
          </m:r>
          <m:f>
            <m:fPr>
              <m:ctrlPr>
                <w:rPr>
                  <w:rFonts w:ascii="Cambria Math" w:hAnsi="Cambria Math"/>
                  <w:i/>
                  <w:sz w:val="24"/>
                  <w:szCs w:val="24"/>
                </w:rPr>
              </m:ctrlPr>
            </m:fPr>
            <m:num>
              <m:r>
                <w:rPr>
                  <w:rFonts w:ascii="Cambria Math" w:eastAsia="Times New Roman" w:hAnsi="Cambria Math"/>
                  <w:sz w:val="24"/>
                  <w:szCs w:val="24"/>
                </w:rPr>
                <m:t>2m</m:t>
              </m:r>
              <m:d>
                <m:dPr>
                  <m:ctrlPr>
                    <w:rPr>
                      <w:rFonts w:ascii="Cambria Math" w:eastAsia="Times New Roman" w:hAnsi="Cambria Math"/>
                      <w:i/>
                      <w:sz w:val="24"/>
                      <w:szCs w:val="24"/>
                    </w:rPr>
                  </m:ctrlPr>
                </m:dPr>
                <m:e>
                  <m:r>
                    <w:rPr>
                      <w:rFonts w:ascii="Cambria Math" w:eastAsia="Times New Roman" w:hAnsi="Cambria Math"/>
                      <w:sz w:val="24"/>
                      <w:szCs w:val="24"/>
                    </w:rPr>
                    <m:t>E-V</m:t>
                  </m:r>
                </m:e>
              </m:d>
            </m:num>
            <m:den>
              <m:sSup>
                <m:sSupPr>
                  <m:ctrlPr>
                    <w:rPr>
                      <w:rFonts w:ascii="Cambria Math" w:hAnsi="Cambria Math"/>
                      <w:i/>
                      <w:sz w:val="24"/>
                      <w:szCs w:val="24"/>
                    </w:rPr>
                  </m:ctrlPr>
                </m:sSupPr>
                <m:e>
                  <m:r>
                    <w:rPr>
                      <w:rFonts w:ascii="Cambria Math" w:hAnsi="Cambria Math"/>
                      <w:sz w:val="24"/>
                      <w:szCs w:val="24"/>
                    </w:rPr>
                    <m:t>ℏ</m:t>
                  </m:r>
                </m:e>
                <m:sup>
                  <m:r>
                    <w:rPr>
                      <w:rFonts w:ascii="Cambria Math" w:hAnsi="Cambria Math"/>
                      <w:sz w:val="24"/>
                      <w:szCs w:val="24"/>
                    </w:rPr>
                    <m:t>2</m:t>
                  </m:r>
                </m:sup>
              </m:sSup>
            </m:den>
          </m:f>
          <m:r>
            <w:rPr>
              <w:rFonts w:ascii="Cambria Math" w:hAnsi="Cambria Math"/>
              <w:sz w:val="24"/>
              <w:szCs w:val="24"/>
            </w:rPr>
            <m:t>ψ=0………….(12)</m:t>
          </m:r>
        </m:oMath>
      </m:oMathPara>
    </w:p>
    <w:p w:rsidR="00B47E54" w:rsidRDefault="00B47E54" w:rsidP="00B47E54">
      <w:pPr>
        <w:ind w:left="-180"/>
        <w:jc w:val="both"/>
        <w:rPr>
          <w:rFonts w:ascii="Cambria" w:hAnsi="Cambria"/>
          <w:sz w:val="24"/>
          <w:szCs w:val="24"/>
        </w:rPr>
      </w:pPr>
      <w:r w:rsidRPr="00405FBB">
        <w:rPr>
          <w:rFonts w:ascii="Cambria" w:hAnsi="Cambria"/>
          <w:sz w:val="24"/>
          <w:szCs w:val="24"/>
        </w:rPr>
        <w:t>This is the Schrödinger Time Independent Wave Equation.</w:t>
      </w:r>
    </w:p>
    <w:p w:rsidR="00B47E54" w:rsidRPr="00707FE0" w:rsidRDefault="00B47E54" w:rsidP="00B47E54">
      <w:pPr>
        <w:ind w:left="-180"/>
        <w:jc w:val="both"/>
        <w:rPr>
          <w:rFonts w:ascii="Cambria" w:hAnsi="Cambria"/>
          <w:sz w:val="24"/>
          <w:szCs w:val="24"/>
        </w:rPr>
      </w:pPr>
      <w:r w:rsidRPr="00204661">
        <w:rPr>
          <w:rFonts w:ascii="Times New Roman" w:hAnsi="Times New Roman"/>
          <w:b/>
          <w:sz w:val="28"/>
          <w:szCs w:val="28"/>
        </w:rPr>
        <w:t>Physical Significance of Wave Function:</w:t>
      </w:r>
    </w:p>
    <w:p w:rsidR="00B47E54" w:rsidRPr="00707FE0" w:rsidRDefault="00B47E54" w:rsidP="00B47E54">
      <w:pPr>
        <w:jc w:val="both"/>
        <w:rPr>
          <w:rFonts w:ascii="Times New Roman" w:hAnsi="Times New Roman"/>
          <w:sz w:val="24"/>
          <w:szCs w:val="24"/>
        </w:rPr>
      </w:pPr>
      <w:r w:rsidRPr="00707FE0">
        <w:rPr>
          <w:rFonts w:ascii="Times New Roman" w:hAnsi="Times New Roman"/>
          <w:sz w:val="24"/>
          <w:szCs w:val="24"/>
        </w:rPr>
        <w:t xml:space="preserve">Max Born in 1926 gave a satisfactory interpretation of the wave function </w:t>
      </w:r>
      <w:r w:rsidRPr="00707FE0">
        <w:rPr>
          <w:rFonts w:ascii="Times New Roman" w:hAnsi="Times New Roman"/>
          <w:sz w:val="24"/>
          <w:szCs w:val="24"/>
        </w:rPr>
        <w:sym w:font="Symbol" w:char="F079"/>
      </w:r>
      <w:r w:rsidRPr="00707FE0">
        <w:rPr>
          <w:rFonts w:ascii="Times New Roman" w:hAnsi="Times New Roman"/>
          <w:sz w:val="24"/>
          <w:szCs w:val="24"/>
        </w:rPr>
        <w:t xml:space="preserve"> associated with a moving particle.  He postulated that the square of the magnitude of the wave function |</w:t>
      </w:r>
      <w:r w:rsidRPr="00707FE0">
        <w:rPr>
          <w:rFonts w:ascii="Times New Roman" w:hAnsi="Times New Roman"/>
          <w:sz w:val="24"/>
          <w:szCs w:val="24"/>
        </w:rPr>
        <w:sym w:font="Symbol" w:char="F079"/>
      </w:r>
      <w:r w:rsidRPr="00707FE0">
        <w:rPr>
          <w:rFonts w:ascii="Times New Roman" w:hAnsi="Times New Roman"/>
          <w:sz w:val="24"/>
          <w:szCs w:val="24"/>
        </w:rPr>
        <w:t>|</w:t>
      </w:r>
      <w:r w:rsidRPr="00707FE0">
        <w:rPr>
          <w:rFonts w:ascii="Times New Roman" w:hAnsi="Times New Roman"/>
          <w:sz w:val="24"/>
          <w:szCs w:val="24"/>
          <w:vertAlign w:val="superscript"/>
        </w:rPr>
        <w:t>2</w:t>
      </w:r>
      <w:r w:rsidRPr="00707FE0">
        <w:rPr>
          <w:rFonts w:ascii="Times New Roman" w:hAnsi="Times New Roman"/>
          <w:sz w:val="24"/>
          <w:szCs w:val="24"/>
        </w:rPr>
        <w:t xml:space="preserve">(or </w:t>
      </w:r>
      <w:r w:rsidRPr="00707FE0">
        <w:rPr>
          <w:rFonts w:ascii="Times New Roman" w:hAnsi="Times New Roman"/>
          <w:sz w:val="24"/>
          <w:szCs w:val="24"/>
        </w:rPr>
        <w:sym w:font="Symbol" w:char="F079"/>
      </w:r>
      <w:r w:rsidRPr="00707FE0">
        <w:rPr>
          <w:rFonts w:ascii="Times New Roman" w:hAnsi="Times New Roman"/>
          <w:sz w:val="24"/>
          <w:szCs w:val="24"/>
        </w:rPr>
        <w:sym w:font="Symbol" w:char="F079"/>
      </w:r>
      <w:r w:rsidRPr="00707FE0">
        <w:rPr>
          <w:rFonts w:ascii="Times New Roman" w:hAnsi="Times New Roman"/>
          <w:sz w:val="24"/>
          <w:szCs w:val="24"/>
        </w:rPr>
        <w:t>*), evaluated at a particular point represents the probability of finding the particle at the point.   |</w:t>
      </w:r>
      <w:r w:rsidRPr="00707FE0">
        <w:rPr>
          <w:rFonts w:ascii="Times New Roman" w:hAnsi="Times New Roman"/>
          <w:sz w:val="24"/>
          <w:szCs w:val="24"/>
        </w:rPr>
        <w:sym w:font="Symbol" w:char="F079"/>
      </w:r>
      <w:r w:rsidRPr="00707FE0">
        <w:rPr>
          <w:rFonts w:ascii="Times New Roman" w:hAnsi="Times New Roman"/>
          <w:sz w:val="24"/>
          <w:szCs w:val="24"/>
        </w:rPr>
        <w:t>|</w:t>
      </w:r>
      <w:r w:rsidRPr="00707FE0">
        <w:rPr>
          <w:rFonts w:ascii="Times New Roman" w:hAnsi="Times New Roman"/>
          <w:sz w:val="24"/>
          <w:szCs w:val="24"/>
          <w:vertAlign w:val="superscript"/>
        </w:rPr>
        <w:t xml:space="preserve">2 </w:t>
      </w:r>
      <w:r w:rsidRPr="00707FE0">
        <w:rPr>
          <w:rFonts w:ascii="Times New Roman" w:hAnsi="Times New Roman"/>
          <w:sz w:val="24"/>
          <w:szCs w:val="24"/>
        </w:rPr>
        <w:t xml:space="preserve">is called the probability density and </w:t>
      </w:r>
      <w:r w:rsidRPr="00707FE0">
        <w:rPr>
          <w:rFonts w:ascii="Times New Roman" w:hAnsi="Times New Roman"/>
          <w:sz w:val="24"/>
          <w:szCs w:val="24"/>
        </w:rPr>
        <w:sym w:font="Symbol" w:char="F079"/>
      </w:r>
      <w:r w:rsidRPr="00707FE0">
        <w:rPr>
          <w:rFonts w:ascii="Times New Roman" w:hAnsi="Times New Roman"/>
          <w:sz w:val="24"/>
          <w:szCs w:val="24"/>
        </w:rPr>
        <w:t xml:space="preserve"> is the probability amplitude.  Thus the probability of the particle within an element volume d</w:t>
      </w:r>
      <w:r w:rsidRPr="00707FE0">
        <w:rPr>
          <w:rFonts w:ascii="Times New Roman" w:hAnsi="Times New Roman"/>
          <w:sz w:val="24"/>
          <w:szCs w:val="24"/>
        </w:rPr>
        <w:sym w:font="Symbol" w:char="F074"/>
      </w:r>
      <w:r w:rsidRPr="00707FE0">
        <w:rPr>
          <w:rFonts w:ascii="Times New Roman" w:hAnsi="Times New Roman"/>
          <w:sz w:val="24"/>
          <w:szCs w:val="24"/>
        </w:rPr>
        <w:t xml:space="preserve"> is |</w:t>
      </w:r>
      <w:r w:rsidRPr="00707FE0">
        <w:rPr>
          <w:rFonts w:ascii="Times New Roman" w:hAnsi="Times New Roman"/>
          <w:sz w:val="24"/>
          <w:szCs w:val="24"/>
        </w:rPr>
        <w:sym w:font="Symbol" w:char="F079"/>
      </w:r>
      <w:r w:rsidRPr="00707FE0">
        <w:rPr>
          <w:rFonts w:ascii="Times New Roman" w:hAnsi="Times New Roman"/>
          <w:sz w:val="24"/>
          <w:szCs w:val="24"/>
        </w:rPr>
        <w:t>|</w:t>
      </w:r>
      <w:r w:rsidRPr="00707FE0">
        <w:rPr>
          <w:rFonts w:ascii="Times New Roman" w:hAnsi="Times New Roman"/>
          <w:sz w:val="24"/>
          <w:szCs w:val="24"/>
          <w:vertAlign w:val="superscript"/>
        </w:rPr>
        <w:t xml:space="preserve">2   </w:t>
      </w:r>
      <w:r w:rsidRPr="00707FE0">
        <w:rPr>
          <w:rFonts w:ascii="Times New Roman" w:hAnsi="Times New Roman"/>
          <w:sz w:val="24"/>
          <w:szCs w:val="24"/>
        </w:rPr>
        <w:t>d</w:t>
      </w:r>
      <w:r w:rsidRPr="00707FE0">
        <w:rPr>
          <w:rFonts w:ascii="Times New Roman" w:hAnsi="Times New Roman"/>
          <w:sz w:val="24"/>
          <w:szCs w:val="24"/>
        </w:rPr>
        <w:sym w:font="Symbol" w:char="F074"/>
      </w:r>
      <w:r w:rsidRPr="00707FE0">
        <w:rPr>
          <w:rFonts w:ascii="Times New Roman" w:hAnsi="Times New Roman"/>
          <w:sz w:val="24"/>
          <w:szCs w:val="24"/>
        </w:rPr>
        <w:t>.  Since the particle is certainly somewhere, the integral at |</w:t>
      </w:r>
      <w:r w:rsidRPr="00707FE0">
        <w:rPr>
          <w:rFonts w:ascii="Times New Roman" w:hAnsi="Times New Roman"/>
          <w:sz w:val="24"/>
          <w:szCs w:val="24"/>
        </w:rPr>
        <w:sym w:font="Symbol" w:char="F079"/>
      </w:r>
      <w:r w:rsidRPr="00707FE0">
        <w:rPr>
          <w:rFonts w:ascii="Times New Roman" w:hAnsi="Times New Roman"/>
          <w:sz w:val="24"/>
          <w:szCs w:val="24"/>
        </w:rPr>
        <w:t>|</w:t>
      </w:r>
      <w:r w:rsidRPr="00707FE0">
        <w:rPr>
          <w:rFonts w:ascii="Times New Roman" w:hAnsi="Times New Roman"/>
          <w:sz w:val="24"/>
          <w:szCs w:val="24"/>
          <w:vertAlign w:val="superscript"/>
        </w:rPr>
        <w:t xml:space="preserve">2 </w:t>
      </w:r>
      <w:r w:rsidRPr="00707FE0">
        <w:rPr>
          <w:rFonts w:ascii="Times New Roman" w:hAnsi="Times New Roman"/>
          <w:sz w:val="24"/>
          <w:szCs w:val="24"/>
        </w:rPr>
        <w:t>d</w:t>
      </w:r>
      <w:r w:rsidRPr="00707FE0">
        <w:rPr>
          <w:rFonts w:ascii="Times New Roman" w:hAnsi="Times New Roman"/>
          <w:sz w:val="24"/>
          <w:szCs w:val="24"/>
        </w:rPr>
        <w:sym w:font="Symbol" w:char="F074"/>
      </w:r>
      <w:r w:rsidRPr="00707FE0">
        <w:rPr>
          <w:rFonts w:ascii="Times New Roman" w:hAnsi="Times New Roman"/>
          <w:sz w:val="24"/>
          <w:szCs w:val="24"/>
        </w:rPr>
        <w:t xml:space="preserve"> over all space must be unity i.e. </w:t>
      </w:r>
    </w:p>
    <w:p w:rsidR="00B47E54" w:rsidRPr="00707FE0" w:rsidRDefault="00B47E54" w:rsidP="00B47E54">
      <w:pPr>
        <w:jc w:val="both"/>
        <w:rPr>
          <w:rFonts w:ascii="Times New Roman" w:hAnsi="Times New Roman"/>
          <w:sz w:val="24"/>
          <w:szCs w:val="24"/>
        </w:rPr>
      </w:pPr>
      <w:r w:rsidRPr="00707FE0">
        <w:rPr>
          <w:rFonts w:ascii="Times New Roman" w:hAnsi="Times New Roman"/>
          <w:sz w:val="24"/>
          <w:szCs w:val="24"/>
          <w:vertAlign w:val="subscript"/>
        </w:rPr>
        <w:tab/>
      </w:r>
      <w:r w:rsidRPr="00707FE0">
        <w:rPr>
          <w:rFonts w:ascii="Times New Roman" w:hAnsi="Times New Roman"/>
          <w:sz w:val="24"/>
          <w:szCs w:val="24"/>
          <w:vertAlign w:val="subscript"/>
        </w:rPr>
        <w:tab/>
        <w:t>-</w:t>
      </w:r>
      <w:r w:rsidRPr="00707FE0">
        <w:rPr>
          <w:rFonts w:ascii="Times New Roman" w:hAnsi="Times New Roman"/>
          <w:sz w:val="24"/>
          <w:szCs w:val="24"/>
          <w:vertAlign w:val="subscript"/>
        </w:rPr>
        <w:sym w:font="Symbol" w:char="F0A5"/>
      </w:r>
      <w:r w:rsidRPr="00707FE0">
        <w:rPr>
          <w:rFonts w:ascii="Times New Roman" w:hAnsi="Times New Roman"/>
          <w:sz w:val="24"/>
          <w:szCs w:val="24"/>
        </w:rPr>
        <w:sym w:font="Symbol" w:char="F0F2"/>
      </w:r>
      <w:r w:rsidRPr="00707FE0">
        <w:rPr>
          <w:rFonts w:ascii="Times New Roman" w:hAnsi="Times New Roman"/>
          <w:sz w:val="24"/>
          <w:szCs w:val="24"/>
          <w:vertAlign w:val="superscript"/>
        </w:rPr>
        <w:sym w:font="Symbol" w:char="F0A5"/>
      </w:r>
      <w:r w:rsidRPr="00707FE0">
        <w:rPr>
          <w:rFonts w:ascii="Times New Roman" w:hAnsi="Times New Roman"/>
          <w:sz w:val="24"/>
          <w:szCs w:val="24"/>
        </w:rPr>
        <w:t>|</w:t>
      </w:r>
      <w:r w:rsidRPr="00707FE0">
        <w:rPr>
          <w:rFonts w:ascii="Times New Roman" w:hAnsi="Times New Roman"/>
          <w:sz w:val="24"/>
          <w:szCs w:val="24"/>
        </w:rPr>
        <w:sym w:font="Symbol" w:char="F079"/>
      </w:r>
      <w:r w:rsidRPr="00707FE0">
        <w:rPr>
          <w:rFonts w:ascii="Times New Roman" w:hAnsi="Times New Roman"/>
          <w:sz w:val="24"/>
          <w:szCs w:val="24"/>
        </w:rPr>
        <w:t>|</w:t>
      </w:r>
      <w:r w:rsidRPr="00707FE0">
        <w:rPr>
          <w:rFonts w:ascii="Times New Roman" w:hAnsi="Times New Roman"/>
          <w:sz w:val="24"/>
          <w:szCs w:val="24"/>
          <w:vertAlign w:val="superscript"/>
        </w:rPr>
        <w:t xml:space="preserve">2 </w:t>
      </w:r>
      <w:r w:rsidRPr="00707FE0">
        <w:rPr>
          <w:rFonts w:ascii="Times New Roman" w:hAnsi="Times New Roman"/>
          <w:sz w:val="24"/>
          <w:szCs w:val="24"/>
        </w:rPr>
        <w:t xml:space="preserve"> .d</w:t>
      </w:r>
      <w:r w:rsidRPr="00707FE0">
        <w:rPr>
          <w:rFonts w:ascii="Times New Roman" w:hAnsi="Times New Roman"/>
          <w:sz w:val="24"/>
          <w:szCs w:val="24"/>
        </w:rPr>
        <w:sym w:font="Symbol" w:char="F074"/>
      </w:r>
      <w:r w:rsidRPr="00707FE0">
        <w:rPr>
          <w:rFonts w:ascii="Times New Roman" w:hAnsi="Times New Roman"/>
          <w:sz w:val="24"/>
          <w:szCs w:val="24"/>
        </w:rPr>
        <w:t xml:space="preserve"> = 1 </w:t>
      </w:r>
      <w:r w:rsidRPr="00707FE0">
        <w:rPr>
          <w:rFonts w:ascii="Times New Roman" w:hAnsi="Times New Roman"/>
          <w:sz w:val="24"/>
          <w:szCs w:val="24"/>
        </w:rPr>
        <w:tab/>
      </w:r>
    </w:p>
    <w:p w:rsidR="00B47E54" w:rsidRPr="00707FE0" w:rsidRDefault="00B47E54" w:rsidP="00B47E54">
      <w:pPr>
        <w:jc w:val="both"/>
        <w:rPr>
          <w:rFonts w:ascii="Times New Roman" w:hAnsi="Times New Roman"/>
          <w:sz w:val="24"/>
          <w:szCs w:val="24"/>
        </w:rPr>
      </w:pPr>
      <w:r w:rsidRPr="00707FE0">
        <w:rPr>
          <w:rFonts w:ascii="Times New Roman" w:hAnsi="Times New Roman"/>
          <w:sz w:val="24"/>
          <w:szCs w:val="24"/>
        </w:rPr>
        <w:tab/>
        <w:t>A wave function that obeys the above equations is said to be normalized.  Energy acceptable wave function must be normalizable besides being normalizable; an acceptable wave function should fulfill the following requirements (limitations)</w:t>
      </w:r>
    </w:p>
    <w:p w:rsidR="00B47E54" w:rsidRPr="00707FE0" w:rsidRDefault="00B47E54" w:rsidP="00B47E54">
      <w:pPr>
        <w:jc w:val="both"/>
        <w:rPr>
          <w:rFonts w:ascii="Times New Roman" w:hAnsi="Times New Roman"/>
          <w:sz w:val="24"/>
          <w:szCs w:val="24"/>
        </w:rPr>
      </w:pPr>
      <w:r w:rsidRPr="00707FE0">
        <w:rPr>
          <w:rFonts w:ascii="Times New Roman" w:hAnsi="Times New Roman"/>
          <w:sz w:val="24"/>
          <w:szCs w:val="24"/>
        </w:rPr>
        <w:t>It must be finite everywhere.</w:t>
      </w:r>
    </w:p>
    <w:p w:rsidR="00B47E54" w:rsidRPr="00707FE0" w:rsidRDefault="00B47E54" w:rsidP="00B47E54">
      <w:pPr>
        <w:jc w:val="both"/>
        <w:rPr>
          <w:rFonts w:ascii="Times New Roman" w:hAnsi="Times New Roman"/>
          <w:sz w:val="24"/>
          <w:szCs w:val="24"/>
        </w:rPr>
      </w:pPr>
      <w:r w:rsidRPr="00707FE0">
        <w:rPr>
          <w:rFonts w:ascii="Times New Roman" w:hAnsi="Times New Roman"/>
          <w:sz w:val="24"/>
          <w:szCs w:val="24"/>
        </w:rPr>
        <w:t>It must be single valued.</w:t>
      </w:r>
    </w:p>
    <w:p w:rsidR="00B47E54" w:rsidRPr="00707FE0" w:rsidRDefault="00B47E54" w:rsidP="00B47E54">
      <w:pPr>
        <w:jc w:val="both"/>
        <w:rPr>
          <w:rFonts w:ascii="Times New Roman" w:hAnsi="Times New Roman"/>
          <w:sz w:val="24"/>
          <w:szCs w:val="24"/>
        </w:rPr>
      </w:pPr>
      <w:r w:rsidRPr="00707FE0">
        <w:rPr>
          <w:rFonts w:ascii="Times New Roman" w:hAnsi="Times New Roman"/>
          <w:sz w:val="24"/>
          <w:szCs w:val="24"/>
        </w:rPr>
        <w:lastRenderedPageBreak/>
        <w:t>It must be continuous and have a continuous first derivative everywhere.</w:t>
      </w:r>
    </w:p>
    <w:p w:rsidR="00B47E54" w:rsidRPr="00707FE0" w:rsidRDefault="00B47E54" w:rsidP="00B47E54">
      <w:pPr>
        <w:jc w:val="both"/>
        <w:rPr>
          <w:rFonts w:ascii="Times New Roman" w:hAnsi="Times New Roman"/>
          <w:sz w:val="24"/>
          <w:szCs w:val="24"/>
        </w:rPr>
      </w:pPr>
      <w:r w:rsidRPr="00707FE0">
        <w:rPr>
          <w:rFonts w:ascii="Times New Roman" w:hAnsi="Times New Roman"/>
          <w:b/>
          <w:sz w:val="24"/>
          <w:szCs w:val="24"/>
        </w:rPr>
        <w:t>Normalization of a wave function:</w:t>
      </w:r>
    </w:p>
    <w:p w:rsidR="00B47E54" w:rsidRPr="00707FE0" w:rsidRDefault="00B47E54" w:rsidP="00B47E54">
      <w:pPr>
        <w:jc w:val="both"/>
        <w:rPr>
          <w:rFonts w:ascii="Times New Roman" w:hAnsi="Times New Roman"/>
          <w:sz w:val="24"/>
          <w:szCs w:val="24"/>
        </w:rPr>
      </w:pPr>
      <w:r w:rsidRPr="00707FE0">
        <w:rPr>
          <w:rFonts w:ascii="Times New Roman" w:hAnsi="Times New Roman"/>
          <w:sz w:val="24"/>
          <w:szCs w:val="24"/>
        </w:rPr>
        <w:t>Since |</w:t>
      </w:r>
      <w:r w:rsidRPr="00707FE0">
        <w:rPr>
          <w:rFonts w:ascii="Times New Roman" w:hAnsi="Times New Roman"/>
          <w:sz w:val="24"/>
          <w:szCs w:val="24"/>
        </w:rPr>
        <w:sym w:font="Symbol" w:char="F079"/>
      </w:r>
      <w:r w:rsidRPr="00707FE0">
        <w:rPr>
          <w:rFonts w:ascii="Times New Roman" w:hAnsi="Times New Roman"/>
          <w:sz w:val="24"/>
          <w:szCs w:val="24"/>
        </w:rPr>
        <w:t>(x, y, z)|</w:t>
      </w:r>
      <w:r w:rsidRPr="00707FE0">
        <w:rPr>
          <w:rFonts w:ascii="Times New Roman" w:hAnsi="Times New Roman"/>
          <w:sz w:val="24"/>
          <w:szCs w:val="24"/>
          <w:vertAlign w:val="superscript"/>
        </w:rPr>
        <w:t xml:space="preserve"> 2</w:t>
      </w:r>
      <w:r w:rsidRPr="00707FE0">
        <w:rPr>
          <w:rFonts w:ascii="Times New Roman" w:hAnsi="Times New Roman"/>
          <w:sz w:val="24"/>
          <w:szCs w:val="24"/>
        </w:rPr>
        <w:t>.d</w:t>
      </w:r>
      <w:r w:rsidRPr="00707FE0">
        <w:rPr>
          <w:rFonts w:ascii="Times New Roman" w:hAnsi="Times New Roman"/>
          <w:sz w:val="24"/>
          <w:szCs w:val="24"/>
        </w:rPr>
        <w:sym w:font="Symbol" w:char="F06E"/>
      </w:r>
      <w:r w:rsidRPr="00707FE0">
        <w:rPr>
          <w:rFonts w:ascii="Times New Roman" w:hAnsi="Times New Roman"/>
          <w:sz w:val="24"/>
          <w:szCs w:val="24"/>
        </w:rPr>
        <w:t xml:space="preserve"> is the probability that the particle will be found in a volume element d</w:t>
      </w:r>
      <w:r w:rsidRPr="00707FE0">
        <w:rPr>
          <w:rFonts w:ascii="Times New Roman" w:hAnsi="Times New Roman"/>
          <w:sz w:val="24"/>
          <w:szCs w:val="24"/>
        </w:rPr>
        <w:sym w:font="Symbol" w:char="F06E"/>
      </w:r>
      <w:r w:rsidRPr="00707FE0">
        <w:rPr>
          <w:rFonts w:ascii="Times New Roman" w:hAnsi="Times New Roman"/>
          <w:sz w:val="24"/>
          <w:szCs w:val="24"/>
        </w:rPr>
        <w:t xml:space="preserve">.  Surrounding the point at position (x, y, z), the total probability that the particle will be somewhere in space must be equal to 1.  Thus, we have </w:t>
      </w:r>
    </w:p>
    <w:p w:rsidR="00B47E54" w:rsidRPr="00707FE0" w:rsidRDefault="00B47E54" w:rsidP="00B47E54">
      <w:pPr>
        <w:jc w:val="both"/>
        <w:rPr>
          <w:rFonts w:ascii="Times New Roman" w:hAnsi="Times New Roman"/>
          <w:sz w:val="24"/>
          <w:szCs w:val="24"/>
        </w:rPr>
      </w:pPr>
      <w:r w:rsidRPr="00707FE0">
        <w:rPr>
          <w:rFonts w:ascii="Times New Roman" w:hAnsi="Times New Roman"/>
          <w:sz w:val="24"/>
          <w:szCs w:val="24"/>
          <w:vertAlign w:val="subscript"/>
        </w:rPr>
        <w:t>-</w:t>
      </w:r>
      <w:r w:rsidRPr="00707FE0">
        <w:rPr>
          <w:rFonts w:ascii="Times New Roman" w:hAnsi="Times New Roman"/>
          <w:sz w:val="24"/>
          <w:szCs w:val="24"/>
          <w:vertAlign w:val="subscript"/>
        </w:rPr>
        <w:sym w:font="Symbol" w:char="F0A5"/>
      </w:r>
      <w:r w:rsidRPr="00707FE0">
        <w:rPr>
          <w:rFonts w:ascii="Times New Roman" w:hAnsi="Times New Roman"/>
          <w:sz w:val="24"/>
          <w:szCs w:val="24"/>
        </w:rPr>
        <w:sym w:font="Symbol" w:char="F0F2"/>
      </w:r>
      <w:r w:rsidRPr="00707FE0">
        <w:rPr>
          <w:rFonts w:ascii="Times New Roman" w:hAnsi="Times New Roman"/>
          <w:sz w:val="24"/>
          <w:szCs w:val="24"/>
          <w:vertAlign w:val="superscript"/>
        </w:rPr>
        <w:sym w:font="Symbol" w:char="F0A5"/>
      </w:r>
      <w:r w:rsidRPr="00707FE0">
        <w:rPr>
          <w:rFonts w:ascii="Times New Roman" w:hAnsi="Times New Roman"/>
          <w:sz w:val="24"/>
          <w:szCs w:val="24"/>
        </w:rPr>
        <w:t>|</w:t>
      </w:r>
      <w:r w:rsidRPr="00707FE0">
        <w:rPr>
          <w:rFonts w:ascii="Times New Roman" w:hAnsi="Times New Roman"/>
          <w:sz w:val="24"/>
          <w:szCs w:val="24"/>
        </w:rPr>
        <w:sym w:font="Symbol" w:char="F079"/>
      </w:r>
      <w:r w:rsidRPr="00707FE0">
        <w:rPr>
          <w:rFonts w:ascii="Times New Roman" w:hAnsi="Times New Roman"/>
          <w:sz w:val="24"/>
          <w:szCs w:val="24"/>
        </w:rPr>
        <w:t>(x, y, z)</w:t>
      </w:r>
      <w:r w:rsidRPr="00707FE0">
        <w:rPr>
          <w:rFonts w:ascii="Times New Roman" w:hAnsi="Times New Roman"/>
          <w:sz w:val="24"/>
          <w:szCs w:val="24"/>
          <w:vertAlign w:val="superscript"/>
        </w:rPr>
        <w:t xml:space="preserve"> 2</w:t>
      </w:r>
      <w:r w:rsidRPr="00707FE0">
        <w:rPr>
          <w:rFonts w:ascii="Times New Roman" w:hAnsi="Times New Roman"/>
          <w:sz w:val="24"/>
          <w:szCs w:val="24"/>
        </w:rPr>
        <w:t>|.d</w:t>
      </w:r>
      <w:r w:rsidRPr="00707FE0">
        <w:rPr>
          <w:rFonts w:ascii="Times New Roman" w:hAnsi="Times New Roman"/>
          <w:sz w:val="24"/>
          <w:szCs w:val="24"/>
        </w:rPr>
        <w:sym w:font="Symbol" w:char="F06E"/>
      </w:r>
      <w:r w:rsidRPr="00707FE0">
        <w:rPr>
          <w:rFonts w:ascii="Times New Roman" w:hAnsi="Times New Roman"/>
          <w:sz w:val="24"/>
          <w:szCs w:val="24"/>
        </w:rPr>
        <w:t xml:space="preserve"> = 1</w:t>
      </w:r>
    </w:p>
    <w:p w:rsidR="00B47E54" w:rsidRPr="00707FE0" w:rsidRDefault="00B47E54" w:rsidP="00B47E54">
      <w:pPr>
        <w:jc w:val="both"/>
        <w:rPr>
          <w:rFonts w:ascii="Times New Roman" w:hAnsi="Times New Roman"/>
          <w:sz w:val="24"/>
          <w:szCs w:val="24"/>
        </w:rPr>
      </w:pPr>
      <w:r w:rsidRPr="00707FE0">
        <w:rPr>
          <w:rFonts w:ascii="Times New Roman" w:hAnsi="Times New Roman"/>
          <w:sz w:val="24"/>
          <w:szCs w:val="24"/>
        </w:rPr>
        <w:tab/>
        <w:t xml:space="preserve">Where </w:t>
      </w:r>
      <w:r w:rsidRPr="00707FE0">
        <w:rPr>
          <w:rFonts w:ascii="Times New Roman" w:hAnsi="Times New Roman"/>
          <w:sz w:val="24"/>
          <w:szCs w:val="24"/>
        </w:rPr>
        <w:sym w:font="Symbol" w:char="F079"/>
      </w:r>
      <w:r w:rsidRPr="00707FE0">
        <w:rPr>
          <w:rFonts w:ascii="Times New Roman" w:hAnsi="Times New Roman"/>
          <w:sz w:val="24"/>
          <w:szCs w:val="24"/>
        </w:rPr>
        <w:t xml:space="preserve"> is a function of the space coordinates (x, y, z) from this ‘normalization condition’ we can find the value of the complaint and its sign.  A wave function which satisfies the above condition is said to be normalized (to unity).</w:t>
      </w:r>
    </w:p>
    <w:p w:rsidR="00B47E54" w:rsidRPr="00707FE0" w:rsidRDefault="00B47E54" w:rsidP="00B47E54">
      <w:pPr>
        <w:jc w:val="both"/>
        <w:rPr>
          <w:rFonts w:ascii="Times New Roman" w:hAnsi="Times New Roman"/>
          <w:sz w:val="24"/>
          <w:szCs w:val="24"/>
        </w:rPr>
      </w:pPr>
      <w:r w:rsidRPr="00707FE0">
        <w:rPr>
          <w:rFonts w:ascii="Times New Roman" w:hAnsi="Times New Roman"/>
          <w:sz w:val="24"/>
          <w:szCs w:val="24"/>
        </w:rPr>
        <w:tab/>
        <w:t xml:space="preserve">The normalizing condition for the wave function for the motion of a particle in one dimension is </w:t>
      </w:r>
    </w:p>
    <w:p w:rsidR="00B47E54" w:rsidRPr="00707FE0" w:rsidRDefault="00B47E54" w:rsidP="00B47E54">
      <w:pPr>
        <w:jc w:val="both"/>
        <w:rPr>
          <w:rFonts w:ascii="Times New Roman" w:hAnsi="Times New Roman"/>
          <w:sz w:val="24"/>
          <w:szCs w:val="24"/>
        </w:rPr>
      </w:pPr>
      <w:r w:rsidRPr="00707FE0">
        <w:rPr>
          <w:rFonts w:ascii="Times New Roman" w:hAnsi="Times New Roman"/>
          <w:sz w:val="24"/>
          <w:szCs w:val="24"/>
          <w:vertAlign w:val="subscript"/>
        </w:rPr>
        <w:tab/>
      </w:r>
      <w:r w:rsidRPr="00707FE0">
        <w:rPr>
          <w:rFonts w:ascii="Times New Roman" w:hAnsi="Times New Roman"/>
          <w:sz w:val="24"/>
          <w:szCs w:val="24"/>
          <w:vertAlign w:val="subscript"/>
        </w:rPr>
        <w:tab/>
        <w:t>-</w:t>
      </w:r>
      <w:r w:rsidRPr="00707FE0">
        <w:rPr>
          <w:rFonts w:ascii="Times New Roman" w:hAnsi="Times New Roman"/>
          <w:sz w:val="24"/>
          <w:szCs w:val="24"/>
          <w:vertAlign w:val="subscript"/>
        </w:rPr>
        <w:sym w:font="Symbol" w:char="F0A5"/>
      </w:r>
      <w:r w:rsidRPr="00707FE0">
        <w:rPr>
          <w:rFonts w:ascii="Times New Roman" w:hAnsi="Times New Roman"/>
          <w:sz w:val="24"/>
          <w:szCs w:val="24"/>
        </w:rPr>
        <w:sym w:font="Symbol" w:char="F0F2"/>
      </w:r>
      <w:r w:rsidRPr="00707FE0">
        <w:rPr>
          <w:rFonts w:ascii="Times New Roman" w:hAnsi="Times New Roman"/>
          <w:sz w:val="24"/>
          <w:szCs w:val="24"/>
          <w:vertAlign w:val="superscript"/>
        </w:rPr>
        <w:sym w:font="Symbol" w:char="F0A5"/>
      </w:r>
      <w:r w:rsidRPr="00707FE0">
        <w:rPr>
          <w:rFonts w:ascii="Times New Roman" w:hAnsi="Times New Roman"/>
          <w:sz w:val="24"/>
          <w:szCs w:val="24"/>
        </w:rPr>
        <w:t>|</w:t>
      </w:r>
      <w:r w:rsidRPr="00707FE0">
        <w:rPr>
          <w:rFonts w:ascii="Times New Roman" w:hAnsi="Times New Roman"/>
          <w:sz w:val="24"/>
          <w:szCs w:val="24"/>
        </w:rPr>
        <w:sym w:font="Symbol" w:char="F079"/>
      </w:r>
      <w:r w:rsidRPr="00707FE0">
        <w:rPr>
          <w:rFonts w:ascii="Times New Roman" w:hAnsi="Times New Roman"/>
          <w:sz w:val="24"/>
          <w:szCs w:val="24"/>
        </w:rPr>
        <w:t>(x) |</w:t>
      </w:r>
      <w:r w:rsidRPr="00707FE0">
        <w:rPr>
          <w:rFonts w:ascii="Times New Roman" w:hAnsi="Times New Roman"/>
          <w:sz w:val="24"/>
          <w:szCs w:val="24"/>
          <w:vertAlign w:val="superscript"/>
        </w:rPr>
        <w:t xml:space="preserve">2 </w:t>
      </w:r>
      <w:r w:rsidRPr="00707FE0">
        <w:rPr>
          <w:rFonts w:ascii="Times New Roman" w:hAnsi="Times New Roman"/>
          <w:sz w:val="24"/>
          <w:szCs w:val="24"/>
        </w:rPr>
        <w:t>.dx = 1</w:t>
      </w:r>
    </w:p>
    <w:p w:rsidR="00B47E54" w:rsidRPr="00707FE0" w:rsidRDefault="00B47E54" w:rsidP="00B47E54">
      <w:pPr>
        <w:jc w:val="both"/>
        <w:rPr>
          <w:rFonts w:ascii="Times New Roman" w:hAnsi="Times New Roman"/>
          <w:sz w:val="24"/>
          <w:szCs w:val="24"/>
        </w:rPr>
      </w:pPr>
      <w:r w:rsidRPr="00707FE0">
        <w:rPr>
          <w:rFonts w:ascii="Times New Roman" w:hAnsi="Times New Roman"/>
          <w:sz w:val="24"/>
          <w:szCs w:val="24"/>
        </w:rPr>
        <w:t xml:space="preserve">From these equations, we see that for one – dimensional case, the dimension of </w:t>
      </w:r>
      <w:r w:rsidRPr="00707FE0">
        <w:rPr>
          <w:rFonts w:ascii="Times New Roman" w:hAnsi="Times New Roman"/>
          <w:sz w:val="24"/>
          <w:szCs w:val="24"/>
        </w:rPr>
        <w:sym w:font="Symbol" w:char="F079"/>
      </w:r>
      <w:r w:rsidRPr="00707FE0">
        <w:rPr>
          <w:rFonts w:ascii="Times New Roman" w:hAnsi="Times New Roman"/>
          <w:sz w:val="24"/>
          <w:szCs w:val="24"/>
        </w:rPr>
        <w:t>(x) is L</w:t>
      </w:r>
      <w:r w:rsidRPr="00707FE0">
        <w:rPr>
          <w:rFonts w:ascii="Times New Roman" w:hAnsi="Times New Roman"/>
          <w:sz w:val="24"/>
          <w:szCs w:val="24"/>
          <w:vertAlign w:val="superscript"/>
        </w:rPr>
        <w:t>-1/2</w:t>
      </w:r>
      <w:r w:rsidRPr="00707FE0">
        <w:rPr>
          <w:rFonts w:ascii="Times New Roman" w:hAnsi="Times New Roman"/>
          <w:sz w:val="24"/>
          <w:szCs w:val="24"/>
        </w:rPr>
        <w:t xml:space="preserve"> and for the three dimensional case the dimension of </w:t>
      </w:r>
      <w:r w:rsidRPr="00707FE0">
        <w:rPr>
          <w:rFonts w:ascii="Times New Roman" w:hAnsi="Times New Roman"/>
          <w:sz w:val="24"/>
          <w:szCs w:val="24"/>
        </w:rPr>
        <w:sym w:font="Symbol" w:char="F079"/>
      </w:r>
      <w:r w:rsidRPr="00707FE0">
        <w:rPr>
          <w:rFonts w:ascii="Times New Roman" w:hAnsi="Times New Roman"/>
          <w:sz w:val="24"/>
          <w:szCs w:val="24"/>
        </w:rPr>
        <w:t>(x, y, z) is L</w:t>
      </w:r>
      <w:r w:rsidRPr="00707FE0">
        <w:rPr>
          <w:rFonts w:ascii="Times New Roman" w:hAnsi="Times New Roman"/>
          <w:sz w:val="24"/>
          <w:szCs w:val="24"/>
          <w:vertAlign w:val="superscript"/>
        </w:rPr>
        <w:t>-3/2</w:t>
      </w:r>
      <w:r w:rsidRPr="00707FE0">
        <w:rPr>
          <w:rFonts w:ascii="Times New Roman" w:hAnsi="Times New Roman"/>
          <w:sz w:val="24"/>
          <w:szCs w:val="24"/>
        </w:rPr>
        <w:t>.</w:t>
      </w:r>
    </w:p>
    <w:p w:rsidR="00B47E54" w:rsidRPr="00204661" w:rsidRDefault="00B47E54" w:rsidP="00B47E54">
      <w:pPr>
        <w:pStyle w:val="BodyText"/>
        <w:tabs>
          <w:tab w:val="left" w:pos="90"/>
        </w:tabs>
        <w:jc w:val="both"/>
        <w:rPr>
          <w:rFonts w:ascii="Times New Roman" w:hAnsi="Times New Roman"/>
          <w:b/>
          <w:sz w:val="28"/>
          <w:szCs w:val="28"/>
        </w:rPr>
      </w:pPr>
    </w:p>
    <w:p w:rsidR="00B47E54" w:rsidRDefault="00B47E54" w:rsidP="00B47E54">
      <w:pPr>
        <w:pStyle w:val="BodyText"/>
        <w:tabs>
          <w:tab w:val="left" w:pos="90"/>
        </w:tabs>
        <w:jc w:val="both"/>
        <w:rPr>
          <w:rFonts w:ascii="Times New Roman" w:hAnsi="Times New Roman"/>
          <w:b/>
          <w:sz w:val="28"/>
          <w:szCs w:val="28"/>
        </w:rPr>
      </w:pPr>
    </w:p>
    <w:p w:rsidR="00B47E54" w:rsidRPr="00204661" w:rsidRDefault="00B47E54" w:rsidP="00B47E54">
      <w:pPr>
        <w:pStyle w:val="BodyText"/>
        <w:tabs>
          <w:tab w:val="left" w:pos="90"/>
        </w:tabs>
        <w:jc w:val="both"/>
        <w:rPr>
          <w:rFonts w:ascii="Times New Roman" w:hAnsi="Times New Roman"/>
          <w:b/>
          <w:sz w:val="28"/>
          <w:szCs w:val="28"/>
        </w:rPr>
      </w:pPr>
      <w:r w:rsidRPr="00204661">
        <w:rPr>
          <w:rFonts w:ascii="Times New Roman" w:hAnsi="Times New Roman"/>
          <w:b/>
          <w:sz w:val="28"/>
          <w:szCs w:val="28"/>
        </w:rPr>
        <w:t>Particle in One Dimensional Potential Box</w:t>
      </w:r>
      <w:r>
        <w:rPr>
          <w:rFonts w:ascii="Times New Roman" w:hAnsi="Times New Roman"/>
          <w:b/>
          <w:sz w:val="28"/>
          <w:szCs w:val="28"/>
        </w:rPr>
        <w:t>:</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                Consider a particle of mass ‘m’ placed inside a one-dimensional box of infinite height and width L.</w:t>
      </w:r>
    </w:p>
    <w:p w:rsidR="00B47E54" w:rsidRPr="00204661" w:rsidRDefault="00B47E54" w:rsidP="00B47E54">
      <w:pPr>
        <w:pStyle w:val="BodyText"/>
        <w:tabs>
          <w:tab w:val="left" w:pos="90"/>
        </w:tabs>
        <w:jc w:val="both"/>
        <w:rPr>
          <w:rFonts w:ascii="Times New Roman" w:hAnsi="Times New Roman"/>
          <w:sz w:val="24"/>
          <w:szCs w:val="24"/>
        </w:rPr>
      </w:pPr>
      <w:r>
        <w:rPr>
          <w:rFonts w:ascii="Times New Roman" w:hAnsi="Times New Roman"/>
          <w:noProof/>
          <w:sz w:val="24"/>
          <w:szCs w:val="24"/>
          <w:lang w:val="en-US" w:eastAsia="en-US"/>
        </w:rPr>
        <w:drawing>
          <wp:anchor distT="0" distB="0" distL="114300" distR="114300" simplePos="0" relativeHeight="251661312" behindDoc="0" locked="0" layoutInCell="1" allowOverlap="1">
            <wp:simplePos x="0" y="0"/>
            <wp:positionH relativeFrom="column">
              <wp:posOffset>878840</wp:posOffset>
            </wp:positionH>
            <wp:positionV relativeFrom="paragraph">
              <wp:posOffset>8255</wp:posOffset>
            </wp:positionV>
            <wp:extent cx="3480435" cy="2151380"/>
            <wp:effectExtent l="19050" t="0" r="5715" b="0"/>
            <wp:wrapSquare wrapText="bothSides"/>
            <wp:docPr id="2" name="Picture 45" descr="File:Infinite potential well 2.PNG - Wikimedia Comm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File:Infinite potential well 2.PNG - Wikimedia Commons"/>
                    <pic:cNvPicPr>
                      <a:picLocks noChangeAspect="1" noChangeArrowheads="1"/>
                    </pic:cNvPicPr>
                  </pic:nvPicPr>
                  <pic:blipFill>
                    <a:blip r:embed="rId13"/>
                    <a:srcRect/>
                    <a:stretch>
                      <a:fillRect/>
                    </a:stretch>
                  </pic:blipFill>
                  <pic:spPr bwMode="auto">
                    <a:xfrm>
                      <a:off x="0" y="0"/>
                      <a:ext cx="3480435" cy="2151380"/>
                    </a:xfrm>
                    <a:prstGeom prst="rect">
                      <a:avLst/>
                    </a:prstGeom>
                    <a:noFill/>
                    <a:ln w="9525">
                      <a:noFill/>
                      <a:miter lim="800000"/>
                      <a:headEnd/>
                      <a:tailEnd/>
                    </a:ln>
                  </pic:spPr>
                </pic:pic>
              </a:graphicData>
            </a:graphic>
          </wp:anchor>
        </w:drawing>
      </w:r>
    </w:p>
    <w:p w:rsidR="00B47E54" w:rsidRPr="00204661" w:rsidRDefault="00B47E54" w:rsidP="00B47E54">
      <w:pPr>
        <w:pStyle w:val="BodyText"/>
        <w:tabs>
          <w:tab w:val="left" w:pos="90"/>
        </w:tabs>
        <w:jc w:val="both"/>
        <w:rPr>
          <w:rFonts w:ascii="Times New Roman" w:hAnsi="Times New Roman"/>
          <w:sz w:val="24"/>
          <w:szCs w:val="24"/>
        </w:rPr>
      </w:pPr>
    </w:p>
    <w:p w:rsidR="00B47E54" w:rsidRPr="00204661" w:rsidRDefault="00B47E54" w:rsidP="00B47E54">
      <w:pPr>
        <w:pStyle w:val="BodyText"/>
        <w:tabs>
          <w:tab w:val="left" w:pos="90"/>
        </w:tabs>
        <w:jc w:val="both"/>
        <w:rPr>
          <w:rFonts w:ascii="Times New Roman" w:hAnsi="Times New Roman"/>
          <w:sz w:val="24"/>
          <w:szCs w:val="24"/>
        </w:rPr>
      </w:pPr>
    </w:p>
    <w:p w:rsidR="00B47E54" w:rsidRPr="00204661" w:rsidRDefault="00B47E54" w:rsidP="00B47E54">
      <w:pPr>
        <w:pStyle w:val="BodyText"/>
        <w:tabs>
          <w:tab w:val="left" w:pos="90"/>
        </w:tabs>
        <w:jc w:val="both"/>
        <w:rPr>
          <w:rFonts w:ascii="Times New Roman" w:hAnsi="Times New Roman"/>
          <w:sz w:val="24"/>
          <w:szCs w:val="24"/>
        </w:rPr>
      </w:pPr>
    </w:p>
    <w:p w:rsidR="00B47E54" w:rsidRPr="00204661" w:rsidRDefault="00B47E54" w:rsidP="00B47E54">
      <w:pPr>
        <w:pStyle w:val="BodyText"/>
        <w:tabs>
          <w:tab w:val="left" w:pos="90"/>
        </w:tabs>
        <w:jc w:val="both"/>
        <w:rPr>
          <w:rFonts w:ascii="Times New Roman" w:hAnsi="Times New Roman"/>
          <w:sz w:val="24"/>
          <w:szCs w:val="24"/>
        </w:rPr>
      </w:pPr>
    </w:p>
    <w:p w:rsidR="00B47E54" w:rsidRPr="00204661" w:rsidRDefault="00B47E54" w:rsidP="00B47E54">
      <w:pPr>
        <w:pStyle w:val="BodyText"/>
        <w:tabs>
          <w:tab w:val="left" w:pos="90"/>
        </w:tabs>
        <w:jc w:val="both"/>
        <w:rPr>
          <w:rFonts w:ascii="Times New Roman" w:hAnsi="Times New Roman"/>
          <w:sz w:val="24"/>
          <w:szCs w:val="24"/>
        </w:rPr>
      </w:pPr>
    </w:p>
    <w:p w:rsidR="00B47E54" w:rsidRPr="00204661" w:rsidRDefault="00B47E54" w:rsidP="00B47E54">
      <w:pPr>
        <w:pStyle w:val="BodyText"/>
        <w:tabs>
          <w:tab w:val="left" w:pos="90"/>
        </w:tabs>
        <w:jc w:val="both"/>
        <w:rPr>
          <w:rFonts w:ascii="Times New Roman" w:hAnsi="Times New Roman"/>
          <w:sz w:val="24"/>
          <w:szCs w:val="24"/>
        </w:rPr>
      </w:pPr>
    </w:p>
    <w:p w:rsidR="00B47E54" w:rsidRPr="00204661" w:rsidRDefault="00B47E54" w:rsidP="00B47E54">
      <w:pPr>
        <w:pStyle w:val="BodyText"/>
        <w:tabs>
          <w:tab w:val="left" w:pos="90"/>
        </w:tabs>
        <w:jc w:val="both"/>
        <w:rPr>
          <w:rFonts w:ascii="Times New Roman" w:hAnsi="Times New Roman"/>
          <w:sz w:val="24"/>
          <w:szCs w:val="24"/>
        </w:rPr>
      </w:pPr>
    </w:p>
    <w:p w:rsidR="00B47E54" w:rsidRPr="00204661" w:rsidRDefault="00B47E54" w:rsidP="00B47E54">
      <w:pPr>
        <w:pStyle w:val="BodyText"/>
        <w:tabs>
          <w:tab w:val="left" w:pos="90"/>
        </w:tabs>
        <w:jc w:val="both"/>
        <w:rPr>
          <w:rFonts w:ascii="Times New Roman" w:hAnsi="Times New Roman"/>
          <w:sz w:val="24"/>
          <w:szCs w:val="24"/>
        </w:rPr>
      </w:pPr>
    </w:p>
    <w:p w:rsidR="00B47E54" w:rsidRPr="00204661" w:rsidRDefault="00B47E54" w:rsidP="00B47E54">
      <w:pPr>
        <w:pStyle w:val="BodyText"/>
        <w:tabs>
          <w:tab w:val="left" w:pos="90"/>
        </w:tabs>
        <w:jc w:val="both"/>
        <w:rPr>
          <w:rFonts w:ascii="Times New Roman" w:hAnsi="Times New Roman"/>
          <w:b/>
          <w:sz w:val="28"/>
          <w:szCs w:val="28"/>
        </w:rPr>
      </w:pPr>
      <w:r w:rsidRPr="00204661">
        <w:rPr>
          <w:rFonts w:ascii="Times New Roman" w:hAnsi="Times New Roman"/>
          <w:b/>
          <w:sz w:val="28"/>
          <w:szCs w:val="28"/>
        </w:rPr>
        <w:t xml:space="preserve">                        Fig.  </w:t>
      </w:r>
      <w:r w:rsidRPr="00204661">
        <w:rPr>
          <w:rFonts w:ascii="Times New Roman" w:hAnsi="Times New Roman"/>
          <w:sz w:val="24"/>
          <w:szCs w:val="24"/>
        </w:rPr>
        <w:t>Particle in a potential well of infinite height.</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lastRenderedPageBreak/>
        <w:t>Assume that the particle is freely moving inside the box. The motion of the particle is restricted by the walls of the box. The particle is bouncing back and forth between the walls of the box at x = 0 and x = a. For a freely moving particle at the bottom of the potential well, the potential energy is very low. Since the potential energy is very low, moving particle energy is assumed to be zero between x =0 and x = a.</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The potential energy of the particle outside the walls is infinite due to the infinite P.E.</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The particle cannot escape from the box </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        i.e.  V = 0   for   0 &lt; x &lt; a </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             V = ∞   for   0 ≥ x ≥ a     </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Since the particle cannot be present outside the box, its wave function is zero </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                  i e   │ψ│ = 0      for    0 &gt; x &gt; a </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                         │ψ│ = 0      for    x = a &amp; x = 0</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The Schrödinger one – dimensional time independent eqn. is </w:t>
      </w:r>
    </w:p>
    <w:p w:rsidR="00B47E54" w:rsidRPr="00204661" w:rsidRDefault="00B47E54" w:rsidP="00B47E54">
      <w:pPr>
        <w:pStyle w:val="BodyText"/>
        <w:tabs>
          <w:tab w:val="left" w:pos="90"/>
        </w:tabs>
        <w:jc w:val="center"/>
        <w:rPr>
          <w:rFonts w:ascii="Times New Roman" w:hAnsi="Times New Roman"/>
          <w:sz w:val="24"/>
          <w:szCs w:val="24"/>
        </w:rPr>
      </w:pPr>
      <w:r w:rsidRPr="00204661">
        <w:rPr>
          <w:rFonts w:ascii="Times New Roman" w:hAnsi="Times New Roman"/>
          <w:position w:val="-24"/>
          <w:sz w:val="24"/>
          <w:szCs w:val="24"/>
        </w:rPr>
        <w:object w:dxaOrig="499" w:dyaOrig="660">
          <v:shape id="_x0000_i1028" type="#_x0000_t75" style="width:25.1pt;height:32.65pt" o:ole="">
            <v:imagedata r:id="rId14" o:title=""/>
          </v:shape>
          <o:OLEObject Type="Embed" ProgID="Equation.3" ShapeID="_x0000_i1028" DrawAspect="Content" ObjectID="_1729151016" r:id="rId15"/>
        </w:object>
      </w:r>
      <w:r w:rsidRPr="00204661">
        <w:rPr>
          <w:rFonts w:ascii="Times New Roman" w:hAnsi="Times New Roman"/>
          <w:sz w:val="24"/>
          <w:szCs w:val="24"/>
        </w:rPr>
        <w:t xml:space="preserve"> + [2 m (E – V) / </w:t>
      </w:r>
      <w:r w:rsidRPr="00204661">
        <w:rPr>
          <w:rFonts w:ascii="Times New Roman" w:hAnsi="Times New Roman"/>
          <w:position w:val="-4"/>
          <w:sz w:val="24"/>
          <w:szCs w:val="24"/>
        </w:rPr>
        <w:object w:dxaOrig="300" w:dyaOrig="320">
          <v:shape id="_x0000_i1029" type="#_x0000_t75" style="width:15.05pt;height:15.9pt" o:ole="">
            <v:imagedata r:id="rId16" o:title=""/>
          </v:shape>
          <o:OLEObject Type="Embed" ProgID="Equation.DSMT4" ShapeID="_x0000_i1029" DrawAspect="Content" ObjectID="_1729151017" r:id="rId17"/>
        </w:object>
      </w:r>
      <w:r w:rsidRPr="00204661">
        <w:rPr>
          <w:rFonts w:ascii="Times New Roman" w:hAnsi="Times New Roman"/>
          <w:sz w:val="24"/>
          <w:szCs w:val="24"/>
        </w:rPr>
        <w:t>] ψ  = 0 ----------(1)</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For freely moving particle   V = 0</w:t>
      </w:r>
    </w:p>
    <w:p w:rsidR="00B47E54" w:rsidRPr="00204661" w:rsidRDefault="00B47E54" w:rsidP="00B47E54">
      <w:pPr>
        <w:tabs>
          <w:tab w:val="left" w:pos="90"/>
        </w:tabs>
        <w:jc w:val="center"/>
        <w:rPr>
          <w:rFonts w:ascii="Times New Roman" w:hAnsi="Times New Roman"/>
          <w:sz w:val="24"/>
          <w:szCs w:val="24"/>
        </w:rPr>
      </w:pPr>
      <w:r w:rsidRPr="00204661">
        <w:rPr>
          <w:rFonts w:ascii="Times New Roman" w:hAnsi="Times New Roman"/>
          <w:position w:val="-24"/>
          <w:sz w:val="24"/>
          <w:szCs w:val="24"/>
        </w:rPr>
        <w:object w:dxaOrig="499" w:dyaOrig="660">
          <v:shape id="_x0000_i1030" type="#_x0000_t75" style="width:25.1pt;height:32.65pt" o:ole="">
            <v:imagedata r:id="rId18" o:title=""/>
          </v:shape>
          <o:OLEObject Type="Embed" ProgID="Equation.3" ShapeID="_x0000_i1030" DrawAspect="Content" ObjectID="_1729151018" r:id="rId19"/>
        </w:object>
      </w:r>
      <w:r w:rsidRPr="00204661">
        <w:rPr>
          <w:rFonts w:ascii="Times New Roman" w:hAnsi="Times New Roman"/>
          <w:sz w:val="24"/>
          <w:szCs w:val="24"/>
        </w:rPr>
        <w:t xml:space="preserve">+ [ 2 m E  / </w:t>
      </w:r>
      <w:r w:rsidRPr="00204661">
        <w:rPr>
          <w:rFonts w:ascii="Times New Roman" w:hAnsi="Times New Roman"/>
          <w:position w:val="-4"/>
          <w:sz w:val="24"/>
          <w:szCs w:val="24"/>
        </w:rPr>
        <w:object w:dxaOrig="300" w:dyaOrig="320">
          <v:shape id="_x0000_i1031" type="#_x0000_t75" style="width:15.05pt;height:15.9pt" o:ole="">
            <v:imagedata r:id="rId20" o:title=""/>
          </v:shape>
          <o:OLEObject Type="Embed" ProgID="Equation.DSMT4" ShapeID="_x0000_i1031" DrawAspect="Content" ObjectID="_1729151019" r:id="rId21"/>
        </w:object>
      </w:r>
      <w:r w:rsidRPr="00204661">
        <w:rPr>
          <w:rFonts w:ascii="Times New Roman" w:hAnsi="Times New Roman"/>
          <w:sz w:val="24"/>
          <w:szCs w:val="24"/>
        </w:rPr>
        <w:t>] ψ  = 0 ----------(2)</w:t>
      </w:r>
    </w:p>
    <w:p w:rsidR="00B47E54" w:rsidRPr="00204661" w:rsidRDefault="00B47E54" w:rsidP="00B47E54">
      <w:pPr>
        <w:pStyle w:val="BodyText"/>
        <w:tabs>
          <w:tab w:val="left" w:pos="90"/>
        </w:tabs>
        <w:jc w:val="center"/>
        <w:rPr>
          <w:rFonts w:ascii="Times New Roman" w:hAnsi="Times New Roman"/>
          <w:sz w:val="24"/>
          <w:szCs w:val="24"/>
        </w:rPr>
      </w:pPr>
      <w:r w:rsidRPr="00204661">
        <w:rPr>
          <w:rFonts w:ascii="Times New Roman" w:hAnsi="Times New Roman"/>
          <w:sz w:val="24"/>
          <w:szCs w:val="24"/>
        </w:rPr>
        <w:t xml:space="preserve">Taking    2 m E / </w:t>
      </w:r>
      <w:r w:rsidRPr="00204661">
        <w:rPr>
          <w:rFonts w:ascii="Times New Roman" w:hAnsi="Times New Roman"/>
          <w:position w:val="-4"/>
          <w:sz w:val="24"/>
          <w:szCs w:val="24"/>
        </w:rPr>
        <w:object w:dxaOrig="279" w:dyaOrig="300">
          <v:shape id="_x0000_i1032" type="#_x0000_t75" style="width:14.25pt;height:15.05pt" o:ole="">
            <v:imagedata r:id="rId22" o:title=""/>
          </v:shape>
          <o:OLEObject Type="Embed" ProgID="Equation.3" ShapeID="_x0000_i1032" DrawAspect="Content" ObjectID="_1729151020" r:id="rId23"/>
        </w:object>
      </w:r>
      <w:r w:rsidRPr="00204661">
        <w:rPr>
          <w:rFonts w:ascii="Times New Roman" w:hAnsi="Times New Roman"/>
          <w:sz w:val="24"/>
          <w:szCs w:val="24"/>
        </w:rPr>
        <w:t xml:space="preserve">    = K</w:t>
      </w:r>
      <w:r w:rsidRPr="00204661">
        <w:rPr>
          <w:rFonts w:ascii="Times New Roman" w:hAnsi="Times New Roman"/>
          <w:sz w:val="24"/>
          <w:szCs w:val="24"/>
          <w:vertAlign w:val="superscript"/>
        </w:rPr>
        <w:t xml:space="preserve">2 </w:t>
      </w:r>
      <w:r w:rsidRPr="00204661">
        <w:rPr>
          <w:rFonts w:ascii="Times New Roman" w:hAnsi="Times New Roman"/>
          <w:sz w:val="24"/>
          <w:szCs w:val="24"/>
        </w:rPr>
        <w:t xml:space="preserve">   ------------ (3)</w:t>
      </w:r>
    </w:p>
    <w:p w:rsidR="00B47E54" w:rsidRPr="00204661" w:rsidRDefault="00B47E54" w:rsidP="00B47E54">
      <w:pPr>
        <w:pStyle w:val="BodyText"/>
        <w:tabs>
          <w:tab w:val="left" w:pos="90"/>
        </w:tabs>
        <w:jc w:val="center"/>
        <w:rPr>
          <w:rFonts w:ascii="Times New Roman" w:hAnsi="Times New Roman"/>
          <w:sz w:val="24"/>
          <w:szCs w:val="24"/>
        </w:rPr>
      </w:pPr>
      <w:r w:rsidRPr="00204661">
        <w:rPr>
          <w:rFonts w:ascii="Times New Roman" w:hAnsi="Times New Roman"/>
          <w:sz w:val="24"/>
          <w:szCs w:val="24"/>
        </w:rPr>
        <w:t>Eqn.(1) becomes       ∂</w:t>
      </w:r>
      <w:r w:rsidRPr="00204661">
        <w:rPr>
          <w:rFonts w:ascii="Times New Roman" w:hAnsi="Times New Roman"/>
          <w:sz w:val="24"/>
          <w:szCs w:val="24"/>
          <w:vertAlign w:val="superscript"/>
        </w:rPr>
        <w:t>2</w:t>
      </w:r>
      <w:r w:rsidRPr="00204661">
        <w:rPr>
          <w:rFonts w:ascii="Times New Roman" w:hAnsi="Times New Roman"/>
          <w:sz w:val="24"/>
          <w:szCs w:val="24"/>
        </w:rPr>
        <w:t xml:space="preserve"> ψ / ∂ x</w:t>
      </w:r>
      <w:r w:rsidRPr="00204661">
        <w:rPr>
          <w:rFonts w:ascii="Times New Roman" w:hAnsi="Times New Roman"/>
          <w:sz w:val="24"/>
          <w:szCs w:val="24"/>
          <w:vertAlign w:val="superscript"/>
        </w:rPr>
        <w:t>2</w:t>
      </w:r>
      <w:r w:rsidRPr="00204661">
        <w:rPr>
          <w:rFonts w:ascii="Times New Roman" w:hAnsi="Times New Roman"/>
          <w:sz w:val="24"/>
          <w:szCs w:val="24"/>
        </w:rPr>
        <w:t xml:space="preserve">  + k</w:t>
      </w:r>
      <w:r w:rsidRPr="00204661">
        <w:rPr>
          <w:rFonts w:ascii="Times New Roman" w:hAnsi="Times New Roman"/>
          <w:sz w:val="24"/>
          <w:szCs w:val="24"/>
          <w:vertAlign w:val="superscript"/>
        </w:rPr>
        <w:t>2</w:t>
      </w:r>
      <w:r w:rsidRPr="00204661">
        <w:rPr>
          <w:rFonts w:ascii="Times New Roman" w:hAnsi="Times New Roman"/>
          <w:sz w:val="24"/>
          <w:szCs w:val="24"/>
        </w:rPr>
        <w:t xml:space="preserve"> Ψ = 0 -------------(4)</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Eqn. (1) is similar to eq. of harmonic motion and the solution of above eqn. is written as </w:t>
      </w:r>
    </w:p>
    <w:p w:rsidR="00B47E54" w:rsidRPr="00204661" w:rsidRDefault="00B47E54" w:rsidP="00B47E54">
      <w:pPr>
        <w:pStyle w:val="BodyText"/>
        <w:tabs>
          <w:tab w:val="left" w:pos="90"/>
        </w:tabs>
        <w:jc w:val="center"/>
        <w:rPr>
          <w:rFonts w:ascii="Times New Roman" w:hAnsi="Times New Roman"/>
          <w:sz w:val="24"/>
          <w:szCs w:val="24"/>
        </w:rPr>
      </w:pPr>
      <w:r w:rsidRPr="00204661">
        <w:rPr>
          <w:rFonts w:ascii="Times New Roman" w:hAnsi="Times New Roman"/>
          <w:sz w:val="24"/>
          <w:szCs w:val="24"/>
        </w:rPr>
        <w:t>Ψ = A sin kx + B cos kx -----------(5)</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where A, B and k are unknown quantities and to calculate them it is necessary to construct boundary conditions. </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Hence boundary conditions are </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      When x = 0, Ψ = 0 =&gt; from (5) 0 = 0 + B =&gt; B = 0 -------- (6)</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      When x = a, Ψ = 0 =&gt; from (5) 0 = A sin ka + B cos ka ---------- (7)</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But from (6) B = 0 therefore eqn. (7) may turn as </w:t>
      </w:r>
    </w:p>
    <w:p w:rsidR="00B47E54" w:rsidRPr="00204661" w:rsidRDefault="00B47E54" w:rsidP="00B47E54">
      <w:pPr>
        <w:pStyle w:val="BodyText"/>
        <w:tabs>
          <w:tab w:val="left" w:pos="90"/>
        </w:tabs>
        <w:jc w:val="center"/>
        <w:rPr>
          <w:rFonts w:ascii="Times New Roman" w:hAnsi="Times New Roman"/>
          <w:sz w:val="24"/>
          <w:szCs w:val="24"/>
        </w:rPr>
      </w:pPr>
      <w:r w:rsidRPr="00204661">
        <w:rPr>
          <w:rFonts w:ascii="Times New Roman" w:hAnsi="Times New Roman"/>
          <w:sz w:val="24"/>
          <w:szCs w:val="24"/>
        </w:rPr>
        <w:t>A sin ka = 0</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Since the electron is present in the box a ≠ 0 </w:t>
      </w:r>
    </w:p>
    <w:p w:rsidR="00B47E54" w:rsidRPr="00204661" w:rsidRDefault="00B47E54" w:rsidP="00B47E54">
      <w:pPr>
        <w:pStyle w:val="BodyText"/>
        <w:tabs>
          <w:tab w:val="left" w:pos="90"/>
        </w:tabs>
        <w:jc w:val="center"/>
        <w:rPr>
          <w:rFonts w:ascii="Times New Roman" w:hAnsi="Times New Roman"/>
          <w:sz w:val="24"/>
          <w:szCs w:val="24"/>
        </w:rPr>
      </w:pPr>
      <w:r w:rsidRPr="00204661">
        <w:rPr>
          <w:rFonts w:ascii="Times New Roman" w:hAnsi="Times New Roman"/>
          <w:sz w:val="24"/>
          <w:szCs w:val="24"/>
        </w:rPr>
        <w:t>Sin ka = 0</w:t>
      </w:r>
    </w:p>
    <w:p w:rsidR="00B47E54" w:rsidRPr="00204661" w:rsidRDefault="00B47E54" w:rsidP="00B47E54">
      <w:pPr>
        <w:pStyle w:val="BodyText"/>
        <w:tabs>
          <w:tab w:val="left" w:pos="90"/>
        </w:tabs>
        <w:jc w:val="center"/>
        <w:rPr>
          <w:rFonts w:ascii="Times New Roman" w:hAnsi="Times New Roman"/>
          <w:sz w:val="24"/>
          <w:szCs w:val="24"/>
        </w:rPr>
      </w:pPr>
      <w:r w:rsidRPr="00204661">
        <w:rPr>
          <w:rFonts w:ascii="Times New Roman" w:hAnsi="Times New Roman"/>
          <w:sz w:val="24"/>
          <w:szCs w:val="24"/>
        </w:rPr>
        <w:lastRenderedPageBreak/>
        <w:t>Ka = n Π</w:t>
      </w:r>
    </w:p>
    <w:p w:rsidR="00B47E54" w:rsidRPr="00204661" w:rsidRDefault="00B47E54" w:rsidP="00B47E54">
      <w:pPr>
        <w:pStyle w:val="BodyText"/>
        <w:tabs>
          <w:tab w:val="left" w:pos="90"/>
        </w:tabs>
        <w:jc w:val="center"/>
        <w:rPr>
          <w:rFonts w:ascii="Times New Roman" w:hAnsi="Times New Roman"/>
          <w:sz w:val="24"/>
          <w:szCs w:val="24"/>
        </w:rPr>
      </w:pPr>
      <w:r w:rsidRPr="00204661">
        <w:rPr>
          <w:rFonts w:ascii="Times New Roman" w:hAnsi="Times New Roman"/>
          <w:sz w:val="24"/>
          <w:szCs w:val="24"/>
        </w:rPr>
        <w:t>k = n Π / a     -------------- (8)</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Substituting the value of k in eqn. (3)</w:t>
      </w:r>
    </w:p>
    <w:p w:rsidR="00B47E54" w:rsidRPr="00204661" w:rsidRDefault="00B47E54" w:rsidP="00B47E54">
      <w:pPr>
        <w:pStyle w:val="BodyText"/>
        <w:tabs>
          <w:tab w:val="left" w:pos="90"/>
        </w:tabs>
        <w:jc w:val="center"/>
        <w:rPr>
          <w:rFonts w:ascii="Times New Roman" w:hAnsi="Times New Roman"/>
          <w:sz w:val="24"/>
          <w:szCs w:val="24"/>
        </w:rPr>
      </w:pPr>
      <w:r w:rsidRPr="00204661">
        <w:rPr>
          <w:rFonts w:ascii="Times New Roman" w:hAnsi="Times New Roman"/>
          <w:sz w:val="24"/>
          <w:szCs w:val="24"/>
        </w:rPr>
        <w:t xml:space="preserve">2 m E / </w:t>
      </w:r>
      <w:r w:rsidRPr="00204661">
        <w:rPr>
          <w:rFonts w:ascii="Times New Roman" w:hAnsi="Times New Roman"/>
          <w:position w:val="-4"/>
          <w:sz w:val="24"/>
          <w:szCs w:val="24"/>
        </w:rPr>
        <w:object w:dxaOrig="279" w:dyaOrig="300">
          <v:shape id="_x0000_i1033" type="#_x0000_t75" style="width:14.25pt;height:15.05pt" o:ole="">
            <v:imagedata r:id="rId24" o:title=""/>
          </v:shape>
          <o:OLEObject Type="Embed" ProgID="Equation.3" ShapeID="_x0000_i1033" DrawAspect="Content" ObjectID="_1729151021" r:id="rId25"/>
        </w:object>
      </w:r>
      <w:r w:rsidRPr="00204661">
        <w:rPr>
          <w:rFonts w:ascii="Times New Roman" w:hAnsi="Times New Roman"/>
          <w:sz w:val="24"/>
          <w:szCs w:val="24"/>
        </w:rPr>
        <w:t xml:space="preserve">  = (n Π / a  )</w:t>
      </w:r>
      <w:r w:rsidRPr="00204661">
        <w:rPr>
          <w:rFonts w:ascii="Times New Roman" w:hAnsi="Times New Roman"/>
          <w:sz w:val="24"/>
          <w:szCs w:val="24"/>
          <w:vertAlign w:val="superscript"/>
        </w:rPr>
        <w:t>2</w:t>
      </w:r>
    </w:p>
    <w:p w:rsidR="00B47E54" w:rsidRPr="00204661" w:rsidRDefault="00B47E54" w:rsidP="00B47E54">
      <w:pPr>
        <w:pStyle w:val="BodyText"/>
        <w:tabs>
          <w:tab w:val="left" w:pos="90"/>
        </w:tabs>
        <w:jc w:val="center"/>
        <w:rPr>
          <w:rFonts w:ascii="Times New Roman" w:hAnsi="Times New Roman"/>
          <w:sz w:val="24"/>
          <w:szCs w:val="24"/>
        </w:rPr>
      </w:pPr>
      <w:r w:rsidRPr="00204661">
        <w:rPr>
          <w:rFonts w:ascii="Times New Roman" w:hAnsi="Times New Roman"/>
          <w:sz w:val="24"/>
          <w:szCs w:val="24"/>
        </w:rPr>
        <w:t>E =  (  n Π / a  )</w:t>
      </w:r>
      <w:r w:rsidRPr="00204661">
        <w:rPr>
          <w:rFonts w:ascii="Times New Roman" w:hAnsi="Times New Roman"/>
          <w:sz w:val="24"/>
          <w:szCs w:val="24"/>
          <w:vertAlign w:val="superscript"/>
        </w:rPr>
        <w:t>2</w:t>
      </w:r>
      <w:r w:rsidRPr="00204661">
        <w:rPr>
          <w:rFonts w:ascii="Times New Roman" w:hAnsi="Times New Roman"/>
          <w:sz w:val="24"/>
          <w:szCs w:val="24"/>
        </w:rPr>
        <w:t xml:space="preserve">   (</w:t>
      </w:r>
      <w:r w:rsidRPr="00204661">
        <w:rPr>
          <w:rFonts w:ascii="Times New Roman" w:hAnsi="Times New Roman"/>
          <w:position w:val="-4"/>
          <w:sz w:val="24"/>
          <w:szCs w:val="24"/>
        </w:rPr>
        <w:object w:dxaOrig="279" w:dyaOrig="300">
          <v:shape id="_x0000_i1034" type="#_x0000_t75" style="width:17.6pt;height:19.25pt" o:ole="">
            <v:imagedata r:id="rId26" o:title=""/>
          </v:shape>
          <o:OLEObject Type="Embed" ProgID="Equation.3" ShapeID="_x0000_i1034" DrawAspect="Content" ObjectID="_1729151022" r:id="rId27"/>
        </w:object>
      </w:r>
      <w:r w:rsidRPr="00204661">
        <w:rPr>
          <w:rFonts w:ascii="Times New Roman" w:hAnsi="Times New Roman"/>
          <w:sz w:val="24"/>
          <w:szCs w:val="24"/>
        </w:rPr>
        <w:t xml:space="preserve"> / 2 m ) =  (  n Π / a  )</w:t>
      </w:r>
      <w:r w:rsidRPr="00204661">
        <w:rPr>
          <w:rFonts w:ascii="Times New Roman" w:hAnsi="Times New Roman"/>
          <w:sz w:val="24"/>
          <w:szCs w:val="24"/>
          <w:vertAlign w:val="superscript"/>
        </w:rPr>
        <w:t>2</w:t>
      </w:r>
      <w:r w:rsidRPr="00204661">
        <w:rPr>
          <w:rFonts w:ascii="Times New Roman" w:hAnsi="Times New Roman"/>
          <w:sz w:val="24"/>
          <w:szCs w:val="24"/>
        </w:rPr>
        <w:t xml:space="preserve">   ( h</w:t>
      </w:r>
      <w:r w:rsidRPr="00204661">
        <w:rPr>
          <w:rFonts w:ascii="Times New Roman" w:hAnsi="Times New Roman"/>
          <w:sz w:val="24"/>
          <w:szCs w:val="24"/>
          <w:vertAlign w:val="superscript"/>
        </w:rPr>
        <w:t>2</w:t>
      </w:r>
      <w:r w:rsidRPr="00204661">
        <w:rPr>
          <w:rFonts w:ascii="Times New Roman" w:hAnsi="Times New Roman"/>
          <w:sz w:val="24"/>
          <w:szCs w:val="24"/>
        </w:rPr>
        <w:t xml:space="preserve"> / 8 m Π</w:t>
      </w:r>
      <w:r w:rsidRPr="00204661">
        <w:rPr>
          <w:rFonts w:ascii="Times New Roman" w:hAnsi="Times New Roman"/>
          <w:sz w:val="24"/>
          <w:szCs w:val="24"/>
          <w:vertAlign w:val="superscript"/>
        </w:rPr>
        <w:t xml:space="preserve">2 </w:t>
      </w:r>
      <w:r w:rsidRPr="00204661">
        <w:rPr>
          <w:rFonts w:ascii="Times New Roman" w:hAnsi="Times New Roman"/>
          <w:sz w:val="24"/>
          <w:szCs w:val="24"/>
        </w:rPr>
        <w:t>)</w:t>
      </w:r>
    </w:p>
    <w:p w:rsidR="00B47E54" w:rsidRPr="00204661" w:rsidRDefault="00B47E54" w:rsidP="00B47E54">
      <w:pPr>
        <w:pStyle w:val="BodyText"/>
        <w:tabs>
          <w:tab w:val="left" w:pos="90"/>
        </w:tabs>
        <w:jc w:val="center"/>
        <w:rPr>
          <w:rFonts w:ascii="Times New Roman" w:hAnsi="Times New Roman"/>
          <w:sz w:val="24"/>
          <w:szCs w:val="24"/>
        </w:rPr>
      </w:pPr>
      <w:r w:rsidRPr="00204661">
        <w:rPr>
          <w:rFonts w:ascii="Times New Roman" w:hAnsi="Times New Roman"/>
          <w:sz w:val="24"/>
          <w:szCs w:val="24"/>
        </w:rPr>
        <w:t>E = n</w:t>
      </w:r>
      <w:r w:rsidRPr="00204661">
        <w:rPr>
          <w:rFonts w:ascii="Times New Roman" w:hAnsi="Times New Roman"/>
          <w:sz w:val="24"/>
          <w:szCs w:val="24"/>
          <w:vertAlign w:val="superscript"/>
        </w:rPr>
        <w:t>2</w:t>
      </w:r>
      <w:r w:rsidRPr="00204661">
        <w:rPr>
          <w:rFonts w:ascii="Times New Roman" w:hAnsi="Times New Roman"/>
          <w:sz w:val="24"/>
          <w:szCs w:val="24"/>
        </w:rPr>
        <w:t xml:space="preserve"> h</w:t>
      </w:r>
      <w:r w:rsidRPr="00204661">
        <w:rPr>
          <w:rFonts w:ascii="Times New Roman" w:hAnsi="Times New Roman"/>
          <w:sz w:val="24"/>
          <w:szCs w:val="24"/>
          <w:vertAlign w:val="superscript"/>
        </w:rPr>
        <w:t>2</w:t>
      </w:r>
      <w:r w:rsidRPr="00204661">
        <w:rPr>
          <w:rFonts w:ascii="Times New Roman" w:hAnsi="Times New Roman"/>
          <w:sz w:val="24"/>
          <w:szCs w:val="24"/>
        </w:rPr>
        <w:t xml:space="preserve"> / 8 m a</w:t>
      </w:r>
      <w:r w:rsidRPr="00204661">
        <w:rPr>
          <w:rFonts w:ascii="Times New Roman" w:hAnsi="Times New Roman"/>
          <w:sz w:val="24"/>
          <w:szCs w:val="24"/>
          <w:vertAlign w:val="superscript"/>
        </w:rPr>
        <w:t>2</w:t>
      </w:r>
    </w:p>
    <w:p w:rsidR="00B47E54" w:rsidRPr="00204661" w:rsidRDefault="00B47E54" w:rsidP="00310CD1">
      <w:pPr>
        <w:tabs>
          <w:tab w:val="left" w:pos="90"/>
          <w:tab w:val="left" w:pos="1770"/>
        </w:tabs>
        <w:spacing w:beforeLines="60"/>
        <w:jc w:val="center"/>
        <w:rPr>
          <w:rFonts w:ascii="Times New Roman" w:hAnsi="Times New Roman"/>
          <w:sz w:val="24"/>
          <w:szCs w:val="24"/>
        </w:rPr>
      </w:pPr>
      <w:r w:rsidRPr="00204661">
        <w:rPr>
          <w:rFonts w:ascii="Times New Roman" w:hAnsi="Times New Roman"/>
          <w:sz w:val="24"/>
          <w:szCs w:val="24"/>
        </w:rPr>
        <w:t>E = n</w:t>
      </w:r>
      <w:r w:rsidRPr="00204661">
        <w:rPr>
          <w:rFonts w:ascii="Times New Roman" w:hAnsi="Times New Roman"/>
          <w:sz w:val="24"/>
          <w:szCs w:val="24"/>
          <w:vertAlign w:val="superscript"/>
        </w:rPr>
        <w:t>2</w:t>
      </w:r>
      <w:r w:rsidRPr="00204661">
        <w:rPr>
          <w:rFonts w:ascii="Times New Roman" w:hAnsi="Times New Roman"/>
          <w:sz w:val="24"/>
          <w:szCs w:val="24"/>
        </w:rPr>
        <w:t xml:space="preserve"> h</w:t>
      </w:r>
      <w:r w:rsidRPr="00204661">
        <w:rPr>
          <w:rFonts w:ascii="Times New Roman" w:hAnsi="Times New Roman"/>
          <w:sz w:val="24"/>
          <w:szCs w:val="24"/>
          <w:vertAlign w:val="superscript"/>
        </w:rPr>
        <w:t>2</w:t>
      </w:r>
      <w:r w:rsidRPr="00204661">
        <w:rPr>
          <w:rFonts w:ascii="Times New Roman" w:hAnsi="Times New Roman"/>
          <w:sz w:val="24"/>
          <w:szCs w:val="24"/>
        </w:rPr>
        <w:t xml:space="preserve"> / 8 m a</w:t>
      </w:r>
      <w:r w:rsidRPr="00204661">
        <w:rPr>
          <w:rFonts w:ascii="Times New Roman" w:hAnsi="Times New Roman"/>
          <w:sz w:val="24"/>
          <w:szCs w:val="24"/>
          <w:vertAlign w:val="superscript"/>
        </w:rPr>
        <w:t>2</w:t>
      </w:r>
    </w:p>
    <w:p w:rsidR="00B47E54" w:rsidRPr="00204661" w:rsidRDefault="00B47E54" w:rsidP="00310CD1">
      <w:pPr>
        <w:tabs>
          <w:tab w:val="left" w:pos="90"/>
          <w:tab w:val="left" w:pos="1770"/>
        </w:tabs>
        <w:spacing w:beforeLines="60"/>
        <w:jc w:val="center"/>
        <w:rPr>
          <w:rFonts w:ascii="Times New Roman" w:hAnsi="Times New Roman"/>
          <w:sz w:val="24"/>
          <w:szCs w:val="24"/>
        </w:rPr>
      </w:pPr>
      <w:r w:rsidRPr="00204661">
        <w:rPr>
          <w:rFonts w:ascii="Times New Roman" w:hAnsi="Times New Roman"/>
          <w:sz w:val="24"/>
          <w:szCs w:val="24"/>
        </w:rPr>
        <w:t>In general E</w:t>
      </w:r>
      <w:r w:rsidRPr="00204661">
        <w:rPr>
          <w:rFonts w:ascii="Times New Roman" w:hAnsi="Times New Roman"/>
          <w:sz w:val="24"/>
          <w:szCs w:val="24"/>
          <w:vertAlign w:val="subscript"/>
        </w:rPr>
        <w:t>n</w:t>
      </w:r>
      <w:r w:rsidRPr="00204661">
        <w:rPr>
          <w:rFonts w:ascii="Times New Roman" w:hAnsi="Times New Roman"/>
          <w:sz w:val="24"/>
          <w:szCs w:val="24"/>
        </w:rPr>
        <w:t xml:space="preserve"> = n</w:t>
      </w:r>
      <w:r w:rsidRPr="00204661">
        <w:rPr>
          <w:rFonts w:ascii="Times New Roman" w:hAnsi="Times New Roman"/>
          <w:sz w:val="24"/>
          <w:szCs w:val="24"/>
          <w:vertAlign w:val="superscript"/>
        </w:rPr>
        <w:t>2</w:t>
      </w:r>
      <w:r w:rsidRPr="00204661">
        <w:rPr>
          <w:rFonts w:ascii="Times New Roman" w:hAnsi="Times New Roman"/>
          <w:sz w:val="24"/>
          <w:szCs w:val="24"/>
        </w:rPr>
        <w:t xml:space="preserve"> h</w:t>
      </w:r>
      <w:r w:rsidRPr="00204661">
        <w:rPr>
          <w:rFonts w:ascii="Times New Roman" w:hAnsi="Times New Roman"/>
          <w:sz w:val="24"/>
          <w:szCs w:val="24"/>
          <w:vertAlign w:val="superscript"/>
        </w:rPr>
        <w:t>2</w:t>
      </w:r>
      <w:r w:rsidRPr="00204661">
        <w:rPr>
          <w:rFonts w:ascii="Times New Roman" w:hAnsi="Times New Roman"/>
          <w:sz w:val="24"/>
          <w:szCs w:val="24"/>
        </w:rPr>
        <w:t xml:space="preserve"> / 8 m a</w:t>
      </w:r>
      <w:r w:rsidRPr="00204661">
        <w:rPr>
          <w:rFonts w:ascii="Times New Roman" w:hAnsi="Times New Roman"/>
          <w:sz w:val="24"/>
          <w:szCs w:val="24"/>
          <w:vertAlign w:val="superscript"/>
        </w:rPr>
        <w:t xml:space="preserve">2   </w:t>
      </w:r>
      <w:r w:rsidRPr="00204661">
        <w:rPr>
          <w:rFonts w:ascii="Times New Roman" w:hAnsi="Times New Roman"/>
          <w:sz w:val="24"/>
          <w:szCs w:val="24"/>
        </w:rPr>
        <w:t>------------(9)</w:t>
      </w:r>
    </w:p>
    <w:p w:rsidR="00B47E54" w:rsidRPr="00204661" w:rsidRDefault="00B47E54" w:rsidP="00310CD1">
      <w:pPr>
        <w:tabs>
          <w:tab w:val="left" w:pos="90"/>
          <w:tab w:val="left" w:pos="1770"/>
        </w:tabs>
        <w:spacing w:beforeLines="60"/>
        <w:jc w:val="both"/>
        <w:rPr>
          <w:rFonts w:ascii="Times New Roman" w:hAnsi="Times New Roman"/>
          <w:sz w:val="24"/>
          <w:szCs w:val="24"/>
        </w:rPr>
      </w:pPr>
      <w:r w:rsidRPr="00204661">
        <w:rPr>
          <w:rFonts w:ascii="Times New Roman" w:hAnsi="Times New Roman"/>
          <w:sz w:val="24"/>
          <w:szCs w:val="24"/>
        </w:rPr>
        <w:t xml:space="preserve">The wave eqn. can be written as </w:t>
      </w:r>
    </w:p>
    <w:p w:rsidR="00B47E54" w:rsidRPr="00204661" w:rsidRDefault="00B47E54" w:rsidP="00310CD1">
      <w:pPr>
        <w:tabs>
          <w:tab w:val="left" w:pos="90"/>
          <w:tab w:val="left" w:pos="1770"/>
        </w:tabs>
        <w:spacing w:beforeLines="60"/>
        <w:jc w:val="center"/>
        <w:rPr>
          <w:rFonts w:ascii="Times New Roman" w:hAnsi="Times New Roman"/>
          <w:sz w:val="24"/>
          <w:szCs w:val="24"/>
        </w:rPr>
      </w:pPr>
      <w:r w:rsidRPr="00204661">
        <w:rPr>
          <w:rFonts w:ascii="Times New Roman" w:hAnsi="Times New Roman"/>
          <w:sz w:val="24"/>
          <w:szCs w:val="24"/>
        </w:rPr>
        <w:t>Ψ = A sin (n Π x / a) ---------- (10)</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Let us find the value of A, if an electron is definitely present inside the box, then  </w:t>
      </w:r>
    </w:p>
    <w:p w:rsidR="00B47E54" w:rsidRPr="00204661" w:rsidRDefault="00B47E54" w:rsidP="00B47E54">
      <w:pPr>
        <w:tabs>
          <w:tab w:val="left" w:pos="90"/>
          <w:tab w:val="left" w:pos="1770"/>
        </w:tabs>
        <w:spacing w:before="100"/>
        <w:jc w:val="both"/>
        <w:rPr>
          <w:rFonts w:ascii="Times New Roman" w:hAnsi="Times New Roman"/>
          <w:sz w:val="24"/>
          <w:szCs w:val="24"/>
        </w:rPr>
      </w:pPr>
      <w:r w:rsidRPr="00204661">
        <w:rPr>
          <w:rFonts w:ascii="Times New Roman" w:hAnsi="Times New Roman"/>
          <w:sz w:val="24"/>
          <w:szCs w:val="24"/>
        </w:rPr>
        <w:t xml:space="preserve">                          =&gt;</w:t>
      </w:r>
      <w:r w:rsidRPr="00204661">
        <w:rPr>
          <w:rFonts w:ascii="Times New Roman" w:hAnsi="Times New Roman"/>
          <w:sz w:val="24"/>
          <w:szCs w:val="24"/>
          <w:vertAlign w:val="subscript"/>
        </w:rPr>
        <w:t>-∞</w:t>
      </w:r>
      <w:r w:rsidRPr="00204661">
        <w:rPr>
          <w:rFonts w:ascii="Times New Roman" w:hAnsi="Times New Roman"/>
          <w:sz w:val="24"/>
          <w:szCs w:val="24"/>
        </w:rPr>
        <w:t>∫</w:t>
      </w:r>
      <w:r w:rsidRPr="00204661">
        <w:rPr>
          <w:rFonts w:ascii="Times New Roman" w:hAnsi="Times New Roman"/>
          <w:sz w:val="24"/>
          <w:szCs w:val="24"/>
          <w:vertAlign w:val="superscript"/>
        </w:rPr>
        <w:t>∞</w:t>
      </w:r>
      <w:r w:rsidRPr="00204661">
        <w:rPr>
          <w:rFonts w:ascii="Times New Roman" w:hAnsi="Times New Roman"/>
          <w:sz w:val="24"/>
          <w:szCs w:val="24"/>
        </w:rPr>
        <w:t xml:space="preserve">  │ψ│</w:t>
      </w:r>
      <w:r w:rsidRPr="00204661">
        <w:rPr>
          <w:rFonts w:ascii="Times New Roman" w:hAnsi="Times New Roman"/>
          <w:sz w:val="24"/>
          <w:szCs w:val="24"/>
          <w:vertAlign w:val="superscript"/>
        </w:rPr>
        <w:t xml:space="preserve">2   </w:t>
      </w:r>
      <w:r w:rsidRPr="00204661">
        <w:rPr>
          <w:rFonts w:ascii="Times New Roman" w:hAnsi="Times New Roman"/>
          <w:sz w:val="24"/>
          <w:szCs w:val="24"/>
        </w:rPr>
        <w:t>dx = 1</w:t>
      </w:r>
    </w:p>
    <w:p w:rsidR="00B47E54" w:rsidRPr="00204661" w:rsidRDefault="00B47E54" w:rsidP="00B47E54">
      <w:pPr>
        <w:tabs>
          <w:tab w:val="left" w:pos="90"/>
          <w:tab w:val="left" w:pos="1770"/>
        </w:tabs>
        <w:spacing w:before="100"/>
        <w:jc w:val="both"/>
        <w:rPr>
          <w:rFonts w:ascii="Times New Roman" w:hAnsi="Times New Roman"/>
          <w:sz w:val="24"/>
          <w:szCs w:val="24"/>
        </w:rPr>
      </w:pPr>
      <w:r w:rsidRPr="00204661">
        <w:rPr>
          <w:rFonts w:ascii="Times New Roman" w:hAnsi="Times New Roman"/>
          <w:sz w:val="24"/>
          <w:szCs w:val="24"/>
        </w:rPr>
        <w:t xml:space="preserve">                           =&gt;</w:t>
      </w:r>
      <w:r w:rsidRPr="00204661">
        <w:rPr>
          <w:rFonts w:ascii="Times New Roman" w:hAnsi="Times New Roman"/>
          <w:sz w:val="24"/>
          <w:szCs w:val="24"/>
          <w:vertAlign w:val="subscript"/>
        </w:rPr>
        <w:t>0</w:t>
      </w:r>
      <w:r w:rsidRPr="00204661">
        <w:rPr>
          <w:rFonts w:ascii="Times New Roman" w:hAnsi="Times New Roman"/>
          <w:sz w:val="24"/>
          <w:szCs w:val="24"/>
        </w:rPr>
        <w:t>∫</w:t>
      </w:r>
      <w:r w:rsidRPr="00ED06E5">
        <w:rPr>
          <w:rFonts w:ascii="Times New Roman" w:hAnsi="Times New Roman"/>
          <w:sz w:val="24"/>
          <w:szCs w:val="24"/>
          <w:vertAlign w:val="superscript"/>
        </w:rPr>
        <w:t>a</w:t>
      </w:r>
      <w:r w:rsidRPr="00204661">
        <w:rPr>
          <w:rFonts w:ascii="Times New Roman" w:hAnsi="Times New Roman"/>
          <w:sz w:val="24"/>
          <w:szCs w:val="24"/>
        </w:rPr>
        <w:t xml:space="preserve">  A</w:t>
      </w:r>
      <w:r w:rsidRPr="00204661">
        <w:rPr>
          <w:rFonts w:ascii="Times New Roman" w:hAnsi="Times New Roman"/>
          <w:sz w:val="24"/>
          <w:szCs w:val="24"/>
          <w:vertAlign w:val="superscript"/>
        </w:rPr>
        <w:t xml:space="preserve">2   </w:t>
      </w:r>
      <w:r w:rsidRPr="00204661">
        <w:rPr>
          <w:rFonts w:ascii="Times New Roman" w:hAnsi="Times New Roman"/>
          <w:sz w:val="24"/>
          <w:szCs w:val="24"/>
        </w:rPr>
        <w:t>sin</w:t>
      </w:r>
      <w:r w:rsidRPr="00204661">
        <w:rPr>
          <w:rFonts w:ascii="Times New Roman" w:hAnsi="Times New Roman"/>
          <w:sz w:val="24"/>
          <w:szCs w:val="24"/>
          <w:vertAlign w:val="superscript"/>
        </w:rPr>
        <w:t>2</w:t>
      </w:r>
      <w:r w:rsidRPr="00204661">
        <w:rPr>
          <w:rFonts w:ascii="Times New Roman" w:hAnsi="Times New Roman"/>
          <w:sz w:val="24"/>
          <w:szCs w:val="24"/>
        </w:rPr>
        <w:t xml:space="preserve"> ( n Π x / a ) dx = 1</w:t>
      </w:r>
    </w:p>
    <w:p w:rsidR="00B47E54" w:rsidRPr="00204661" w:rsidRDefault="00B47E54" w:rsidP="00B47E54">
      <w:pPr>
        <w:tabs>
          <w:tab w:val="left" w:pos="90"/>
          <w:tab w:val="left" w:pos="1770"/>
        </w:tabs>
        <w:spacing w:before="100"/>
        <w:jc w:val="both"/>
        <w:rPr>
          <w:rFonts w:ascii="Times New Roman" w:hAnsi="Times New Roman"/>
          <w:sz w:val="24"/>
          <w:szCs w:val="24"/>
          <w:vertAlign w:val="superscript"/>
        </w:rPr>
      </w:pPr>
      <w:r w:rsidRPr="00204661">
        <w:rPr>
          <w:rFonts w:ascii="Times New Roman" w:hAnsi="Times New Roman"/>
          <w:sz w:val="24"/>
          <w:szCs w:val="24"/>
        </w:rPr>
        <w:t xml:space="preserve">                           =&gt;</w:t>
      </w:r>
      <w:r w:rsidRPr="00204661">
        <w:rPr>
          <w:rFonts w:ascii="Times New Roman" w:hAnsi="Times New Roman"/>
          <w:sz w:val="24"/>
          <w:szCs w:val="24"/>
          <w:vertAlign w:val="subscript"/>
        </w:rPr>
        <w:t>0</w:t>
      </w:r>
      <w:r w:rsidRPr="00204661">
        <w:rPr>
          <w:rFonts w:ascii="Times New Roman" w:hAnsi="Times New Roman"/>
          <w:sz w:val="24"/>
          <w:szCs w:val="24"/>
        </w:rPr>
        <w:t>∫</w:t>
      </w:r>
      <w:r w:rsidRPr="00ED06E5">
        <w:rPr>
          <w:rFonts w:ascii="Times New Roman" w:hAnsi="Times New Roman"/>
          <w:sz w:val="24"/>
          <w:szCs w:val="24"/>
          <w:vertAlign w:val="superscript"/>
        </w:rPr>
        <w:t>a</w:t>
      </w:r>
      <w:r w:rsidRPr="00204661">
        <w:rPr>
          <w:rFonts w:ascii="Times New Roman" w:hAnsi="Times New Roman"/>
          <w:sz w:val="24"/>
          <w:szCs w:val="24"/>
        </w:rPr>
        <w:t>sin</w:t>
      </w:r>
      <w:r w:rsidRPr="00204661">
        <w:rPr>
          <w:rFonts w:ascii="Times New Roman" w:hAnsi="Times New Roman"/>
          <w:sz w:val="24"/>
          <w:szCs w:val="24"/>
          <w:vertAlign w:val="superscript"/>
        </w:rPr>
        <w:t>2</w:t>
      </w:r>
      <w:r w:rsidRPr="00204661">
        <w:rPr>
          <w:rFonts w:ascii="Times New Roman" w:hAnsi="Times New Roman"/>
          <w:sz w:val="24"/>
          <w:szCs w:val="24"/>
        </w:rPr>
        <w:t xml:space="preserve"> (n Π x / a) dx = 1 / A</w:t>
      </w:r>
      <w:r w:rsidRPr="00204661">
        <w:rPr>
          <w:rFonts w:ascii="Times New Roman" w:hAnsi="Times New Roman"/>
          <w:sz w:val="24"/>
          <w:szCs w:val="24"/>
          <w:vertAlign w:val="superscript"/>
        </w:rPr>
        <w:t>2</w:t>
      </w:r>
    </w:p>
    <w:p w:rsidR="00B47E54" w:rsidRPr="00204661" w:rsidRDefault="00B47E54" w:rsidP="00B47E54">
      <w:pPr>
        <w:tabs>
          <w:tab w:val="left" w:pos="90"/>
          <w:tab w:val="left" w:pos="1770"/>
        </w:tabs>
        <w:spacing w:before="100"/>
        <w:jc w:val="both"/>
        <w:rPr>
          <w:rFonts w:ascii="Times New Roman" w:hAnsi="Times New Roman"/>
          <w:sz w:val="24"/>
          <w:szCs w:val="24"/>
          <w:vertAlign w:val="superscript"/>
        </w:rPr>
      </w:pPr>
      <w:r w:rsidRPr="00204661">
        <w:rPr>
          <w:rFonts w:ascii="Times New Roman" w:hAnsi="Times New Roman"/>
          <w:sz w:val="24"/>
          <w:szCs w:val="24"/>
        </w:rPr>
        <w:t xml:space="preserve">                        =&gt;</w:t>
      </w:r>
      <w:r w:rsidRPr="00204661">
        <w:rPr>
          <w:rFonts w:ascii="Times New Roman" w:hAnsi="Times New Roman"/>
          <w:sz w:val="24"/>
          <w:szCs w:val="24"/>
          <w:vertAlign w:val="subscript"/>
        </w:rPr>
        <w:t>0</w:t>
      </w:r>
      <w:r w:rsidRPr="00204661">
        <w:rPr>
          <w:rFonts w:ascii="Times New Roman" w:hAnsi="Times New Roman"/>
          <w:sz w:val="24"/>
          <w:szCs w:val="24"/>
        </w:rPr>
        <w:t>∫</w:t>
      </w:r>
      <w:r w:rsidRPr="00ED06E5">
        <w:rPr>
          <w:rFonts w:ascii="Times New Roman" w:hAnsi="Times New Roman"/>
          <w:sz w:val="24"/>
          <w:szCs w:val="24"/>
          <w:vertAlign w:val="superscript"/>
        </w:rPr>
        <w:t>a</w:t>
      </w:r>
      <w:r w:rsidRPr="00204661">
        <w:rPr>
          <w:rFonts w:ascii="Times New Roman" w:hAnsi="Times New Roman"/>
          <w:sz w:val="24"/>
          <w:szCs w:val="24"/>
        </w:rPr>
        <w:t xml:space="preserve"> [1 - cos (2 Π n (x / a)) / 2] dx = 1 / A</w:t>
      </w:r>
      <w:r w:rsidRPr="00204661">
        <w:rPr>
          <w:rFonts w:ascii="Times New Roman" w:hAnsi="Times New Roman"/>
          <w:sz w:val="24"/>
          <w:szCs w:val="24"/>
          <w:vertAlign w:val="superscript"/>
        </w:rPr>
        <w:t>2</w:t>
      </w:r>
    </w:p>
    <w:p w:rsidR="00B47E54" w:rsidRPr="00204661" w:rsidRDefault="00B47E54" w:rsidP="00B47E54">
      <w:pPr>
        <w:tabs>
          <w:tab w:val="left" w:pos="90"/>
          <w:tab w:val="left" w:pos="1770"/>
        </w:tabs>
        <w:spacing w:before="100"/>
        <w:jc w:val="both"/>
        <w:rPr>
          <w:rFonts w:ascii="Times New Roman" w:hAnsi="Times New Roman"/>
          <w:sz w:val="24"/>
          <w:szCs w:val="24"/>
        </w:rPr>
      </w:pPr>
      <w:r w:rsidRPr="00204661">
        <w:rPr>
          <w:rFonts w:ascii="Times New Roman" w:hAnsi="Times New Roman"/>
          <w:sz w:val="24"/>
          <w:szCs w:val="24"/>
        </w:rPr>
        <w:t xml:space="preserve">                                       A = √ 2 / a</w:t>
      </w:r>
      <w:r w:rsidRPr="00204661">
        <w:rPr>
          <w:rFonts w:ascii="Times New Roman" w:hAnsi="Times New Roman"/>
          <w:sz w:val="24"/>
          <w:szCs w:val="24"/>
        </w:rPr>
        <w:tab/>
        <w:t>---------- (11)</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From eqn’s. (10) &amp; (11) </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                       Ψn =  √ 2 / a   sin ( n Π x / a ) ----------(12) </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Eqn. (9) represents an energy level for each value of n. The wave function for this energy level is given in eqn. (12). Therefore the particle in the box can have discrete values of energies. These values are quantized. Not that the particle cannot have zero energy .The normalized wave functions Ψ1 , Ψ2, Ψ3 given by eqn (12) is plotted. The values corresponding to each  E</w:t>
      </w:r>
      <w:r w:rsidRPr="00204661">
        <w:rPr>
          <w:rFonts w:ascii="Times New Roman" w:hAnsi="Times New Roman"/>
          <w:sz w:val="24"/>
          <w:szCs w:val="24"/>
          <w:vertAlign w:val="subscript"/>
        </w:rPr>
        <w:t>n</w:t>
      </w:r>
      <w:r w:rsidRPr="00204661">
        <w:rPr>
          <w:rFonts w:ascii="Times New Roman" w:hAnsi="Times New Roman"/>
          <w:sz w:val="24"/>
          <w:szCs w:val="24"/>
        </w:rPr>
        <w:t xml:space="preserve">  value is known as Eigen value and the corresponding wave function is known as Eigen function. </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The wave function Ψ</w:t>
      </w:r>
      <w:r w:rsidRPr="00204661">
        <w:rPr>
          <w:rFonts w:ascii="Times New Roman" w:hAnsi="Times New Roman"/>
          <w:sz w:val="24"/>
          <w:szCs w:val="24"/>
          <w:vertAlign w:val="subscript"/>
        </w:rPr>
        <w:t>1</w:t>
      </w:r>
      <w:r w:rsidRPr="00204661">
        <w:rPr>
          <w:rFonts w:ascii="Times New Roman" w:hAnsi="Times New Roman"/>
          <w:sz w:val="24"/>
          <w:szCs w:val="24"/>
        </w:rPr>
        <w:t xml:space="preserve">, has two nodes at x = 0 &amp; x = a </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 The wave function Ψ</w:t>
      </w:r>
      <w:r w:rsidRPr="00204661">
        <w:rPr>
          <w:rFonts w:ascii="Times New Roman" w:hAnsi="Times New Roman"/>
          <w:sz w:val="24"/>
          <w:szCs w:val="24"/>
          <w:vertAlign w:val="subscript"/>
        </w:rPr>
        <w:t>2</w:t>
      </w:r>
      <w:r w:rsidRPr="00204661">
        <w:rPr>
          <w:rFonts w:ascii="Times New Roman" w:hAnsi="Times New Roman"/>
          <w:sz w:val="24"/>
          <w:szCs w:val="24"/>
        </w:rPr>
        <w:t xml:space="preserve">, has three nodes at x = 0, x = a / 2 &amp; x = a </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The wave function Ψ</w:t>
      </w:r>
      <w:r w:rsidRPr="00204661">
        <w:rPr>
          <w:rFonts w:ascii="Times New Roman" w:hAnsi="Times New Roman"/>
          <w:sz w:val="24"/>
          <w:szCs w:val="24"/>
          <w:vertAlign w:val="subscript"/>
        </w:rPr>
        <w:t>3</w:t>
      </w:r>
      <w:r w:rsidRPr="00204661">
        <w:rPr>
          <w:rFonts w:ascii="Times New Roman" w:hAnsi="Times New Roman"/>
          <w:sz w:val="24"/>
          <w:szCs w:val="24"/>
        </w:rPr>
        <w:t xml:space="preserve">, has three nodes at x = 0, x = a / 3, x = 2 a / 3 &amp; at x = a </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The wave function Ψ</w:t>
      </w:r>
      <w:r w:rsidRPr="00204661">
        <w:rPr>
          <w:rFonts w:ascii="Times New Roman" w:hAnsi="Times New Roman"/>
          <w:sz w:val="24"/>
          <w:szCs w:val="24"/>
          <w:vertAlign w:val="subscript"/>
        </w:rPr>
        <w:t>n</w:t>
      </w:r>
      <w:r w:rsidRPr="00204661">
        <w:rPr>
          <w:rFonts w:ascii="Times New Roman" w:hAnsi="Times New Roman"/>
          <w:sz w:val="24"/>
          <w:szCs w:val="24"/>
        </w:rPr>
        <w:t xml:space="preserve">, has (n + 1) nodes </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Substituting the value of E in (3), we get</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For three dimensional potential box, the eigen functions are given by </w:t>
      </w:r>
    </w:p>
    <w:p w:rsidR="00B47E54" w:rsidRPr="00204661" w:rsidRDefault="00B47E54" w:rsidP="00B47E54">
      <w:pPr>
        <w:jc w:val="both"/>
        <w:rPr>
          <w:rFonts w:ascii="Times New Roman" w:hAnsi="Times New Roman"/>
          <w:sz w:val="24"/>
          <w:szCs w:val="24"/>
        </w:rPr>
      </w:pPr>
      <w:r w:rsidRPr="00204661">
        <w:rPr>
          <w:rFonts w:ascii="Times New Roman" w:hAnsi="Times New Roman"/>
          <w:sz w:val="24"/>
          <w:szCs w:val="24"/>
        </w:rPr>
        <w:lastRenderedPageBreak/>
        <w:t>Ψ</w:t>
      </w:r>
      <w:r w:rsidRPr="00204661">
        <w:rPr>
          <w:rFonts w:ascii="Times New Roman" w:hAnsi="Times New Roman"/>
          <w:sz w:val="24"/>
          <w:szCs w:val="24"/>
          <w:vertAlign w:val="subscript"/>
        </w:rPr>
        <w:t>n2</w:t>
      </w:r>
      <w:r w:rsidRPr="00204661">
        <w:rPr>
          <w:rFonts w:ascii="Times New Roman" w:hAnsi="Times New Roman"/>
          <w:sz w:val="24"/>
          <w:szCs w:val="24"/>
        </w:rPr>
        <w:t xml:space="preserve"> sink</w:t>
      </w:r>
      <w:r w:rsidRPr="00204661">
        <w:rPr>
          <w:rFonts w:ascii="Times New Roman" w:hAnsi="Times New Roman"/>
          <w:sz w:val="24"/>
          <w:szCs w:val="24"/>
          <w:vertAlign w:val="subscript"/>
        </w:rPr>
        <w:t>1</w:t>
      </w:r>
      <w:r w:rsidRPr="00204661">
        <w:rPr>
          <w:rFonts w:ascii="Times New Roman" w:hAnsi="Times New Roman"/>
          <w:sz w:val="24"/>
          <w:szCs w:val="24"/>
        </w:rPr>
        <w:t xml:space="preserve"> ×  sink</w:t>
      </w:r>
      <w:r w:rsidRPr="00204661">
        <w:rPr>
          <w:rFonts w:ascii="Times New Roman" w:hAnsi="Times New Roman"/>
          <w:sz w:val="24"/>
          <w:szCs w:val="24"/>
          <w:vertAlign w:val="subscript"/>
        </w:rPr>
        <w:t>2</w:t>
      </w:r>
      <w:r w:rsidRPr="00204661">
        <w:rPr>
          <w:rFonts w:ascii="Times New Roman" w:hAnsi="Times New Roman"/>
          <w:sz w:val="24"/>
          <w:szCs w:val="24"/>
        </w:rPr>
        <w:t xml:space="preserve"> ×  sink</w:t>
      </w:r>
      <w:r w:rsidRPr="00204661">
        <w:rPr>
          <w:rFonts w:ascii="Times New Roman" w:hAnsi="Times New Roman"/>
          <w:sz w:val="24"/>
          <w:szCs w:val="24"/>
          <w:vertAlign w:val="subscript"/>
        </w:rPr>
        <w:t>3</w:t>
      </w:r>
    </w:p>
    <w:p w:rsidR="00B47E54" w:rsidRPr="00204661" w:rsidRDefault="00B47E54" w:rsidP="00B47E54">
      <w:pPr>
        <w:tabs>
          <w:tab w:val="left" w:pos="90"/>
          <w:tab w:val="left" w:pos="1770"/>
        </w:tabs>
        <w:spacing w:before="240"/>
        <w:jc w:val="both"/>
        <w:rPr>
          <w:rFonts w:ascii="Times New Roman" w:hAnsi="Times New Roman"/>
          <w:sz w:val="24"/>
          <w:szCs w:val="24"/>
        </w:rPr>
      </w:pPr>
      <w:r w:rsidRPr="00204661">
        <w:rPr>
          <w:rFonts w:ascii="Times New Roman" w:hAnsi="Times New Roman"/>
          <w:sz w:val="24"/>
          <w:szCs w:val="24"/>
        </w:rPr>
        <w:t xml:space="preserve"> Where </w:t>
      </w:r>
      <w:r w:rsidRPr="00204661">
        <w:rPr>
          <w:rFonts w:ascii="Times New Roman" w:hAnsi="Times New Roman"/>
          <w:position w:val="-24"/>
          <w:sz w:val="24"/>
          <w:szCs w:val="24"/>
        </w:rPr>
        <w:object w:dxaOrig="2920" w:dyaOrig="620">
          <v:shape id="_x0000_i1035" type="#_x0000_t75" style="width:145.65pt;height:31pt" o:ole="">
            <v:imagedata r:id="rId28" o:title=""/>
          </v:shape>
          <o:OLEObject Type="Embed" ProgID="Equation.3" ShapeID="_x0000_i1035" DrawAspect="Content" ObjectID="_1729151023" r:id="rId29"/>
        </w:object>
      </w:r>
    </w:p>
    <w:p w:rsidR="00B47E54" w:rsidRPr="00204661" w:rsidRDefault="00B47E54" w:rsidP="00B47E54">
      <w:pPr>
        <w:tabs>
          <w:tab w:val="left" w:pos="90"/>
          <w:tab w:val="left" w:pos="1770"/>
        </w:tabs>
        <w:spacing w:before="240"/>
        <w:jc w:val="both"/>
        <w:rPr>
          <w:rFonts w:ascii="Times New Roman" w:hAnsi="Times New Roman"/>
          <w:sz w:val="24"/>
          <w:szCs w:val="24"/>
        </w:rPr>
      </w:pPr>
      <w:r w:rsidRPr="00204661">
        <w:rPr>
          <w:rFonts w:ascii="Times New Roman" w:hAnsi="Times New Roman"/>
          <w:sz w:val="24"/>
          <w:szCs w:val="24"/>
        </w:rPr>
        <w:t xml:space="preserve">   Eigen values are given by</w:t>
      </w:r>
      <w:r w:rsidRPr="00204661">
        <w:rPr>
          <w:rFonts w:ascii="Times New Roman" w:hAnsi="Times New Roman"/>
          <w:position w:val="-24"/>
          <w:sz w:val="24"/>
          <w:szCs w:val="24"/>
        </w:rPr>
        <w:object w:dxaOrig="1219" w:dyaOrig="660">
          <v:shape id="_x0000_i1036" type="#_x0000_t75" style="width:61.1pt;height:32.65pt" o:ole="">
            <v:imagedata r:id="rId30" o:title=""/>
          </v:shape>
          <o:OLEObject Type="Embed" ProgID="Equation.3" ShapeID="_x0000_i1036" DrawAspect="Content" ObjectID="_1729151024" r:id="rId31"/>
        </w:objec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Eigen values are given by </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     (2 m / </w:t>
      </w:r>
      <w:r w:rsidRPr="00204661">
        <w:rPr>
          <w:rFonts w:ascii="Times New Roman" w:hAnsi="Times New Roman"/>
          <w:position w:val="-4"/>
          <w:sz w:val="24"/>
          <w:szCs w:val="24"/>
        </w:rPr>
        <w:object w:dxaOrig="279" w:dyaOrig="300">
          <v:shape id="_x0000_i1037" type="#_x0000_t75" style="width:14.25pt;height:15.05pt" o:ole="">
            <v:imagedata r:id="rId32" o:title=""/>
          </v:shape>
          <o:OLEObject Type="Embed" ProgID="Equation.3" ShapeID="_x0000_i1037" DrawAspect="Content" ObjectID="_1729151025" r:id="rId33"/>
        </w:object>
      </w:r>
      <w:r w:rsidRPr="00204661">
        <w:rPr>
          <w:rFonts w:ascii="Times New Roman" w:hAnsi="Times New Roman"/>
          <w:sz w:val="24"/>
          <w:szCs w:val="24"/>
        </w:rPr>
        <w:t>) ( p</w:t>
      </w:r>
      <w:r w:rsidRPr="00204661">
        <w:rPr>
          <w:rFonts w:ascii="Times New Roman" w:hAnsi="Times New Roman"/>
          <w:sz w:val="24"/>
          <w:szCs w:val="24"/>
          <w:vertAlign w:val="superscript"/>
        </w:rPr>
        <w:t>2</w:t>
      </w:r>
      <w:r w:rsidRPr="00204661">
        <w:rPr>
          <w:rFonts w:ascii="Times New Roman" w:hAnsi="Times New Roman"/>
          <w:sz w:val="24"/>
          <w:szCs w:val="24"/>
        </w:rPr>
        <w:t xml:space="preserve"> / 2 m) = k</w:t>
      </w:r>
      <w:r w:rsidRPr="00204661">
        <w:rPr>
          <w:rFonts w:ascii="Times New Roman" w:hAnsi="Times New Roman"/>
          <w:sz w:val="24"/>
          <w:szCs w:val="24"/>
          <w:vertAlign w:val="superscript"/>
        </w:rPr>
        <w:t xml:space="preserve">2 </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        Where n = </w:t>
      </w:r>
      <w:r w:rsidRPr="00204661">
        <w:rPr>
          <w:rFonts w:ascii="Times New Roman" w:hAnsi="Times New Roman"/>
          <w:position w:val="-12"/>
          <w:sz w:val="24"/>
          <w:szCs w:val="24"/>
        </w:rPr>
        <w:object w:dxaOrig="1579" w:dyaOrig="380">
          <v:shape id="_x0000_i1038" type="#_x0000_t75" style="width:78.7pt;height:19.25pt" o:ole="">
            <v:imagedata r:id="rId34" o:title=""/>
          </v:shape>
          <o:OLEObject Type="Embed" ProgID="Equation.3" ShapeID="_x0000_i1038" DrawAspect="Content" ObjectID="_1729151026" r:id="rId35"/>
        </w:objec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ab/>
      </w:r>
      <w:r w:rsidRPr="00204661">
        <w:rPr>
          <w:rFonts w:ascii="Times New Roman" w:hAnsi="Times New Roman"/>
          <w:sz w:val="24"/>
          <w:szCs w:val="24"/>
        </w:rPr>
        <w:tab/>
        <w:t>=&gt; p</w:t>
      </w:r>
      <w:r w:rsidRPr="00204661">
        <w:rPr>
          <w:rFonts w:ascii="Times New Roman" w:hAnsi="Times New Roman"/>
          <w:sz w:val="24"/>
          <w:szCs w:val="24"/>
          <w:vertAlign w:val="superscript"/>
        </w:rPr>
        <w:t>2</w:t>
      </w:r>
      <w:r w:rsidRPr="00204661">
        <w:rPr>
          <w:rFonts w:ascii="Times New Roman" w:hAnsi="Times New Roman"/>
          <w:sz w:val="24"/>
          <w:szCs w:val="24"/>
        </w:rPr>
        <w:t xml:space="preserve"> / </w:t>
      </w:r>
      <w:r w:rsidRPr="00204661">
        <w:rPr>
          <w:rFonts w:ascii="Times New Roman" w:hAnsi="Times New Roman"/>
          <w:position w:val="-4"/>
          <w:sz w:val="24"/>
          <w:szCs w:val="24"/>
        </w:rPr>
        <w:object w:dxaOrig="279" w:dyaOrig="300">
          <v:shape id="_x0000_i1039" type="#_x0000_t75" style="width:14.25pt;height:15.05pt" o:ole="">
            <v:imagedata r:id="rId36" o:title=""/>
          </v:shape>
          <o:OLEObject Type="Embed" ProgID="Equation.3" ShapeID="_x0000_i1039" DrawAspect="Content" ObjectID="_1729151027" r:id="rId37"/>
        </w:object>
      </w:r>
      <w:r w:rsidRPr="00204661">
        <w:rPr>
          <w:rFonts w:ascii="Times New Roman" w:hAnsi="Times New Roman"/>
          <w:sz w:val="24"/>
          <w:szCs w:val="24"/>
        </w:rPr>
        <w:t>= k</w:t>
      </w:r>
      <w:r w:rsidRPr="00204661">
        <w:rPr>
          <w:rFonts w:ascii="Times New Roman" w:hAnsi="Times New Roman"/>
          <w:sz w:val="24"/>
          <w:szCs w:val="24"/>
          <w:vertAlign w:val="superscript"/>
        </w:rPr>
        <w:t>2</w:t>
      </w:r>
    </w:p>
    <w:p w:rsidR="00B47E54" w:rsidRPr="00204661"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       k = p / ђ = p / (h / 2 Π) = 2 Π p / h </w:t>
      </w:r>
    </w:p>
    <w:p w:rsidR="00B47E54" w:rsidRDefault="00B47E54" w:rsidP="00B47E54">
      <w:pPr>
        <w:pStyle w:val="BodyText"/>
        <w:tabs>
          <w:tab w:val="left" w:pos="90"/>
        </w:tabs>
        <w:jc w:val="both"/>
        <w:rPr>
          <w:rFonts w:ascii="Times New Roman" w:hAnsi="Times New Roman"/>
          <w:sz w:val="24"/>
          <w:szCs w:val="24"/>
        </w:rPr>
      </w:pPr>
      <w:r w:rsidRPr="00204661">
        <w:rPr>
          <w:rFonts w:ascii="Times New Roman" w:hAnsi="Times New Roman"/>
          <w:sz w:val="24"/>
          <w:szCs w:val="24"/>
        </w:rPr>
        <w:t xml:space="preserve">         k = 2 Π / λ    where k is known as wave vector.</w:t>
      </w:r>
    </w:p>
    <w:p w:rsidR="00B47E54" w:rsidRDefault="00B47E54" w:rsidP="00B47E54">
      <w:pPr>
        <w:pStyle w:val="BodyText"/>
        <w:tabs>
          <w:tab w:val="left" w:pos="90"/>
        </w:tabs>
        <w:jc w:val="both"/>
        <w:rPr>
          <w:rFonts w:ascii="Times New Roman" w:hAnsi="Times New Roman"/>
          <w:sz w:val="24"/>
          <w:szCs w:val="24"/>
        </w:rPr>
      </w:pPr>
    </w:p>
    <w:p w:rsidR="00B47E54" w:rsidRDefault="00B47E54" w:rsidP="00B47E54">
      <w:pPr>
        <w:pStyle w:val="BodyText"/>
        <w:tabs>
          <w:tab w:val="left" w:pos="90"/>
        </w:tabs>
        <w:jc w:val="both"/>
        <w:rPr>
          <w:rFonts w:ascii="Times New Roman" w:hAnsi="Times New Roman"/>
          <w:sz w:val="24"/>
          <w:szCs w:val="24"/>
        </w:rPr>
      </w:pPr>
    </w:p>
    <w:p w:rsidR="00B47E54" w:rsidRDefault="00B47E54" w:rsidP="00B47E54">
      <w:pPr>
        <w:pStyle w:val="BodyText"/>
        <w:tabs>
          <w:tab w:val="left" w:pos="90"/>
        </w:tabs>
        <w:jc w:val="both"/>
        <w:rPr>
          <w:rFonts w:ascii="Times New Roman" w:hAnsi="Times New Roman"/>
          <w:sz w:val="24"/>
          <w:szCs w:val="24"/>
        </w:rPr>
      </w:pPr>
    </w:p>
    <w:p w:rsidR="00B47E54" w:rsidRDefault="00B47E54" w:rsidP="00B47E54">
      <w:pPr>
        <w:pStyle w:val="BodyText"/>
        <w:tabs>
          <w:tab w:val="left" w:pos="90"/>
        </w:tabs>
        <w:jc w:val="both"/>
        <w:rPr>
          <w:rFonts w:ascii="Times New Roman" w:hAnsi="Times New Roman"/>
          <w:sz w:val="24"/>
          <w:szCs w:val="24"/>
        </w:rPr>
      </w:pPr>
    </w:p>
    <w:p w:rsidR="00B47E54" w:rsidRDefault="00B47E54" w:rsidP="00B47E54">
      <w:pPr>
        <w:pStyle w:val="BodyText"/>
        <w:tabs>
          <w:tab w:val="left" w:pos="90"/>
        </w:tabs>
        <w:jc w:val="both"/>
        <w:rPr>
          <w:rFonts w:ascii="Times New Roman" w:hAnsi="Times New Roman"/>
          <w:sz w:val="24"/>
          <w:szCs w:val="24"/>
        </w:rPr>
      </w:pPr>
    </w:p>
    <w:p w:rsidR="00B47E54" w:rsidRPr="00204661" w:rsidRDefault="00B47E54" w:rsidP="00B47E54">
      <w:pPr>
        <w:pStyle w:val="BodyText"/>
        <w:tabs>
          <w:tab w:val="left" w:pos="90"/>
        </w:tabs>
        <w:jc w:val="both"/>
        <w:rPr>
          <w:rFonts w:ascii="Times New Roman" w:hAnsi="Times New Roman"/>
          <w:sz w:val="24"/>
          <w:szCs w:val="24"/>
        </w:rPr>
      </w:pPr>
    </w:p>
    <w:p w:rsidR="00B47E54" w:rsidRPr="00204661" w:rsidRDefault="00B47E54" w:rsidP="00B47E54">
      <w:pPr>
        <w:pStyle w:val="BodyText"/>
        <w:tabs>
          <w:tab w:val="left" w:pos="90"/>
        </w:tabs>
        <w:jc w:val="both"/>
        <w:rPr>
          <w:rFonts w:ascii="Times New Roman" w:hAnsi="Times New Roman"/>
          <w:sz w:val="24"/>
          <w:szCs w:val="24"/>
        </w:rPr>
      </w:pPr>
      <w:r>
        <w:rPr>
          <w:rFonts w:ascii="Times New Roman" w:hAnsi="Times New Roman"/>
          <w:noProof/>
          <w:sz w:val="24"/>
          <w:szCs w:val="24"/>
          <w:lang w:val="en-US" w:eastAsia="en-US"/>
        </w:rPr>
        <w:lastRenderedPageBreak/>
        <w:drawing>
          <wp:inline distT="0" distB="0" distL="0" distR="0">
            <wp:extent cx="5943600" cy="5316220"/>
            <wp:effectExtent l="19050" t="0" r="0" b="0"/>
            <wp:docPr id="91" name="Picture 1" descr="https://player.slideplayer.com/78/12835293/slides/slide_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layer.slideplayer.com/78/12835293/slides/slide_64.jpg"/>
                    <pic:cNvPicPr>
                      <a:picLocks noChangeAspect="1" noChangeArrowheads="1"/>
                    </pic:cNvPicPr>
                  </pic:nvPicPr>
                  <pic:blipFill>
                    <a:blip r:embed="rId38"/>
                    <a:srcRect t="8350"/>
                    <a:stretch>
                      <a:fillRect/>
                    </a:stretch>
                  </pic:blipFill>
                  <pic:spPr bwMode="auto">
                    <a:xfrm>
                      <a:off x="0" y="0"/>
                      <a:ext cx="5943600" cy="5316220"/>
                    </a:xfrm>
                    <a:prstGeom prst="rect">
                      <a:avLst/>
                    </a:prstGeom>
                    <a:noFill/>
                    <a:ln w="9525">
                      <a:noFill/>
                      <a:miter lim="800000"/>
                      <a:headEnd/>
                      <a:tailEnd/>
                    </a:ln>
                  </pic:spPr>
                </pic:pic>
              </a:graphicData>
            </a:graphic>
          </wp:inline>
        </w:drawing>
      </w:r>
    </w:p>
    <w:p w:rsidR="00B47E54" w:rsidRPr="00204661" w:rsidRDefault="00B47E54" w:rsidP="00B47E54">
      <w:pPr>
        <w:jc w:val="both"/>
        <w:rPr>
          <w:rFonts w:ascii="Times New Roman" w:hAnsi="Times New Roman"/>
          <w:sz w:val="24"/>
          <w:szCs w:val="24"/>
        </w:rPr>
      </w:pPr>
    </w:p>
    <w:p w:rsidR="00B47E54" w:rsidRPr="00204661" w:rsidRDefault="00B47E54" w:rsidP="00B47E54">
      <w:pPr>
        <w:jc w:val="both"/>
        <w:rPr>
          <w:rFonts w:ascii="Times New Roman" w:hAnsi="Times New Roman"/>
          <w:b/>
          <w:bCs/>
          <w:color w:val="222222"/>
          <w:sz w:val="28"/>
          <w:szCs w:val="28"/>
          <w:shd w:val="clear" w:color="auto" w:fill="FFFFFF"/>
        </w:rPr>
      </w:pPr>
    </w:p>
    <w:p w:rsidR="00B47E54" w:rsidRPr="00204661" w:rsidRDefault="00B47E54" w:rsidP="00B47E54">
      <w:pPr>
        <w:jc w:val="both"/>
        <w:rPr>
          <w:rFonts w:ascii="Times New Roman" w:hAnsi="Times New Roman"/>
          <w:b/>
          <w:bCs/>
          <w:color w:val="222222"/>
          <w:sz w:val="28"/>
          <w:szCs w:val="28"/>
          <w:shd w:val="clear" w:color="auto" w:fill="FFFFFF"/>
        </w:rPr>
      </w:pPr>
    </w:p>
    <w:p w:rsidR="00B47E54" w:rsidRPr="00204661" w:rsidRDefault="00B47E54" w:rsidP="00B47E54">
      <w:pPr>
        <w:jc w:val="both"/>
        <w:rPr>
          <w:rFonts w:ascii="Times New Roman" w:hAnsi="Times New Roman"/>
          <w:b/>
          <w:bCs/>
          <w:color w:val="222222"/>
          <w:sz w:val="28"/>
          <w:szCs w:val="28"/>
          <w:shd w:val="clear" w:color="auto" w:fill="FFFFFF"/>
        </w:rPr>
      </w:pPr>
    </w:p>
    <w:p w:rsidR="00B47E54" w:rsidRPr="00204661" w:rsidRDefault="00B47E54" w:rsidP="00B47E54">
      <w:pPr>
        <w:jc w:val="both"/>
        <w:rPr>
          <w:rFonts w:ascii="Times New Roman" w:hAnsi="Times New Roman"/>
          <w:b/>
          <w:bCs/>
          <w:color w:val="222222"/>
          <w:sz w:val="28"/>
          <w:szCs w:val="28"/>
          <w:shd w:val="clear" w:color="auto" w:fill="FFFFFF"/>
        </w:rPr>
      </w:pPr>
    </w:p>
    <w:p w:rsidR="00B47E54" w:rsidRPr="00204661" w:rsidRDefault="00B47E54" w:rsidP="00B47E54">
      <w:pPr>
        <w:jc w:val="both"/>
        <w:rPr>
          <w:rFonts w:ascii="Times New Roman" w:hAnsi="Times New Roman"/>
          <w:b/>
          <w:bCs/>
          <w:color w:val="222222"/>
          <w:sz w:val="28"/>
          <w:szCs w:val="28"/>
          <w:shd w:val="clear" w:color="auto" w:fill="FFFFFF"/>
        </w:rPr>
      </w:pPr>
    </w:p>
    <w:p w:rsidR="00B47E54" w:rsidRPr="00204661" w:rsidRDefault="00B47E54" w:rsidP="00B47E54">
      <w:pPr>
        <w:jc w:val="both"/>
        <w:rPr>
          <w:rFonts w:ascii="Times New Roman" w:hAnsi="Times New Roman"/>
          <w:b/>
          <w:bCs/>
          <w:color w:val="222222"/>
          <w:sz w:val="28"/>
          <w:szCs w:val="28"/>
          <w:shd w:val="clear" w:color="auto" w:fill="FFFFFF"/>
        </w:rPr>
      </w:pPr>
    </w:p>
    <w:tbl>
      <w:tblPr>
        <w:tblpPr w:leftFromText="180" w:rightFromText="180" w:vertAnchor="page" w:horzAnchor="margin" w:tblpY="1233"/>
        <w:tblW w:w="93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09"/>
        <w:gridCol w:w="4213"/>
        <w:gridCol w:w="433"/>
        <w:gridCol w:w="4160"/>
      </w:tblGrid>
      <w:tr w:rsidR="00B47E54" w:rsidTr="00390500">
        <w:trPr>
          <w:trHeight w:val="340"/>
        </w:trPr>
        <w:tc>
          <w:tcPr>
            <w:tcW w:w="509" w:type="dxa"/>
            <w:tcBorders>
              <w:top w:val="single" w:sz="4" w:space="0" w:color="auto"/>
              <w:left w:val="single" w:sz="4" w:space="0" w:color="000000"/>
              <w:bottom w:val="single" w:sz="4" w:space="0" w:color="auto"/>
              <w:right w:val="single" w:sz="4" w:space="0" w:color="000000"/>
            </w:tcBorders>
            <w:shd w:val="clear" w:color="auto" w:fill="auto"/>
            <w:vAlign w:val="center"/>
          </w:tcPr>
          <w:p w:rsidR="00B47E54" w:rsidRDefault="00B47E54" w:rsidP="00390500">
            <w:pPr>
              <w:tabs>
                <w:tab w:val="left" w:pos="7923"/>
              </w:tabs>
              <w:spacing w:after="0" w:line="240" w:lineRule="auto"/>
              <w:ind w:left="-90" w:right="-65"/>
              <w:jc w:val="center"/>
              <w:rPr>
                <w:b/>
              </w:rPr>
            </w:pPr>
            <w:r>
              <w:rPr>
                <w:b/>
              </w:rPr>
              <w:lastRenderedPageBreak/>
              <w:t>1.</w:t>
            </w:r>
          </w:p>
        </w:tc>
        <w:tc>
          <w:tcPr>
            <w:tcW w:w="42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7E54" w:rsidRDefault="00B47E54" w:rsidP="00390500">
            <w:pPr>
              <w:spacing w:after="0" w:line="240" w:lineRule="auto"/>
            </w:pPr>
            <w:r>
              <w:t xml:space="preserve">Equation for wavelength of a Photon is </w:t>
            </w:r>
            <w:r>
              <w:rPr>
                <w:noProof/>
                <w:lang w:val="en-US" w:eastAsia="en-US"/>
              </w:rPr>
              <w:drawing>
                <wp:inline distT="0" distB="0" distL="0" distR="0">
                  <wp:extent cx="414655" cy="308610"/>
                  <wp:effectExtent l="19050" t="0" r="4445" b="0"/>
                  <wp:docPr id="9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srcRect/>
                          <a:stretch>
                            <a:fillRect/>
                          </a:stretch>
                        </pic:blipFill>
                        <pic:spPr bwMode="auto">
                          <a:xfrm>
                            <a:off x="0" y="0"/>
                            <a:ext cx="414655" cy="308610"/>
                          </a:xfrm>
                          <a:prstGeom prst="rect">
                            <a:avLst/>
                          </a:prstGeom>
                          <a:noFill/>
                          <a:ln w="9525">
                            <a:noFill/>
                            <a:miter lim="800000"/>
                            <a:headEnd/>
                            <a:tailEnd/>
                          </a:ln>
                        </pic:spPr>
                      </pic:pic>
                    </a:graphicData>
                  </a:graphic>
                </wp:inline>
              </w:drawing>
            </w:r>
          </w:p>
          <w:p w:rsidR="00B47E54" w:rsidRDefault="00B47E54" w:rsidP="00390500">
            <w:pPr>
              <w:spacing w:after="0" w:line="240" w:lineRule="auto"/>
              <w:jc w:val="both"/>
              <w:rPr>
                <w:b/>
              </w:rPr>
            </w:pPr>
          </w:p>
        </w:tc>
        <w:tc>
          <w:tcPr>
            <w:tcW w:w="4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7E54" w:rsidRDefault="00B47E54" w:rsidP="00390500">
            <w:pPr>
              <w:tabs>
                <w:tab w:val="left" w:pos="7923"/>
              </w:tabs>
              <w:spacing w:after="0" w:line="240" w:lineRule="auto"/>
              <w:ind w:left="-90" w:right="-65"/>
              <w:jc w:val="center"/>
              <w:rPr>
                <w:b/>
              </w:rPr>
            </w:pPr>
            <w:r>
              <w:rPr>
                <w:b/>
              </w:rPr>
              <w:t>6.</w:t>
            </w:r>
          </w:p>
        </w:tc>
        <w:tc>
          <w:tcPr>
            <w:tcW w:w="4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7E54" w:rsidRDefault="00B47E54" w:rsidP="00390500">
            <w:pPr>
              <w:spacing w:after="0" w:line="240" w:lineRule="auto"/>
            </w:pPr>
            <w:r>
              <w:t xml:space="preserve">Eigen energy level of a particle  is given by </w:t>
            </w:r>
            <w:r>
              <w:rPr>
                <w:noProof/>
                <w:lang w:val="en-US" w:eastAsia="en-US"/>
              </w:rPr>
              <w:drawing>
                <wp:inline distT="0" distB="0" distL="0" distR="0">
                  <wp:extent cx="595630" cy="361315"/>
                  <wp:effectExtent l="19050" t="0" r="0" b="0"/>
                  <wp:docPr id="9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srcRect/>
                          <a:stretch>
                            <a:fillRect/>
                          </a:stretch>
                        </pic:blipFill>
                        <pic:spPr bwMode="auto">
                          <a:xfrm>
                            <a:off x="0" y="0"/>
                            <a:ext cx="595630" cy="361315"/>
                          </a:xfrm>
                          <a:prstGeom prst="rect">
                            <a:avLst/>
                          </a:prstGeom>
                          <a:noFill/>
                          <a:ln w="9525">
                            <a:noFill/>
                            <a:miter lim="800000"/>
                            <a:headEnd/>
                            <a:tailEnd/>
                          </a:ln>
                        </pic:spPr>
                      </pic:pic>
                    </a:graphicData>
                  </a:graphic>
                </wp:inline>
              </w:drawing>
            </w:r>
          </w:p>
          <w:p w:rsidR="00B47E54" w:rsidRDefault="00B47E54" w:rsidP="00390500">
            <w:pPr>
              <w:spacing w:after="0" w:line="240" w:lineRule="auto"/>
              <w:jc w:val="both"/>
              <w:rPr>
                <w:b/>
                <w:color w:val="C00000"/>
              </w:rPr>
            </w:pPr>
          </w:p>
        </w:tc>
      </w:tr>
      <w:tr w:rsidR="00B47E54" w:rsidTr="00390500">
        <w:trPr>
          <w:trHeight w:val="340"/>
        </w:trPr>
        <w:tc>
          <w:tcPr>
            <w:tcW w:w="509" w:type="dxa"/>
            <w:tcBorders>
              <w:top w:val="single" w:sz="4" w:space="0" w:color="auto"/>
              <w:left w:val="single" w:sz="4" w:space="0" w:color="000000"/>
              <w:bottom w:val="single" w:sz="4" w:space="0" w:color="000000"/>
              <w:right w:val="single" w:sz="4" w:space="0" w:color="000000"/>
            </w:tcBorders>
            <w:shd w:val="clear" w:color="auto" w:fill="auto"/>
            <w:vAlign w:val="center"/>
          </w:tcPr>
          <w:p w:rsidR="00B47E54" w:rsidRDefault="00B47E54" w:rsidP="00390500">
            <w:pPr>
              <w:tabs>
                <w:tab w:val="left" w:pos="7923"/>
              </w:tabs>
              <w:spacing w:after="0" w:line="240" w:lineRule="auto"/>
              <w:ind w:left="-90" w:right="-65"/>
              <w:jc w:val="center"/>
              <w:rPr>
                <w:b/>
              </w:rPr>
            </w:pPr>
            <w:r>
              <w:rPr>
                <w:b/>
              </w:rPr>
              <w:t>2.</w:t>
            </w:r>
          </w:p>
        </w:tc>
        <w:tc>
          <w:tcPr>
            <w:tcW w:w="42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7E54" w:rsidRDefault="00B47E54" w:rsidP="00390500">
            <w:pPr>
              <w:spacing w:after="0" w:line="240" w:lineRule="auto"/>
            </w:pPr>
            <w:r>
              <w:t xml:space="preserve">De Broglie’s wavelength for a particle associated with some velocity is </w:t>
            </w:r>
            <w:r>
              <w:rPr>
                <w:noProof/>
                <w:lang w:val="en-US" w:eastAsia="en-US"/>
              </w:rPr>
              <w:drawing>
                <wp:inline distT="0" distB="0" distL="0" distR="0">
                  <wp:extent cx="414655" cy="308610"/>
                  <wp:effectExtent l="19050" t="0" r="4445" b="0"/>
                  <wp:docPr id="9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srcRect/>
                          <a:stretch>
                            <a:fillRect/>
                          </a:stretch>
                        </pic:blipFill>
                        <pic:spPr bwMode="auto">
                          <a:xfrm>
                            <a:off x="0" y="0"/>
                            <a:ext cx="414655" cy="308610"/>
                          </a:xfrm>
                          <a:prstGeom prst="rect">
                            <a:avLst/>
                          </a:prstGeom>
                          <a:noFill/>
                          <a:ln w="9525">
                            <a:noFill/>
                            <a:miter lim="800000"/>
                            <a:headEnd/>
                            <a:tailEnd/>
                          </a:ln>
                        </pic:spPr>
                      </pic:pic>
                    </a:graphicData>
                  </a:graphic>
                </wp:inline>
              </w:drawing>
            </w:r>
          </w:p>
          <w:p w:rsidR="00B47E54" w:rsidRDefault="00B47E54" w:rsidP="00390500">
            <w:pPr>
              <w:spacing w:after="0" w:line="240" w:lineRule="auto"/>
              <w:jc w:val="both"/>
              <w:rPr>
                <w:b/>
                <w:u w:val="single"/>
              </w:rPr>
            </w:pPr>
          </w:p>
        </w:tc>
        <w:tc>
          <w:tcPr>
            <w:tcW w:w="4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7E54" w:rsidRDefault="00B47E54" w:rsidP="00390500">
            <w:pPr>
              <w:tabs>
                <w:tab w:val="left" w:pos="7923"/>
              </w:tabs>
              <w:spacing w:after="0" w:line="240" w:lineRule="auto"/>
              <w:ind w:left="-90" w:right="-65"/>
              <w:jc w:val="center"/>
              <w:rPr>
                <w:b/>
              </w:rPr>
            </w:pPr>
            <w:r>
              <w:rPr>
                <w:b/>
              </w:rPr>
              <w:t>7.</w:t>
            </w:r>
          </w:p>
        </w:tc>
        <w:tc>
          <w:tcPr>
            <w:tcW w:w="4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7E54" w:rsidRDefault="00B47E54" w:rsidP="00390500">
            <w:pPr>
              <w:spacing w:after="0" w:line="240" w:lineRule="auto"/>
            </w:pPr>
            <w:r>
              <w:t xml:space="preserve">Equation for the particle in a one dimensional box is given by   </w:t>
            </w:r>
            <w:r>
              <w:rPr>
                <w:noProof/>
                <w:lang w:val="en-US" w:eastAsia="en-US"/>
              </w:rPr>
              <w:drawing>
                <wp:inline distT="0" distB="0" distL="0" distR="0">
                  <wp:extent cx="946150" cy="361315"/>
                  <wp:effectExtent l="19050" t="0" r="6350" b="0"/>
                  <wp:docPr id="9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a:srcRect/>
                          <a:stretch>
                            <a:fillRect/>
                          </a:stretch>
                        </pic:blipFill>
                        <pic:spPr bwMode="auto">
                          <a:xfrm>
                            <a:off x="0" y="0"/>
                            <a:ext cx="946150" cy="361315"/>
                          </a:xfrm>
                          <a:prstGeom prst="rect">
                            <a:avLst/>
                          </a:prstGeom>
                          <a:noFill/>
                          <a:ln w="9525">
                            <a:noFill/>
                            <a:miter lim="800000"/>
                            <a:headEnd/>
                            <a:tailEnd/>
                          </a:ln>
                        </pic:spPr>
                      </pic:pic>
                    </a:graphicData>
                  </a:graphic>
                </wp:inline>
              </w:drawing>
            </w:r>
          </w:p>
          <w:p w:rsidR="00B47E54" w:rsidRDefault="00B47E54" w:rsidP="00390500">
            <w:pPr>
              <w:spacing w:after="0" w:line="240" w:lineRule="auto"/>
              <w:jc w:val="both"/>
              <w:rPr>
                <w:b/>
              </w:rPr>
            </w:pPr>
          </w:p>
        </w:tc>
      </w:tr>
      <w:tr w:rsidR="00B47E54" w:rsidTr="00390500">
        <w:trPr>
          <w:trHeight w:val="340"/>
        </w:trPr>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7E54" w:rsidRDefault="00B47E54" w:rsidP="00390500">
            <w:pPr>
              <w:tabs>
                <w:tab w:val="left" w:pos="7923"/>
              </w:tabs>
              <w:spacing w:after="0" w:line="240" w:lineRule="auto"/>
              <w:ind w:left="-90" w:right="-65"/>
              <w:jc w:val="center"/>
              <w:rPr>
                <w:b/>
              </w:rPr>
            </w:pPr>
            <w:r>
              <w:rPr>
                <w:b/>
              </w:rPr>
              <w:t>3.</w:t>
            </w:r>
          </w:p>
        </w:tc>
        <w:tc>
          <w:tcPr>
            <w:tcW w:w="42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7E54" w:rsidRDefault="00B47E54" w:rsidP="00390500">
            <w:pPr>
              <w:spacing w:after="0" w:line="240" w:lineRule="auto"/>
            </w:pPr>
            <w:r>
              <w:t xml:space="preserve">De Broglie’s wavelength for a particle with some energy is </w:t>
            </w:r>
            <w:r>
              <w:rPr>
                <w:noProof/>
                <w:lang w:val="en-US" w:eastAsia="en-US"/>
              </w:rPr>
              <w:drawing>
                <wp:inline distT="0" distB="0" distL="0" distR="0">
                  <wp:extent cx="584835" cy="372110"/>
                  <wp:effectExtent l="19050" t="0" r="5715" b="0"/>
                  <wp:docPr id="9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srcRect/>
                          <a:stretch>
                            <a:fillRect/>
                          </a:stretch>
                        </pic:blipFill>
                        <pic:spPr bwMode="auto">
                          <a:xfrm>
                            <a:off x="0" y="0"/>
                            <a:ext cx="584835" cy="372110"/>
                          </a:xfrm>
                          <a:prstGeom prst="rect">
                            <a:avLst/>
                          </a:prstGeom>
                          <a:noFill/>
                          <a:ln w="9525">
                            <a:noFill/>
                            <a:miter lim="800000"/>
                            <a:headEnd/>
                            <a:tailEnd/>
                          </a:ln>
                        </pic:spPr>
                      </pic:pic>
                    </a:graphicData>
                  </a:graphic>
                </wp:inline>
              </w:drawing>
            </w:r>
          </w:p>
          <w:p w:rsidR="00B47E54" w:rsidRDefault="00B47E54" w:rsidP="00390500">
            <w:pPr>
              <w:spacing w:after="0" w:line="240" w:lineRule="auto"/>
              <w:jc w:val="both"/>
              <w:rPr>
                <w:b/>
              </w:rPr>
            </w:pPr>
          </w:p>
        </w:tc>
        <w:tc>
          <w:tcPr>
            <w:tcW w:w="4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7E54" w:rsidRDefault="00B47E54" w:rsidP="00390500">
            <w:pPr>
              <w:tabs>
                <w:tab w:val="left" w:pos="7923"/>
              </w:tabs>
              <w:spacing w:after="0" w:line="240" w:lineRule="auto"/>
              <w:ind w:left="-90" w:right="-65"/>
              <w:jc w:val="center"/>
              <w:rPr>
                <w:b/>
              </w:rPr>
            </w:pPr>
            <w:r>
              <w:rPr>
                <w:b/>
              </w:rPr>
              <w:t>8.</w:t>
            </w:r>
          </w:p>
        </w:tc>
        <w:tc>
          <w:tcPr>
            <w:tcW w:w="4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7E54" w:rsidRDefault="00B47E54" w:rsidP="00390500">
            <w:pPr>
              <w:spacing w:after="0" w:line="240" w:lineRule="auto"/>
            </w:pPr>
            <w:r>
              <w:t xml:space="preserve">Heisenberg’s Uncertainty Principle for position &amp; momentum is given by   </w:t>
            </w:r>
            <w:r>
              <w:rPr>
                <w:noProof/>
                <w:lang w:val="en-US" w:eastAsia="en-US"/>
              </w:rPr>
              <w:drawing>
                <wp:inline distT="0" distB="0" distL="0" distR="0">
                  <wp:extent cx="690880" cy="318770"/>
                  <wp:effectExtent l="19050" t="0" r="0" b="0"/>
                  <wp:docPr id="9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srcRect/>
                          <a:stretch>
                            <a:fillRect/>
                          </a:stretch>
                        </pic:blipFill>
                        <pic:spPr bwMode="auto">
                          <a:xfrm>
                            <a:off x="0" y="0"/>
                            <a:ext cx="690880" cy="318770"/>
                          </a:xfrm>
                          <a:prstGeom prst="rect">
                            <a:avLst/>
                          </a:prstGeom>
                          <a:noFill/>
                          <a:ln w="9525">
                            <a:noFill/>
                            <a:miter lim="800000"/>
                            <a:headEnd/>
                            <a:tailEnd/>
                          </a:ln>
                        </pic:spPr>
                      </pic:pic>
                    </a:graphicData>
                  </a:graphic>
                </wp:inline>
              </w:drawing>
            </w:r>
          </w:p>
          <w:p w:rsidR="00B47E54" w:rsidRDefault="00B47E54" w:rsidP="00390500">
            <w:pPr>
              <w:spacing w:after="0" w:line="240" w:lineRule="auto"/>
              <w:jc w:val="both"/>
              <w:rPr>
                <w:b/>
              </w:rPr>
            </w:pPr>
          </w:p>
        </w:tc>
      </w:tr>
      <w:tr w:rsidR="00B47E54" w:rsidTr="00390500">
        <w:trPr>
          <w:trHeight w:val="340"/>
        </w:trPr>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7E54" w:rsidRDefault="00B47E54" w:rsidP="00390500">
            <w:pPr>
              <w:tabs>
                <w:tab w:val="left" w:pos="7923"/>
              </w:tabs>
              <w:spacing w:after="0" w:line="240" w:lineRule="auto"/>
              <w:ind w:left="-90" w:right="-65"/>
              <w:jc w:val="center"/>
              <w:rPr>
                <w:b/>
              </w:rPr>
            </w:pPr>
            <w:r>
              <w:rPr>
                <w:b/>
              </w:rPr>
              <w:t>4.</w:t>
            </w:r>
          </w:p>
        </w:tc>
        <w:tc>
          <w:tcPr>
            <w:tcW w:w="42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7E54" w:rsidRDefault="00B47E54" w:rsidP="00390500">
            <w:pPr>
              <w:spacing w:after="0" w:line="240" w:lineRule="auto"/>
            </w:pPr>
            <w:r>
              <w:t xml:space="preserve">De Broglie’s wavelength for a particle associated with T is </w:t>
            </w:r>
            <w:r>
              <w:rPr>
                <w:noProof/>
                <w:lang w:val="en-US" w:eastAsia="en-US"/>
              </w:rPr>
              <w:drawing>
                <wp:inline distT="0" distB="0" distL="0" distR="0">
                  <wp:extent cx="531495" cy="372110"/>
                  <wp:effectExtent l="19050" t="0" r="1905" b="0"/>
                  <wp:docPr id="9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a:srcRect/>
                          <a:stretch>
                            <a:fillRect/>
                          </a:stretch>
                        </pic:blipFill>
                        <pic:spPr bwMode="auto">
                          <a:xfrm>
                            <a:off x="0" y="0"/>
                            <a:ext cx="531495" cy="372110"/>
                          </a:xfrm>
                          <a:prstGeom prst="rect">
                            <a:avLst/>
                          </a:prstGeom>
                          <a:noFill/>
                          <a:ln w="9525">
                            <a:noFill/>
                            <a:miter lim="800000"/>
                            <a:headEnd/>
                            <a:tailEnd/>
                          </a:ln>
                        </pic:spPr>
                      </pic:pic>
                    </a:graphicData>
                  </a:graphic>
                </wp:inline>
              </w:drawing>
            </w:r>
          </w:p>
          <w:p w:rsidR="00B47E54" w:rsidRDefault="00B47E54" w:rsidP="00390500">
            <w:pPr>
              <w:spacing w:after="0" w:line="240" w:lineRule="auto"/>
              <w:jc w:val="both"/>
              <w:rPr>
                <w:b/>
              </w:rPr>
            </w:pPr>
          </w:p>
        </w:tc>
        <w:tc>
          <w:tcPr>
            <w:tcW w:w="4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7E54" w:rsidRDefault="00B47E54" w:rsidP="00390500">
            <w:pPr>
              <w:tabs>
                <w:tab w:val="left" w:pos="7923"/>
              </w:tabs>
              <w:spacing w:after="0" w:line="240" w:lineRule="auto"/>
              <w:ind w:left="-90" w:right="-65"/>
              <w:jc w:val="center"/>
              <w:rPr>
                <w:b/>
              </w:rPr>
            </w:pPr>
            <w:r>
              <w:rPr>
                <w:b/>
              </w:rPr>
              <w:t>9.</w:t>
            </w:r>
          </w:p>
        </w:tc>
        <w:tc>
          <w:tcPr>
            <w:tcW w:w="4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7E54" w:rsidRDefault="00B47E54" w:rsidP="00390500">
            <w:pPr>
              <w:spacing w:after="0" w:line="240" w:lineRule="auto"/>
            </w:pPr>
            <w:r>
              <w:t xml:space="preserve">Schrodinger wave equation(time independent) is </w:t>
            </w:r>
            <w:r>
              <w:rPr>
                <w:noProof/>
                <w:lang w:val="en-US" w:eastAsia="en-US"/>
              </w:rPr>
              <w:drawing>
                <wp:inline distT="0" distB="0" distL="0" distR="0">
                  <wp:extent cx="999490" cy="340360"/>
                  <wp:effectExtent l="19050" t="0" r="0" b="0"/>
                  <wp:docPr id="9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6"/>
                          <a:srcRect/>
                          <a:stretch>
                            <a:fillRect/>
                          </a:stretch>
                        </pic:blipFill>
                        <pic:spPr bwMode="auto">
                          <a:xfrm>
                            <a:off x="0" y="0"/>
                            <a:ext cx="999490" cy="340360"/>
                          </a:xfrm>
                          <a:prstGeom prst="rect">
                            <a:avLst/>
                          </a:prstGeom>
                          <a:noFill/>
                          <a:ln w="9525">
                            <a:noFill/>
                            <a:miter lim="800000"/>
                            <a:headEnd/>
                            <a:tailEnd/>
                          </a:ln>
                        </pic:spPr>
                      </pic:pic>
                    </a:graphicData>
                  </a:graphic>
                </wp:inline>
              </w:drawing>
            </w:r>
            <w:r>
              <w:t>=0</w:t>
            </w:r>
          </w:p>
          <w:p w:rsidR="00B47E54" w:rsidRDefault="00B47E54" w:rsidP="00390500">
            <w:pPr>
              <w:spacing w:after="0" w:line="240" w:lineRule="auto"/>
              <w:jc w:val="both"/>
              <w:rPr>
                <w:b/>
              </w:rPr>
            </w:pPr>
          </w:p>
        </w:tc>
      </w:tr>
      <w:tr w:rsidR="00B47E54" w:rsidTr="00390500">
        <w:trPr>
          <w:trHeight w:val="340"/>
        </w:trPr>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7E54" w:rsidRDefault="00B47E54" w:rsidP="00390500">
            <w:pPr>
              <w:tabs>
                <w:tab w:val="left" w:pos="7923"/>
              </w:tabs>
              <w:spacing w:after="0" w:line="240" w:lineRule="auto"/>
              <w:ind w:left="-90" w:right="-65"/>
              <w:jc w:val="center"/>
              <w:rPr>
                <w:b/>
              </w:rPr>
            </w:pPr>
            <w:r>
              <w:rPr>
                <w:b/>
              </w:rPr>
              <w:t>5.</w:t>
            </w:r>
          </w:p>
        </w:tc>
        <w:tc>
          <w:tcPr>
            <w:tcW w:w="42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7E54" w:rsidRDefault="00B47E54" w:rsidP="00390500">
            <w:pPr>
              <w:spacing w:after="0" w:line="240" w:lineRule="auto"/>
            </w:pPr>
            <w:r>
              <w:t xml:space="preserve">De Broglie’s wavelength associated with an electron with potential  is </w:t>
            </w:r>
            <w:r>
              <w:rPr>
                <w:noProof/>
                <w:lang w:val="en-US" w:eastAsia="en-US"/>
              </w:rPr>
              <w:drawing>
                <wp:inline distT="0" distB="0" distL="0" distR="0">
                  <wp:extent cx="775970" cy="329565"/>
                  <wp:effectExtent l="19050" t="0" r="5080" b="0"/>
                  <wp:docPr id="10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a:srcRect/>
                          <a:stretch>
                            <a:fillRect/>
                          </a:stretch>
                        </pic:blipFill>
                        <pic:spPr bwMode="auto">
                          <a:xfrm>
                            <a:off x="0" y="0"/>
                            <a:ext cx="775970" cy="329565"/>
                          </a:xfrm>
                          <a:prstGeom prst="rect">
                            <a:avLst/>
                          </a:prstGeom>
                          <a:noFill/>
                          <a:ln w="9525">
                            <a:noFill/>
                            <a:miter lim="800000"/>
                            <a:headEnd/>
                            <a:tailEnd/>
                          </a:ln>
                        </pic:spPr>
                      </pic:pic>
                    </a:graphicData>
                  </a:graphic>
                </wp:inline>
              </w:drawing>
            </w:r>
          </w:p>
          <w:p w:rsidR="00B47E54" w:rsidRDefault="00B47E54" w:rsidP="00390500">
            <w:pPr>
              <w:spacing w:after="0" w:line="240" w:lineRule="auto"/>
              <w:jc w:val="both"/>
              <w:rPr>
                <w:b/>
                <w:u w:val="single"/>
              </w:rPr>
            </w:pPr>
          </w:p>
        </w:tc>
        <w:tc>
          <w:tcPr>
            <w:tcW w:w="4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7E54" w:rsidRDefault="00B47E54" w:rsidP="00390500">
            <w:pPr>
              <w:tabs>
                <w:tab w:val="left" w:pos="7923"/>
              </w:tabs>
              <w:spacing w:after="0" w:line="240" w:lineRule="auto"/>
              <w:ind w:left="-90" w:right="-65"/>
              <w:jc w:val="center"/>
              <w:rPr>
                <w:b/>
              </w:rPr>
            </w:pPr>
            <w:r>
              <w:rPr>
                <w:b/>
              </w:rPr>
              <w:t>10</w:t>
            </w:r>
          </w:p>
        </w:tc>
        <w:tc>
          <w:tcPr>
            <w:tcW w:w="41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7E54" w:rsidRDefault="00B47E54" w:rsidP="00390500">
            <w:pPr>
              <w:rPr>
                <w:rFonts w:ascii="Times New Roman" w:hAnsi="Times New Roman"/>
                <w:bCs/>
                <w:color w:val="202124"/>
                <w:sz w:val="24"/>
                <w:szCs w:val="24"/>
                <w:shd w:val="clear" w:color="auto" w:fill="FFFFFF"/>
              </w:rPr>
            </w:pPr>
            <w:r>
              <w:rPr>
                <w:rFonts w:ascii="Times New Roman" w:hAnsi="Times New Roman"/>
                <w:bCs/>
                <w:color w:val="202124"/>
                <w:sz w:val="24"/>
                <w:szCs w:val="24"/>
                <w:shd w:val="clear" w:color="auto" w:fill="FFFFFF"/>
              </w:rPr>
              <w:t xml:space="preserve">Compton shift </w:t>
            </w:r>
          </w:p>
          <w:p w:rsidR="00B47E54" w:rsidRPr="00B902AD" w:rsidRDefault="004C1B31" w:rsidP="00390500">
            <w:pPr>
              <w:jc w:val="center"/>
              <w:rPr>
                <w:rFonts w:ascii="Times New Roman" w:hAnsi="Times New Roman"/>
                <w:bCs/>
                <w:color w:val="202124"/>
                <w:sz w:val="24"/>
                <w:szCs w:val="24"/>
                <w:shd w:val="clear" w:color="auto" w:fill="FFFFFF"/>
              </w:rPr>
            </w:pPr>
            <m:oMath>
              <m:sSub>
                <m:sSubPr>
                  <m:ctrlPr>
                    <w:rPr>
                      <w:rFonts w:ascii="Cambria Math" w:hAnsi="Times New Roman"/>
                      <w:i/>
                      <w:sz w:val="24"/>
                      <w:szCs w:val="24"/>
                    </w:rPr>
                  </m:ctrlPr>
                </m:sSubPr>
                <m:e>
                  <m:r>
                    <m:rPr>
                      <m:sty m:val="p"/>
                    </m:rPr>
                    <w:rPr>
                      <w:rFonts w:ascii="Cambria Math" w:hAnsi="Cambria Math"/>
                      <w:color w:val="202124"/>
                      <w:sz w:val="24"/>
                      <w:szCs w:val="24"/>
                      <w:shd w:val="clear" w:color="auto" w:fill="FFFFFF"/>
                    </w:rPr>
                    <m:t>λ</m:t>
                  </m:r>
                </m:e>
                <m:sub>
                  <m:r>
                    <w:rPr>
                      <w:rFonts w:ascii="Cambria Math" w:hAnsi="Cambria Math"/>
                      <w:sz w:val="24"/>
                      <w:szCs w:val="24"/>
                    </w:rPr>
                    <m:t>f</m:t>
                  </m:r>
                </m:sub>
              </m:sSub>
              <m:r>
                <w:rPr>
                  <w:rFonts w:ascii="Cambria Math" w:hAnsi="Cambria Math"/>
                  <w:sz w:val="24"/>
                  <w:szCs w:val="24"/>
                </w:rPr>
                <m:t>-</m:t>
              </m:r>
              <m:sSub>
                <m:sSubPr>
                  <m:ctrlPr>
                    <w:rPr>
                      <w:rFonts w:ascii="Cambria Math" w:hAnsi="Times New Roman"/>
                      <w:i/>
                      <w:sz w:val="24"/>
                      <w:szCs w:val="24"/>
                    </w:rPr>
                  </m:ctrlPr>
                </m:sSubPr>
                <m:e>
                  <m:r>
                    <m:rPr>
                      <m:sty m:val="p"/>
                    </m:rPr>
                    <w:rPr>
                      <w:rFonts w:ascii="Cambria Math" w:hAnsi="Cambria Math"/>
                      <w:color w:val="202124"/>
                      <w:sz w:val="24"/>
                      <w:szCs w:val="24"/>
                      <w:shd w:val="clear" w:color="auto" w:fill="FFFFFF"/>
                    </w:rPr>
                    <m:t>λ</m:t>
                  </m:r>
                </m:e>
                <m:sub>
                  <m:r>
                    <w:rPr>
                      <w:rFonts w:ascii="Cambria Math" w:hAnsi="Cambria Math"/>
                      <w:sz w:val="24"/>
                      <w:szCs w:val="24"/>
                    </w:rPr>
                    <m:t>i</m:t>
                  </m:r>
                </m:sub>
              </m:sSub>
              <m:r>
                <w:rPr>
                  <w:rFonts w:ascii="Cambria Math" w:hAnsi="Times New Roman"/>
                  <w:sz w:val="24"/>
                  <w:szCs w:val="24"/>
                </w:rPr>
                <m:t>=</m:t>
              </m:r>
              <m:r>
                <m:rPr>
                  <m:sty m:val="p"/>
                </m:rPr>
                <w:rPr>
                  <w:rFonts w:ascii="Cambria Math" w:hAnsi="Times New Roman"/>
                  <w:color w:val="202124"/>
                  <w:sz w:val="24"/>
                  <w:szCs w:val="24"/>
                  <w:shd w:val="clear" w:color="auto" w:fill="FFFFFF"/>
                </w:rPr>
                <m:t> </m:t>
              </m:r>
              <m:r>
                <m:rPr>
                  <m:sty m:val="p"/>
                </m:rPr>
                <w:rPr>
                  <w:rFonts w:ascii="Cambria Math" w:hAnsi="Cambria Math"/>
                  <w:color w:val="202124"/>
                  <w:sz w:val="24"/>
                  <w:szCs w:val="24"/>
                  <w:shd w:val="clear" w:color="auto" w:fill="FFFFFF"/>
                </w:rPr>
                <m:t>Δλ</m:t>
              </m:r>
            </m:oMath>
            <w:r w:rsidR="00B47E54" w:rsidRPr="00B902AD">
              <w:rPr>
                <w:rFonts w:ascii="Times New Roman" w:hAnsi="Times New Roman"/>
                <w:bCs/>
                <w:color w:val="202124"/>
                <w:sz w:val="24"/>
                <w:szCs w:val="24"/>
                <w:shd w:val="clear" w:color="auto" w:fill="FFFFFF"/>
              </w:rPr>
              <w:t xml:space="preserve">= </w:t>
            </w:r>
            <m:oMath>
              <m:f>
                <m:fPr>
                  <m:ctrlPr>
                    <w:rPr>
                      <w:rFonts w:ascii="Cambria Math" w:hAnsi="Times New Roman"/>
                      <w:bCs/>
                      <w:i/>
                      <w:color w:val="202124"/>
                      <w:sz w:val="24"/>
                      <w:szCs w:val="24"/>
                      <w:shd w:val="clear" w:color="auto" w:fill="FFFFFF"/>
                    </w:rPr>
                  </m:ctrlPr>
                </m:fPr>
                <m:num>
                  <m:r>
                    <w:rPr>
                      <w:rFonts w:ascii="Cambria Math" w:hAnsi="Cambria Math"/>
                      <w:color w:val="202124"/>
                      <w:sz w:val="24"/>
                      <w:szCs w:val="24"/>
                      <w:shd w:val="clear" w:color="auto" w:fill="FFFFFF"/>
                    </w:rPr>
                    <m:t>h</m:t>
                  </m:r>
                </m:num>
                <m:den>
                  <m:sSub>
                    <m:sSubPr>
                      <m:ctrlPr>
                        <w:rPr>
                          <w:rFonts w:ascii="Cambria Math" w:hAnsi="Times New Roman"/>
                          <w:bCs/>
                          <w:i/>
                          <w:color w:val="202124"/>
                          <w:sz w:val="24"/>
                          <w:szCs w:val="24"/>
                          <w:shd w:val="clear" w:color="auto" w:fill="FFFFFF"/>
                        </w:rPr>
                      </m:ctrlPr>
                    </m:sSubPr>
                    <m:e>
                      <m:r>
                        <w:rPr>
                          <w:rFonts w:ascii="Cambria Math" w:hAnsi="Cambria Math"/>
                          <w:color w:val="202124"/>
                          <w:sz w:val="24"/>
                          <w:szCs w:val="24"/>
                          <w:shd w:val="clear" w:color="auto" w:fill="FFFFFF"/>
                        </w:rPr>
                        <m:t>m</m:t>
                      </m:r>
                    </m:e>
                    <m:sub>
                      <m:r>
                        <w:rPr>
                          <w:rFonts w:ascii="Cambria Math" w:hAnsi="Cambria Math"/>
                          <w:color w:val="202124"/>
                          <w:sz w:val="24"/>
                          <w:szCs w:val="24"/>
                          <w:shd w:val="clear" w:color="auto" w:fill="FFFFFF"/>
                        </w:rPr>
                        <m:t>0</m:t>
                      </m:r>
                    </m:sub>
                  </m:sSub>
                  <m:r>
                    <w:rPr>
                      <w:rFonts w:ascii="Cambria Math" w:hAnsi="Cambria Math"/>
                      <w:color w:val="202124"/>
                      <w:sz w:val="24"/>
                      <w:szCs w:val="24"/>
                      <w:shd w:val="clear" w:color="auto" w:fill="FFFFFF"/>
                    </w:rPr>
                    <m:t>c</m:t>
                  </m:r>
                </m:den>
              </m:f>
              <m:r>
                <w:rPr>
                  <w:rFonts w:ascii="Cambria Math" w:hAnsi="Times New Roman"/>
                  <w:color w:val="202124"/>
                  <w:sz w:val="24"/>
                  <w:szCs w:val="24"/>
                  <w:shd w:val="clear" w:color="auto" w:fill="FFFFFF"/>
                </w:rPr>
                <m:t>(</m:t>
              </m:r>
              <m:r>
                <w:rPr>
                  <w:rFonts w:ascii="Cambria Math" w:hAnsi="Cambria Math"/>
                  <w:color w:val="202124"/>
                  <w:sz w:val="24"/>
                  <w:szCs w:val="24"/>
                  <w:shd w:val="clear" w:color="auto" w:fill="FFFFFF"/>
                </w:rPr>
                <m:t>1-cos</m:t>
              </m:r>
              <m:sSup>
                <m:sSupPr>
                  <m:ctrlPr>
                    <w:rPr>
                      <w:rFonts w:ascii="Cambria Math" w:hAnsi="Times New Roman"/>
                      <w:bCs/>
                      <w:i/>
                      <w:color w:val="202124"/>
                      <w:sz w:val="24"/>
                      <w:szCs w:val="24"/>
                      <w:shd w:val="clear" w:color="auto" w:fill="FFFFFF"/>
                    </w:rPr>
                  </m:ctrlPr>
                </m:sSupPr>
                <m:e>
                  <m:r>
                    <w:rPr>
                      <w:rFonts w:ascii="Cambria Math" w:hAnsi="Cambria Math"/>
                      <w:color w:val="202124"/>
                      <w:sz w:val="24"/>
                      <w:szCs w:val="24"/>
                      <w:shd w:val="clear" w:color="auto" w:fill="FFFFFF"/>
                    </w:rPr>
                    <m:t>0</m:t>
                  </m:r>
                </m:e>
                <m:sup>
                  <m:r>
                    <w:rPr>
                      <w:rFonts w:ascii="Cambria Math" w:hAnsi="Cambria Math"/>
                      <w:color w:val="202124"/>
                      <w:sz w:val="24"/>
                      <w:szCs w:val="24"/>
                      <w:shd w:val="clear" w:color="auto" w:fill="FFFFFF"/>
                    </w:rPr>
                    <m:t>0</m:t>
                  </m:r>
                </m:sup>
              </m:sSup>
              <m:r>
                <w:rPr>
                  <w:rFonts w:ascii="Cambria Math" w:hAnsi="Times New Roman"/>
                  <w:color w:val="202124"/>
                  <w:sz w:val="24"/>
                  <w:szCs w:val="24"/>
                  <w:shd w:val="clear" w:color="auto" w:fill="FFFFFF"/>
                </w:rPr>
                <m:t>)</m:t>
              </m:r>
            </m:oMath>
          </w:p>
          <w:p w:rsidR="00B47E54" w:rsidRDefault="00B47E54" w:rsidP="00390500">
            <w:pPr>
              <w:tabs>
                <w:tab w:val="left" w:pos="7923"/>
              </w:tabs>
              <w:spacing w:after="0" w:line="240" w:lineRule="auto"/>
              <w:rPr>
                <w:b/>
              </w:rPr>
            </w:pPr>
          </w:p>
        </w:tc>
      </w:tr>
    </w:tbl>
    <w:p w:rsidR="00B47E54" w:rsidRPr="00204661" w:rsidRDefault="00B47E54" w:rsidP="00B47E54">
      <w:pPr>
        <w:jc w:val="both"/>
        <w:rPr>
          <w:rFonts w:ascii="Times New Roman" w:hAnsi="Times New Roman"/>
          <w:b/>
          <w:bCs/>
          <w:color w:val="222222"/>
          <w:sz w:val="28"/>
          <w:szCs w:val="28"/>
          <w:shd w:val="clear" w:color="auto" w:fill="FFFFFF"/>
        </w:rPr>
      </w:pPr>
    </w:p>
    <w:p w:rsidR="00B47E54" w:rsidRPr="00204661" w:rsidRDefault="00B47E54" w:rsidP="00B47E54">
      <w:pPr>
        <w:jc w:val="both"/>
        <w:rPr>
          <w:rFonts w:ascii="Times New Roman" w:hAnsi="Times New Roman"/>
          <w:b/>
          <w:bCs/>
          <w:color w:val="222222"/>
          <w:sz w:val="28"/>
          <w:szCs w:val="28"/>
          <w:shd w:val="clear" w:color="auto" w:fill="FFFFFF"/>
        </w:rPr>
      </w:pPr>
    </w:p>
    <w:p w:rsidR="00B47E54" w:rsidRPr="00204661" w:rsidRDefault="00B47E54" w:rsidP="00B47E54">
      <w:pPr>
        <w:jc w:val="both"/>
        <w:rPr>
          <w:rFonts w:ascii="Times New Roman" w:hAnsi="Times New Roman"/>
          <w:b/>
          <w:bCs/>
          <w:color w:val="222222"/>
          <w:sz w:val="28"/>
          <w:szCs w:val="28"/>
          <w:shd w:val="clear" w:color="auto" w:fill="FFFFFF"/>
        </w:rPr>
      </w:pPr>
    </w:p>
    <w:p w:rsidR="00B47E54" w:rsidRDefault="00B47E54" w:rsidP="00B47E54">
      <w:pPr>
        <w:jc w:val="both"/>
        <w:rPr>
          <w:rFonts w:ascii="Times New Roman" w:hAnsi="Times New Roman"/>
          <w:b/>
          <w:sz w:val="24"/>
          <w:szCs w:val="24"/>
        </w:rPr>
      </w:pPr>
    </w:p>
    <w:p w:rsidR="00B47E54" w:rsidRDefault="00B47E54" w:rsidP="00B47E54">
      <w:pPr>
        <w:jc w:val="both"/>
        <w:rPr>
          <w:rFonts w:ascii="Times New Roman" w:hAnsi="Times New Roman"/>
          <w:b/>
          <w:sz w:val="24"/>
          <w:szCs w:val="24"/>
        </w:rPr>
      </w:pPr>
    </w:p>
    <w:p w:rsidR="00B47E54" w:rsidRDefault="00B47E54" w:rsidP="00B47E54">
      <w:pPr>
        <w:jc w:val="both"/>
        <w:rPr>
          <w:rFonts w:ascii="Times New Roman" w:hAnsi="Times New Roman"/>
          <w:b/>
          <w:sz w:val="24"/>
          <w:szCs w:val="24"/>
        </w:rPr>
      </w:pPr>
    </w:p>
    <w:p w:rsidR="00B47E54" w:rsidRDefault="00B47E54" w:rsidP="00B47E54">
      <w:pPr>
        <w:jc w:val="both"/>
        <w:rPr>
          <w:rFonts w:ascii="Times New Roman" w:hAnsi="Times New Roman"/>
          <w:b/>
          <w:sz w:val="24"/>
          <w:szCs w:val="24"/>
        </w:rPr>
      </w:pPr>
    </w:p>
    <w:p w:rsidR="00B47E54" w:rsidRDefault="00B47E54" w:rsidP="00B47E54">
      <w:pPr>
        <w:jc w:val="both"/>
        <w:rPr>
          <w:rFonts w:ascii="Times New Roman" w:hAnsi="Times New Roman"/>
          <w:b/>
          <w:sz w:val="24"/>
          <w:szCs w:val="24"/>
        </w:rPr>
      </w:pPr>
    </w:p>
    <w:p w:rsidR="00B47E54" w:rsidRDefault="00B47E54" w:rsidP="00B47E54">
      <w:pPr>
        <w:jc w:val="both"/>
        <w:rPr>
          <w:rFonts w:ascii="Times New Roman" w:hAnsi="Times New Roman"/>
          <w:b/>
          <w:sz w:val="24"/>
          <w:szCs w:val="24"/>
        </w:rPr>
      </w:pPr>
    </w:p>
    <w:p w:rsidR="00B47E54" w:rsidRDefault="00B47E54" w:rsidP="00B47E54">
      <w:pPr>
        <w:jc w:val="both"/>
        <w:rPr>
          <w:rFonts w:ascii="Times New Roman" w:hAnsi="Times New Roman"/>
          <w:b/>
          <w:sz w:val="24"/>
          <w:szCs w:val="24"/>
        </w:rPr>
      </w:pPr>
    </w:p>
    <w:p w:rsidR="00B47E54" w:rsidRDefault="00B47E54" w:rsidP="00B47E54">
      <w:pPr>
        <w:jc w:val="both"/>
        <w:rPr>
          <w:rFonts w:ascii="Times New Roman" w:hAnsi="Times New Roman"/>
          <w:b/>
          <w:sz w:val="24"/>
          <w:szCs w:val="24"/>
        </w:rPr>
      </w:pPr>
    </w:p>
    <w:p w:rsidR="00B47E54" w:rsidRDefault="00B47E54" w:rsidP="00B47E54">
      <w:pPr>
        <w:jc w:val="both"/>
        <w:rPr>
          <w:rFonts w:ascii="Times New Roman" w:hAnsi="Times New Roman"/>
          <w:b/>
          <w:sz w:val="24"/>
          <w:szCs w:val="24"/>
        </w:rPr>
      </w:pPr>
    </w:p>
    <w:p w:rsidR="00B47E54" w:rsidRDefault="00B47E54" w:rsidP="00B47E54">
      <w:pPr>
        <w:jc w:val="both"/>
        <w:rPr>
          <w:rFonts w:ascii="Times New Roman" w:hAnsi="Times New Roman"/>
          <w:b/>
          <w:sz w:val="24"/>
          <w:szCs w:val="24"/>
        </w:rPr>
      </w:pPr>
    </w:p>
    <w:p w:rsidR="00B47E54" w:rsidRDefault="00B47E54" w:rsidP="00B47E54">
      <w:pPr>
        <w:jc w:val="center"/>
        <w:rPr>
          <w:rFonts w:ascii="Times New Roman" w:hAnsi="Times New Roman"/>
          <w:b/>
          <w:sz w:val="24"/>
          <w:szCs w:val="24"/>
        </w:rPr>
      </w:pPr>
      <w:r>
        <w:rPr>
          <w:rFonts w:ascii="Times New Roman" w:hAnsi="Times New Roman"/>
          <w:b/>
          <w:sz w:val="24"/>
          <w:szCs w:val="24"/>
        </w:rPr>
        <w:lastRenderedPageBreak/>
        <w:t>UNIT 2</w:t>
      </w:r>
    </w:p>
    <w:p w:rsidR="00B47E54" w:rsidRPr="00204661" w:rsidRDefault="00B47E54" w:rsidP="00B47E54">
      <w:pPr>
        <w:jc w:val="center"/>
        <w:rPr>
          <w:rFonts w:ascii="Times New Roman" w:hAnsi="Times New Roman"/>
          <w:b/>
          <w:sz w:val="36"/>
          <w:szCs w:val="36"/>
        </w:rPr>
      </w:pPr>
      <w:r>
        <w:rPr>
          <w:rFonts w:ascii="Times New Roman" w:hAnsi="Times New Roman"/>
          <w:b/>
          <w:sz w:val="36"/>
          <w:szCs w:val="36"/>
        </w:rPr>
        <w:t>Semiconductor Physics</w:t>
      </w:r>
    </w:p>
    <w:p w:rsidR="00B47E54" w:rsidRPr="00204661" w:rsidRDefault="00B47E54" w:rsidP="00B47E54">
      <w:pPr>
        <w:spacing w:after="0"/>
        <w:jc w:val="both"/>
        <w:rPr>
          <w:rFonts w:ascii="Times New Roman" w:hAnsi="Times New Roman"/>
          <w:b/>
          <w:sz w:val="28"/>
          <w:szCs w:val="28"/>
        </w:rPr>
      </w:pPr>
      <w:r w:rsidRPr="00204661">
        <w:rPr>
          <w:rFonts w:ascii="Times New Roman" w:hAnsi="Times New Roman"/>
          <w:b/>
          <w:sz w:val="28"/>
          <w:szCs w:val="28"/>
        </w:rPr>
        <w:t>Introduction:</w: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The materials which allow electricity partially to pass through them are known as semiconductors. From la</w:t>
      </w:r>
      <w:r>
        <w:rPr>
          <w:rFonts w:ascii="Times New Roman" w:hAnsi="Times New Roman"/>
          <w:sz w:val="24"/>
          <w:szCs w:val="24"/>
        </w:rPr>
        <w:t>s</w:t>
      </w:r>
      <w:r w:rsidRPr="00AC12E5">
        <w:rPr>
          <w:rFonts w:ascii="Times New Roman" w:hAnsi="Times New Roman"/>
          <w:sz w:val="24"/>
          <w:szCs w:val="24"/>
        </w:rPr>
        <w:t>t two decades the use of solid state devises has become prominent. Most of these solid state devices use Semi conductor crystals. From the point of band theory of electrical conductivity, semiconductors differ from conductors and insulators. In metals addition of impurities and rise of temperature result in decrease in the electrical conductivity where as in semi conductors the electrical conductivity increases in contrary to conductors. Germanium and Silicon are most important semiconductors which are widely used in the manufacturing of diodes and transistors.</w:t>
      </w:r>
    </w:p>
    <w:p w:rsidR="00B47E54" w:rsidRPr="00204661" w:rsidRDefault="00B47E54" w:rsidP="00B47E54">
      <w:pPr>
        <w:jc w:val="both"/>
        <w:rPr>
          <w:rFonts w:ascii="Times New Roman" w:hAnsi="Times New Roman"/>
        </w:rPr>
      </w:pPr>
    </w:p>
    <w:p w:rsidR="00B47E54" w:rsidRPr="00204661" w:rsidRDefault="00B47E54" w:rsidP="0020782F">
      <w:pPr>
        <w:numPr>
          <w:ilvl w:val="0"/>
          <w:numId w:val="11"/>
        </w:numPr>
        <w:tabs>
          <w:tab w:val="clear" w:pos="720"/>
          <w:tab w:val="num" w:pos="-2340"/>
        </w:tabs>
        <w:spacing w:after="0"/>
        <w:ind w:left="360"/>
        <w:jc w:val="both"/>
        <w:rPr>
          <w:rFonts w:ascii="Times New Roman" w:hAnsi="Times New Roman"/>
          <w:b/>
          <w:sz w:val="28"/>
          <w:szCs w:val="28"/>
        </w:rPr>
      </w:pPr>
      <w:r w:rsidRPr="00204661">
        <w:rPr>
          <w:rFonts w:ascii="Times New Roman" w:hAnsi="Times New Roman"/>
          <w:b/>
          <w:sz w:val="28"/>
          <w:szCs w:val="28"/>
        </w:rPr>
        <w:t>Types of Semi Conductors:</w: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Semiconductors are mainly classified into two types.</w:t>
      </w:r>
    </w:p>
    <w:p w:rsidR="00B47E54" w:rsidRPr="00AC12E5" w:rsidRDefault="00B47E54" w:rsidP="0020782F">
      <w:pPr>
        <w:numPr>
          <w:ilvl w:val="0"/>
          <w:numId w:val="12"/>
        </w:numPr>
        <w:spacing w:after="0"/>
        <w:jc w:val="both"/>
        <w:rPr>
          <w:rFonts w:ascii="Times New Roman" w:hAnsi="Times New Roman"/>
          <w:sz w:val="24"/>
          <w:szCs w:val="24"/>
        </w:rPr>
      </w:pPr>
      <w:r w:rsidRPr="00AC12E5">
        <w:rPr>
          <w:rFonts w:ascii="Times New Roman" w:hAnsi="Times New Roman"/>
          <w:sz w:val="24"/>
          <w:szCs w:val="24"/>
        </w:rPr>
        <w:t>Intrinsic (or) Pure Semi conductor</w:t>
      </w:r>
    </w:p>
    <w:p w:rsidR="00B47E54" w:rsidRPr="00AC12E5" w:rsidRDefault="00B47E54" w:rsidP="0020782F">
      <w:pPr>
        <w:numPr>
          <w:ilvl w:val="0"/>
          <w:numId w:val="12"/>
        </w:numPr>
        <w:spacing w:after="0"/>
        <w:jc w:val="both"/>
        <w:rPr>
          <w:rFonts w:ascii="Times New Roman" w:hAnsi="Times New Roman"/>
          <w:sz w:val="24"/>
          <w:szCs w:val="24"/>
        </w:rPr>
      </w:pPr>
      <w:r w:rsidRPr="00AC12E5">
        <w:rPr>
          <w:rFonts w:ascii="Times New Roman" w:hAnsi="Times New Roman"/>
          <w:sz w:val="24"/>
          <w:szCs w:val="24"/>
        </w:rPr>
        <w:t>Extrinsic (or) Impure semiconductor.</w:t>
      </w:r>
    </w:p>
    <w:p w:rsidR="00B47E54" w:rsidRPr="00204661" w:rsidRDefault="00B47E54" w:rsidP="00B47E54">
      <w:pPr>
        <w:jc w:val="both"/>
        <w:rPr>
          <w:rFonts w:ascii="Times New Roman" w:hAnsi="Times New Roman"/>
          <w:b/>
          <w:u w:val="single"/>
        </w:rPr>
      </w:pPr>
    </w:p>
    <w:p w:rsidR="00B47E54" w:rsidRPr="00AC12E5" w:rsidRDefault="00B47E54" w:rsidP="00B47E54">
      <w:pPr>
        <w:jc w:val="both"/>
        <w:rPr>
          <w:rFonts w:ascii="Times New Roman" w:hAnsi="Times New Roman"/>
          <w:sz w:val="24"/>
          <w:szCs w:val="24"/>
        </w:rPr>
      </w:pPr>
      <w:r w:rsidRPr="00AC12E5">
        <w:rPr>
          <w:rFonts w:ascii="Times New Roman" w:hAnsi="Times New Roman"/>
          <w:b/>
          <w:sz w:val="24"/>
          <w:szCs w:val="24"/>
        </w:rPr>
        <w:t>Intrinsic Semiconductor:</w: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A semiconductor in its pure form is known as intrinsic semiconductor.</w:t>
      </w:r>
    </w:p>
    <w:p w:rsidR="00B47E54" w:rsidRPr="00AC12E5" w:rsidRDefault="00B47E54" w:rsidP="0020782F">
      <w:pPr>
        <w:numPr>
          <w:ilvl w:val="0"/>
          <w:numId w:val="10"/>
        </w:numPr>
        <w:tabs>
          <w:tab w:val="clear" w:pos="720"/>
          <w:tab w:val="num" w:pos="-2340"/>
        </w:tabs>
        <w:spacing w:after="0"/>
        <w:ind w:left="360"/>
        <w:jc w:val="both"/>
        <w:rPr>
          <w:rFonts w:ascii="Times New Roman" w:hAnsi="Times New Roman"/>
          <w:sz w:val="24"/>
          <w:szCs w:val="24"/>
        </w:rPr>
      </w:pPr>
      <w:r w:rsidRPr="00AC12E5">
        <w:rPr>
          <w:rFonts w:ascii="Times New Roman" w:hAnsi="Times New Roman"/>
          <w:sz w:val="24"/>
          <w:szCs w:val="24"/>
        </w:rPr>
        <w:t>The Silicon crystal which contains all of Si atoms is known as intrinsic semiconductor.</w:t>
      </w:r>
    </w:p>
    <w:p w:rsidR="00B47E54" w:rsidRPr="00AC12E5" w:rsidRDefault="00B47E54" w:rsidP="0020782F">
      <w:pPr>
        <w:numPr>
          <w:ilvl w:val="0"/>
          <w:numId w:val="10"/>
        </w:numPr>
        <w:tabs>
          <w:tab w:val="clear" w:pos="720"/>
          <w:tab w:val="num" w:pos="-2340"/>
        </w:tabs>
        <w:spacing w:after="0"/>
        <w:ind w:left="360"/>
        <w:jc w:val="both"/>
        <w:rPr>
          <w:rFonts w:ascii="Times New Roman" w:hAnsi="Times New Roman"/>
          <w:sz w:val="24"/>
          <w:szCs w:val="24"/>
        </w:rPr>
      </w:pPr>
      <w:r w:rsidRPr="00AC12E5">
        <w:rPr>
          <w:rFonts w:ascii="Times New Roman" w:hAnsi="Times New Roman"/>
          <w:sz w:val="24"/>
          <w:szCs w:val="24"/>
        </w:rPr>
        <w:t>In the Si (or) Ge the number of valence electrons is four. Each atom will complete ‘4’ covalent bonds with four similar neighboring atoms.</w:t>
      </w:r>
    </w:p>
    <w:p w:rsidR="00B47E54" w:rsidRPr="00AC12E5" w:rsidRDefault="00B47E54" w:rsidP="0020782F">
      <w:pPr>
        <w:numPr>
          <w:ilvl w:val="0"/>
          <w:numId w:val="10"/>
        </w:numPr>
        <w:tabs>
          <w:tab w:val="clear" w:pos="720"/>
          <w:tab w:val="num" w:pos="-2340"/>
        </w:tabs>
        <w:spacing w:after="0"/>
        <w:ind w:left="360"/>
        <w:jc w:val="both"/>
        <w:rPr>
          <w:rFonts w:ascii="Times New Roman" w:hAnsi="Times New Roman"/>
          <w:sz w:val="24"/>
          <w:szCs w:val="24"/>
        </w:rPr>
      </w:pPr>
      <w:r w:rsidRPr="00AC12E5">
        <w:rPr>
          <w:rFonts w:ascii="Times New Roman" w:hAnsi="Times New Roman"/>
          <w:sz w:val="24"/>
          <w:szCs w:val="24"/>
        </w:rPr>
        <w:t>At the room temperature due to the thermal agitation some electrons in the valence band are shifted into the conduction band. Then electron vacancies created in the valence band. These are known as holes.</w:t>
      </w:r>
    </w:p>
    <w:p w:rsidR="00B47E54" w:rsidRPr="00AC12E5" w:rsidRDefault="00B47E54" w:rsidP="0020782F">
      <w:pPr>
        <w:numPr>
          <w:ilvl w:val="0"/>
          <w:numId w:val="10"/>
        </w:numPr>
        <w:tabs>
          <w:tab w:val="clear" w:pos="720"/>
          <w:tab w:val="num" w:pos="-2340"/>
        </w:tabs>
        <w:spacing w:after="0"/>
        <w:ind w:left="360"/>
        <w:jc w:val="both"/>
        <w:rPr>
          <w:rFonts w:ascii="Times New Roman" w:hAnsi="Times New Roman"/>
          <w:sz w:val="24"/>
          <w:szCs w:val="24"/>
        </w:rPr>
      </w:pPr>
      <w:r w:rsidRPr="00AC12E5">
        <w:rPr>
          <w:rFonts w:ascii="Times New Roman" w:hAnsi="Times New Roman"/>
          <w:sz w:val="24"/>
          <w:szCs w:val="24"/>
        </w:rPr>
        <w:t>The number of holes in the valence band and number of electrons in conduction band are equal.</w:t>
      </w:r>
    </w:p>
    <w:p w:rsidR="00B47E54" w:rsidRPr="00AC12E5" w:rsidRDefault="00B47E54" w:rsidP="0020782F">
      <w:pPr>
        <w:numPr>
          <w:ilvl w:val="0"/>
          <w:numId w:val="10"/>
        </w:numPr>
        <w:tabs>
          <w:tab w:val="clear" w:pos="720"/>
          <w:tab w:val="num" w:pos="-2340"/>
        </w:tabs>
        <w:spacing w:after="0"/>
        <w:ind w:left="360"/>
        <w:jc w:val="both"/>
        <w:rPr>
          <w:rFonts w:ascii="Times New Roman" w:hAnsi="Times New Roman"/>
          <w:sz w:val="24"/>
          <w:szCs w:val="24"/>
        </w:rPr>
      </w:pPr>
      <w:r w:rsidRPr="00AC12E5">
        <w:rPr>
          <w:rFonts w:ascii="Times New Roman" w:hAnsi="Times New Roman"/>
          <w:sz w:val="24"/>
          <w:szCs w:val="24"/>
        </w:rPr>
        <w:t>The average energy of holes and the electrons are represented by the Fermi energy level. It lies at the middle of forbidden gap.</w: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 xml:space="preserve"> Ex: - Ge, Si.</w:t>
      </w:r>
    </w:p>
    <w:p w:rsidR="00B47E54" w:rsidRPr="00204661" w:rsidRDefault="00B47E54" w:rsidP="00B47E54">
      <w:pPr>
        <w:jc w:val="both"/>
        <w:rPr>
          <w:rFonts w:ascii="Times New Roman" w:hAnsi="Times New Roman"/>
        </w:rPr>
      </w:pPr>
    </w:p>
    <w:p w:rsidR="00B47E54" w:rsidRPr="00204661" w:rsidRDefault="00B47E54" w:rsidP="00B47E54">
      <w:pPr>
        <w:jc w:val="center"/>
        <w:rPr>
          <w:rFonts w:ascii="Times New Roman" w:hAnsi="Times New Roman"/>
        </w:rPr>
      </w:pPr>
      <w:r>
        <w:rPr>
          <w:rFonts w:ascii="Times New Roman" w:hAnsi="Times New Roman"/>
          <w:noProof/>
          <w:lang w:val="en-US" w:eastAsia="en-US"/>
        </w:rPr>
        <w:lastRenderedPageBreak/>
        <w:drawing>
          <wp:inline distT="0" distB="0" distL="0" distR="0">
            <wp:extent cx="3678555" cy="2604770"/>
            <wp:effectExtent l="19050" t="0" r="0" b="0"/>
            <wp:docPr id="209"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8"/>
                    <a:srcRect/>
                    <a:stretch>
                      <a:fillRect/>
                    </a:stretch>
                  </pic:blipFill>
                  <pic:spPr bwMode="auto">
                    <a:xfrm>
                      <a:off x="0" y="0"/>
                      <a:ext cx="3678555" cy="2604770"/>
                    </a:xfrm>
                    <a:prstGeom prst="rect">
                      <a:avLst/>
                    </a:prstGeom>
                    <a:noFill/>
                    <a:ln w="9525">
                      <a:noFill/>
                      <a:miter lim="800000"/>
                      <a:headEnd/>
                      <a:tailEnd/>
                    </a:ln>
                  </pic:spPr>
                </pic:pic>
              </a:graphicData>
            </a:graphic>
          </wp:inline>
        </w:drawing>
      </w:r>
    </w:p>
    <w:p w:rsidR="00B47E54" w:rsidRPr="00204661" w:rsidRDefault="00B47E54" w:rsidP="00B47E54">
      <w:pPr>
        <w:jc w:val="both"/>
        <w:rPr>
          <w:rFonts w:ascii="Times New Roman" w:hAnsi="Times New Roman"/>
        </w:rPr>
      </w:pPr>
    </w:p>
    <w:p w:rsidR="00B47E54" w:rsidRPr="00AC12E5" w:rsidRDefault="00B47E54" w:rsidP="00B47E54">
      <w:pPr>
        <w:jc w:val="both"/>
        <w:rPr>
          <w:rFonts w:ascii="Times New Roman" w:hAnsi="Times New Roman"/>
          <w:sz w:val="24"/>
          <w:szCs w:val="24"/>
        </w:rPr>
      </w:pPr>
      <w:r w:rsidRPr="00AC12E5">
        <w:rPr>
          <w:rFonts w:ascii="Times New Roman" w:hAnsi="Times New Roman"/>
          <w:b/>
          <w:sz w:val="24"/>
          <w:szCs w:val="24"/>
        </w:rPr>
        <w:t>Fig:</w:t>
      </w:r>
      <w:r w:rsidRPr="00AC12E5">
        <w:rPr>
          <w:rFonts w:ascii="Times New Roman" w:hAnsi="Times New Roman"/>
          <w:sz w:val="24"/>
          <w:szCs w:val="24"/>
        </w:rPr>
        <w:t xml:space="preserve">  Pure Silicon</w:t>
      </w:r>
    </w:p>
    <w:p w:rsidR="00B47E54" w:rsidRPr="00AC12E5" w:rsidRDefault="00B47E54" w:rsidP="00B47E54">
      <w:pPr>
        <w:jc w:val="both"/>
        <w:rPr>
          <w:rFonts w:ascii="Times New Roman" w:hAnsi="Times New Roman"/>
          <w:b/>
          <w:sz w:val="24"/>
          <w:szCs w:val="24"/>
        </w:rPr>
      </w:pPr>
      <w:r w:rsidRPr="00AC12E5">
        <w:rPr>
          <w:rFonts w:ascii="Times New Roman" w:hAnsi="Times New Roman"/>
          <w:b/>
          <w:sz w:val="24"/>
          <w:szCs w:val="24"/>
        </w:rPr>
        <w:t>Extrinsic Semiconductor:</w: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A doped semiconductor is called extrinsic semiconductor. The prices of adding impurities to a substance are called doping. On basis of doping Extrinsic semiconductors are again divided into two types.</w: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1. N-type extrinsic semiconductor</w: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2. P- type extrinsic semiconductor</w:t>
      </w:r>
    </w:p>
    <w:p w:rsidR="00B47E54" w:rsidRPr="00AC12E5" w:rsidRDefault="00B47E54" w:rsidP="00B47E54">
      <w:pPr>
        <w:jc w:val="both"/>
        <w:rPr>
          <w:rFonts w:ascii="Times New Roman" w:hAnsi="Times New Roman"/>
          <w:sz w:val="24"/>
          <w:szCs w:val="24"/>
        </w:rPr>
      </w:pPr>
      <w:r w:rsidRPr="00AC12E5">
        <w:rPr>
          <w:rFonts w:ascii="Times New Roman" w:hAnsi="Times New Roman"/>
          <w:b/>
          <w:sz w:val="24"/>
          <w:szCs w:val="24"/>
        </w:rPr>
        <w:t>1. N-type Extrinsic Semiconductor</w:t>
      </w:r>
      <w:r w:rsidRPr="00AC12E5">
        <w:rPr>
          <w:rFonts w:ascii="Times New Roman" w:hAnsi="Times New Roman"/>
          <w:sz w:val="24"/>
          <w:szCs w:val="24"/>
        </w:rPr>
        <w:t xml:space="preserve">: </w: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When we add the pentavalent impurity to a pure semiconductor then it is called N-type extrinsic semiconductor.</w:t>
      </w:r>
    </w:p>
    <w:p w:rsidR="00B47E54" w:rsidRPr="00AC12E5" w:rsidRDefault="00B47E54" w:rsidP="0020782F">
      <w:pPr>
        <w:numPr>
          <w:ilvl w:val="0"/>
          <w:numId w:val="13"/>
        </w:numPr>
        <w:tabs>
          <w:tab w:val="clear" w:pos="720"/>
        </w:tabs>
        <w:spacing w:after="0"/>
        <w:ind w:left="360"/>
        <w:jc w:val="both"/>
        <w:rPr>
          <w:rFonts w:ascii="Times New Roman" w:hAnsi="Times New Roman"/>
          <w:sz w:val="24"/>
          <w:szCs w:val="24"/>
        </w:rPr>
      </w:pPr>
      <w:r w:rsidRPr="00AC12E5">
        <w:rPr>
          <w:rFonts w:ascii="Times New Roman" w:hAnsi="Times New Roman"/>
          <w:sz w:val="24"/>
          <w:szCs w:val="24"/>
        </w:rPr>
        <w:t>This semiconductor is generated by doping pentavalent impurity to the intrinsic semiconductor.</w:t>
      </w:r>
    </w:p>
    <w:p w:rsidR="00B47E54" w:rsidRPr="00AC12E5" w:rsidRDefault="00B47E54" w:rsidP="0020782F">
      <w:pPr>
        <w:numPr>
          <w:ilvl w:val="0"/>
          <w:numId w:val="13"/>
        </w:numPr>
        <w:tabs>
          <w:tab w:val="clear" w:pos="720"/>
        </w:tabs>
        <w:spacing w:after="0"/>
        <w:ind w:left="360"/>
        <w:jc w:val="both"/>
        <w:rPr>
          <w:rFonts w:ascii="Times New Roman" w:hAnsi="Times New Roman"/>
          <w:sz w:val="24"/>
          <w:szCs w:val="24"/>
        </w:rPr>
      </w:pPr>
      <w:r w:rsidRPr="00AC12E5">
        <w:rPr>
          <w:rFonts w:ascii="Times New Roman" w:hAnsi="Times New Roman"/>
          <w:sz w:val="24"/>
          <w:szCs w:val="24"/>
        </w:rPr>
        <w:t xml:space="preserve">The phosphorous (p) atom is substituting in the place of ‘Si’ atom then it will complete four covalent bonds with four neighboring Si atoms. But one electron is left free without forming the band. This electron goes into the conduction band with out creating hole in the valence band. </w:t>
      </w:r>
    </w:p>
    <w:p w:rsidR="00B47E54" w:rsidRPr="00AC12E5" w:rsidRDefault="00B47E54" w:rsidP="0020782F">
      <w:pPr>
        <w:numPr>
          <w:ilvl w:val="0"/>
          <w:numId w:val="13"/>
        </w:numPr>
        <w:tabs>
          <w:tab w:val="clear" w:pos="720"/>
        </w:tabs>
        <w:spacing w:after="0"/>
        <w:ind w:left="360"/>
        <w:jc w:val="both"/>
        <w:rPr>
          <w:rFonts w:ascii="Times New Roman" w:hAnsi="Times New Roman"/>
          <w:sz w:val="24"/>
          <w:szCs w:val="24"/>
        </w:rPr>
      </w:pPr>
      <w:r w:rsidRPr="00AC12E5">
        <w:rPr>
          <w:rFonts w:ascii="Times New Roman" w:hAnsi="Times New Roman"/>
          <w:sz w:val="24"/>
          <w:szCs w:val="24"/>
        </w:rPr>
        <w:t>A small quantity of pentavalent impurity is added to the crystal then large number of electrons is produced in conduction band. Due to thermal agitation some electrons in the valence band are shifted into the conduction band by creating the holes in the valence band.</w:t>
      </w:r>
    </w:p>
    <w:p w:rsidR="00B47E54" w:rsidRPr="00AC12E5" w:rsidRDefault="00B47E54" w:rsidP="0020782F">
      <w:pPr>
        <w:numPr>
          <w:ilvl w:val="0"/>
          <w:numId w:val="13"/>
        </w:numPr>
        <w:tabs>
          <w:tab w:val="clear" w:pos="720"/>
        </w:tabs>
        <w:spacing w:after="0"/>
        <w:ind w:left="360"/>
        <w:jc w:val="both"/>
        <w:rPr>
          <w:rFonts w:ascii="Times New Roman" w:hAnsi="Times New Roman"/>
          <w:sz w:val="24"/>
          <w:szCs w:val="24"/>
        </w:rPr>
      </w:pPr>
      <w:r w:rsidRPr="00AC12E5">
        <w:rPr>
          <w:rFonts w:ascii="Times New Roman" w:hAnsi="Times New Roman"/>
          <w:sz w:val="24"/>
          <w:szCs w:val="24"/>
        </w:rPr>
        <w:t>The impurity atom is donating an electron to the conduction band. So this impurity is known as donor impurity.</w:t>
      </w:r>
    </w:p>
    <w:p w:rsidR="00B47E54" w:rsidRPr="00AC12E5" w:rsidRDefault="00B47E54" w:rsidP="0020782F">
      <w:pPr>
        <w:numPr>
          <w:ilvl w:val="0"/>
          <w:numId w:val="13"/>
        </w:numPr>
        <w:tabs>
          <w:tab w:val="clear" w:pos="720"/>
        </w:tabs>
        <w:spacing w:after="0"/>
        <w:ind w:left="360"/>
        <w:jc w:val="both"/>
        <w:rPr>
          <w:rFonts w:ascii="Times New Roman" w:hAnsi="Times New Roman"/>
          <w:sz w:val="24"/>
          <w:szCs w:val="24"/>
        </w:rPr>
      </w:pPr>
      <w:r w:rsidRPr="00AC12E5">
        <w:rPr>
          <w:rFonts w:ascii="Times New Roman" w:hAnsi="Times New Roman"/>
          <w:sz w:val="24"/>
          <w:szCs w:val="24"/>
        </w:rPr>
        <w:lastRenderedPageBreak/>
        <w:t>The majority charge carriers are electrons and the minority carriers are holes.</w:t>
      </w:r>
    </w:p>
    <w:p w:rsidR="00B47E54" w:rsidRPr="00AC12E5" w:rsidRDefault="00B47E54" w:rsidP="0020782F">
      <w:pPr>
        <w:numPr>
          <w:ilvl w:val="0"/>
          <w:numId w:val="13"/>
        </w:numPr>
        <w:tabs>
          <w:tab w:val="clear" w:pos="720"/>
        </w:tabs>
        <w:spacing w:after="0"/>
        <w:ind w:left="360"/>
        <w:jc w:val="both"/>
        <w:rPr>
          <w:rFonts w:ascii="Times New Roman" w:hAnsi="Times New Roman"/>
          <w:sz w:val="24"/>
          <w:szCs w:val="24"/>
        </w:rPr>
      </w:pPr>
      <w:r w:rsidRPr="00AC12E5">
        <w:rPr>
          <w:rFonts w:ascii="Times New Roman" w:hAnsi="Times New Roman"/>
          <w:sz w:val="24"/>
          <w:szCs w:val="24"/>
        </w:rPr>
        <w:t>The majority carriers are the negative charge carriers. So this semiconductor is known as N-type extrinsic semiconductor.</w:t>
      </w:r>
    </w:p>
    <w:p w:rsidR="00B47E54" w:rsidRPr="00AC12E5" w:rsidRDefault="00B47E54" w:rsidP="0020782F">
      <w:pPr>
        <w:numPr>
          <w:ilvl w:val="0"/>
          <w:numId w:val="13"/>
        </w:numPr>
        <w:tabs>
          <w:tab w:val="clear" w:pos="720"/>
        </w:tabs>
        <w:spacing w:after="0"/>
        <w:ind w:left="360"/>
        <w:jc w:val="both"/>
        <w:rPr>
          <w:rFonts w:ascii="Times New Roman" w:hAnsi="Times New Roman"/>
          <w:sz w:val="24"/>
          <w:szCs w:val="24"/>
        </w:rPr>
      </w:pPr>
      <w:r w:rsidRPr="00AC12E5">
        <w:rPr>
          <w:rFonts w:ascii="Times New Roman" w:hAnsi="Times New Roman"/>
          <w:sz w:val="24"/>
          <w:szCs w:val="24"/>
        </w:rPr>
        <w:t>The Fermi energy level is shifted towards the conduction band.</w: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Ex:  Pentavalent impurities are P, As, etc.</w:t>
      </w:r>
    </w:p>
    <w:p w:rsidR="00B47E54" w:rsidRPr="00204661" w:rsidRDefault="00B47E54" w:rsidP="00B47E54">
      <w:pPr>
        <w:jc w:val="center"/>
        <w:rPr>
          <w:rFonts w:ascii="Times New Roman" w:hAnsi="Times New Roman"/>
        </w:rPr>
      </w:pPr>
      <w:r>
        <w:rPr>
          <w:rFonts w:ascii="Times New Roman" w:hAnsi="Times New Roman"/>
          <w:noProof/>
          <w:lang w:val="en-US" w:eastAsia="en-US"/>
        </w:rPr>
        <w:drawing>
          <wp:inline distT="0" distB="0" distL="0" distR="0">
            <wp:extent cx="3594100" cy="2700655"/>
            <wp:effectExtent l="19050" t="0" r="6350" b="0"/>
            <wp:docPr id="210"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49"/>
                    <a:srcRect/>
                    <a:stretch>
                      <a:fillRect/>
                    </a:stretch>
                  </pic:blipFill>
                  <pic:spPr bwMode="auto">
                    <a:xfrm>
                      <a:off x="0" y="0"/>
                      <a:ext cx="3594100" cy="2700655"/>
                    </a:xfrm>
                    <a:prstGeom prst="rect">
                      <a:avLst/>
                    </a:prstGeom>
                    <a:noFill/>
                    <a:ln w="9525">
                      <a:noFill/>
                      <a:miter lim="800000"/>
                      <a:headEnd/>
                      <a:tailEnd/>
                    </a:ln>
                  </pic:spPr>
                </pic:pic>
              </a:graphicData>
            </a:graphic>
          </wp:inline>
        </w:drawing>
      </w:r>
    </w:p>
    <w:p w:rsidR="00B47E54" w:rsidRPr="00204661" w:rsidRDefault="00B47E54" w:rsidP="00B47E54">
      <w:pPr>
        <w:jc w:val="both"/>
        <w:rPr>
          <w:rFonts w:ascii="Times New Roman" w:hAnsi="Times New Roman"/>
        </w:rPr>
      </w:pPr>
    </w:p>
    <w:p w:rsidR="00B47E54" w:rsidRPr="00AC12E5" w:rsidRDefault="00B47E54" w:rsidP="00B47E54">
      <w:pPr>
        <w:jc w:val="center"/>
        <w:rPr>
          <w:rFonts w:ascii="Times New Roman" w:hAnsi="Times New Roman"/>
          <w:sz w:val="24"/>
          <w:szCs w:val="24"/>
        </w:rPr>
      </w:pPr>
      <w:r w:rsidRPr="00AC12E5">
        <w:rPr>
          <w:rFonts w:ascii="Times New Roman" w:hAnsi="Times New Roman"/>
          <w:b/>
          <w:sz w:val="24"/>
          <w:szCs w:val="24"/>
        </w:rPr>
        <w:t>Fig:</w:t>
      </w:r>
      <w:r w:rsidRPr="00AC12E5">
        <w:rPr>
          <w:rFonts w:ascii="Times New Roman" w:hAnsi="Times New Roman"/>
          <w:sz w:val="24"/>
          <w:szCs w:val="24"/>
        </w:rPr>
        <w:t xml:space="preserve"> Pentavalent impurity (P) doped into intrinsic semiconductor (Si)</w:t>
      </w:r>
    </w:p>
    <w:p w:rsidR="00B47E54" w:rsidRPr="00AC12E5" w:rsidRDefault="00B47E54" w:rsidP="00B47E54">
      <w:pPr>
        <w:jc w:val="both"/>
        <w:rPr>
          <w:rFonts w:ascii="Times New Roman" w:hAnsi="Times New Roman"/>
          <w:sz w:val="24"/>
          <w:szCs w:val="24"/>
        </w:rPr>
      </w:pPr>
    </w:p>
    <w:p w:rsidR="00B47E54" w:rsidRPr="00AC12E5" w:rsidRDefault="00B47E54" w:rsidP="00B47E54">
      <w:pPr>
        <w:jc w:val="both"/>
        <w:rPr>
          <w:rFonts w:ascii="Times New Roman" w:hAnsi="Times New Roman"/>
          <w:b/>
          <w:sz w:val="24"/>
          <w:szCs w:val="24"/>
        </w:rPr>
      </w:pPr>
      <w:r w:rsidRPr="00AC12E5">
        <w:rPr>
          <w:rFonts w:ascii="Times New Roman" w:hAnsi="Times New Roman"/>
          <w:b/>
          <w:sz w:val="24"/>
          <w:szCs w:val="24"/>
        </w:rPr>
        <w:t xml:space="preserve">2. P-type Extrinsic Semiconductor: </w: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When we add trivalent impurity to a pure semiconductor then it is called a P-type extrinsic semiconductor.</w:t>
      </w:r>
    </w:p>
    <w:p w:rsidR="00B47E54" w:rsidRPr="00AC12E5" w:rsidRDefault="00B47E54" w:rsidP="0020782F">
      <w:pPr>
        <w:numPr>
          <w:ilvl w:val="0"/>
          <w:numId w:val="14"/>
        </w:numPr>
        <w:tabs>
          <w:tab w:val="clear" w:pos="720"/>
        </w:tabs>
        <w:spacing w:after="0"/>
        <w:ind w:left="360"/>
        <w:jc w:val="both"/>
        <w:rPr>
          <w:rFonts w:ascii="Times New Roman" w:hAnsi="Times New Roman"/>
          <w:sz w:val="24"/>
          <w:szCs w:val="24"/>
        </w:rPr>
      </w:pPr>
      <w:r w:rsidRPr="00AC12E5">
        <w:rPr>
          <w:rFonts w:ascii="Times New Roman" w:hAnsi="Times New Roman"/>
          <w:sz w:val="24"/>
          <w:szCs w:val="24"/>
        </w:rPr>
        <w:t>This semiconductor is generated by doping trivalent impurity to the intrinsic semiconductor.</w:t>
      </w:r>
    </w:p>
    <w:p w:rsidR="00B47E54" w:rsidRPr="00AC12E5" w:rsidRDefault="00B47E54" w:rsidP="0020782F">
      <w:pPr>
        <w:numPr>
          <w:ilvl w:val="0"/>
          <w:numId w:val="14"/>
        </w:numPr>
        <w:tabs>
          <w:tab w:val="clear" w:pos="720"/>
        </w:tabs>
        <w:spacing w:after="0"/>
        <w:ind w:left="360"/>
        <w:jc w:val="both"/>
        <w:rPr>
          <w:rFonts w:ascii="Times New Roman" w:hAnsi="Times New Roman"/>
          <w:sz w:val="24"/>
          <w:szCs w:val="24"/>
        </w:rPr>
      </w:pPr>
      <w:r w:rsidRPr="00AC12E5">
        <w:rPr>
          <w:rFonts w:ascii="Times New Roman" w:hAnsi="Times New Roman"/>
          <w:sz w:val="24"/>
          <w:szCs w:val="24"/>
        </w:rPr>
        <w:t>If an ‘Al’ atom is substituted in place of ‘Si’ atom then it will complete three covalent bonds with three neighboring ‘Si’ atoms. But one more electron should be required to complete the fourth covalent bond. In the absence of fourth electron a hole is generated which lies in valence band. In this process no electron is shifted to the conduction bond.</w:t>
      </w:r>
    </w:p>
    <w:p w:rsidR="00B47E54" w:rsidRPr="00AC12E5" w:rsidRDefault="00B47E54" w:rsidP="0020782F">
      <w:pPr>
        <w:numPr>
          <w:ilvl w:val="0"/>
          <w:numId w:val="14"/>
        </w:numPr>
        <w:tabs>
          <w:tab w:val="clear" w:pos="720"/>
        </w:tabs>
        <w:spacing w:after="0"/>
        <w:ind w:left="360"/>
        <w:jc w:val="both"/>
        <w:rPr>
          <w:rFonts w:ascii="Times New Roman" w:hAnsi="Times New Roman"/>
          <w:sz w:val="24"/>
          <w:szCs w:val="24"/>
        </w:rPr>
      </w:pPr>
      <w:r w:rsidRPr="00AC12E5">
        <w:rPr>
          <w:rFonts w:ascii="Times New Roman" w:hAnsi="Times New Roman"/>
          <w:sz w:val="24"/>
          <w:szCs w:val="24"/>
        </w:rPr>
        <w:t>A small quantity trivalent impurity is added to the crystal then large number of holes in the valence band. Due to thermal agitation some more electrons in valence band are shifted to conduction band by creating the holes in valence band.</w:t>
      </w:r>
    </w:p>
    <w:p w:rsidR="00B47E54" w:rsidRPr="00AC12E5" w:rsidRDefault="00B47E54" w:rsidP="0020782F">
      <w:pPr>
        <w:numPr>
          <w:ilvl w:val="0"/>
          <w:numId w:val="14"/>
        </w:numPr>
        <w:tabs>
          <w:tab w:val="clear" w:pos="720"/>
        </w:tabs>
        <w:spacing w:after="0"/>
        <w:ind w:left="360"/>
        <w:jc w:val="both"/>
        <w:rPr>
          <w:rFonts w:ascii="Times New Roman" w:hAnsi="Times New Roman"/>
          <w:sz w:val="24"/>
          <w:szCs w:val="24"/>
        </w:rPr>
      </w:pPr>
      <w:r w:rsidRPr="00AC12E5">
        <w:rPr>
          <w:rFonts w:ascii="Times New Roman" w:hAnsi="Times New Roman"/>
          <w:sz w:val="24"/>
          <w:szCs w:val="24"/>
        </w:rPr>
        <w:t>The impurity atom is in a position to get an electron. So this impurity atom is known as acceptor impurity..</w:t>
      </w:r>
    </w:p>
    <w:p w:rsidR="00B47E54" w:rsidRPr="00AC12E5" w:rsidRDefault="00B47E54" w:rsidP="0020782F">
      <w:pPr>
        <w:numPr>
          <w:ilvl w:val="0"/>
          <w:numId w:val="14"/>
        </w:numPr>
        <w:tabs>
          <w:tab w:val="clear" w:pos="720"/>
        </w:tabs>
        <w:spacing w:after="0"/>
        <w:ind w:left="360"/>
        <w:jc w:val="both"/>
        <w:rPr>
          <w:rFonts w:ascii="Times New Roman" w:hAnsi="Times New Roman"/>
          <w:sz w:val="24"/>
          <w:szCs w:val="24"/>
        </w:rPr>
      </w:pPr>
      <w:r w:rsidRPr="00AC12E5">
        <w:rPr>
          <w:rFonts w:ascii="Times New Roman" w:hAnsi="Times New Roman"/>
          <w:sz w:val="24"/>
          <w:szCs w:val="24"/>
        </w:rPr>
        <w:t>In this semiconductor majority carriers are holes and minority carriers are electrons.</w:t>
      </w:r>
    </w:p>
    <w:p w:rsidR="00B47E54" w:rsidRPr="00AC12E5" w:rsidRDefault="00B47E54" w:rsidP="0020782F">
      <w:pPr>
        <w:numPr>
          <w:ilvl w:val="0"/>
          <w:numId w:val="14"/>
        </w:numPr>
        <w:tabs>
          <w:tab w:val="clear" w:pos="720"/>
        </w:tabs>
        <w:spacing w:after="0"/>
        <w:ind w:left="360"/>
        <w:jc w:val="both"/>
        <w:rPr>
          <w:rFonts w:ascii="Times New Roman" w:hAnsi="Times New Roman"/>
          <w:sz w:val="24"/>
          <w:szCs w:val="24"/>
        </w:rPr>
      </w:pPr>
      <w:r w:rsidRPr="00AC12E5">
        <w:rPr>
          <w:rFonts w:ascii="Times New Roman" w:hAnsi="Times New Roman"/>
          <w:sz w:val="24"/>
          <w:szCs w:val="24"/>
        </w:rPr>
        <w:lastRenderedPageBreak/>
        <w:t>The majority carriers have positive charge, so this semi conductor is known as P-type extrinsic semiconductor.</w:t>
      </w:r>
    </w:p>
    <w:p w:rsidR="00B47E54" w:rsidRPr="00AC12E5" w:rsidRDefault="00B47E54" w:rsidP="0020782F">
      <w:pPr>
        <w:numPr>
          <w:ilvl w:val="0"/>
          <w:numId w:val="14"/>
        </w:numPr>
        <w:tabs>
          <w:tab w:val="clear" w:pos="720"/>
        </w:tabs>
        <w:spacing w:after="0"/>
        <w:ind w:left="360"/>
        <w:jc w:val="both"/>
        <w:rPr>
          <w:rFonts w:ascii="Times New Roman" w:hAnsi="Times New Roman"/>
          <w:sz w:val="24"/>
          <w:szCs w:val="24"/>
        </w:rPr>
      </w:pPr>
      <w:r w:rsidRPr="00AC12E5">
        <w:rPr>
          <w:rFonts w:ascii="Times New Roman" w:hAnsi="Times New Roman"/>
          <w:sz w:val="24"/>
          <w:szCs w:val="24"/>
        </w:rPr>
        <w:t>The Fermi energy level shifted towards the valence band.</w: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Ex: - B, Al, Ga, etc.</w:t>
      </w:r>
    </w:p>
    <w:p w:rsidR="00B47E54" w:rsidRPr="00204661" w:rsidRDefault="00B47E54" w:rsidP="00B47E54">
      <w:pPr>
        <w:jc w:val="both"/>
        <w:rPr>
          <w:rFonts w:ascii="Times New Roman" w:hAnsi="Times New Roman"/>
        </w:rPr>
      </w:pPr>
    </w:p>
    <w:p w:rsidR="00B47E54" w:rsidRPr="00204661" w:rsidRDefault="00B47E54" w:rsidP="00B47E54">
      <w:pPr>
        <w:jc w:val="center"/>
        <w:rPr>
          <w:rFonts w:ascii="Times New Roman" w:hAnsi="Times New Roman"/>
        </w:rPr>
      </w:pPr>
      <w:r>
        <w:rPr>
          <w:rFonts w:ascii="Times New Roman" w:hAnsi="Times New Roman"/>
          <w:noProof/>
          <w:lang w:val="en-US" w:eastAsia="en-US"/>
        </w:rPr>
        <w:drawing>
          <wp:inline distT="0" distB="0" distL="0" distR="0">
            <wp:extent cx="3572510" cy="2700655"/>
            <wp:effectExtent l="19050" t="0" r="8890" b="0"/>
            <wp:docPr id="211"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50"/>
                    <a:srcRect/>
                    <a:stretch>
                      <a:fillRect/>
                    </a:stretch>
                  </pic:blipFill>
                  <pic:spPr bwMode="auto">
                    <a:xfrm>
                      <a:off x="0" y="0"/>
                      <a:ext cx="3572510" cy="2700655"/>
                    </a:xfrm>
                    <a:prstGeom prst="rect">
                      <a:avLst/>
                    </a:prstGeom>
                    <a:noFill/>
                    <a:ln w="9525">
                      <a:noFill/>
                      <a:miter lim="800000"/>
                      <a:headEnd/>
                      <a:tailEnd/>
                    </a:ln>
                  </pic:spPr>
                </pic:pic>
              </a:graphicData>
            </a:graphic>
          </wp:inline>
        </w:drawing>
      </w:r>
    </w:p>
    <w:p w:rsidR="00B47E54" w:rsidRPr="00204661" w:rsidRDefault="00B47E54" w:rsidP="00B47E54">
      <w:pPr>
        <w:jc w:val="center"/>
        <w:rPr>
          <w:rFonts w:ascii="Times New Roman" w:hAnsi="Times New Roman"/>
        </w:rPr>
      </w:pPr>
      <w:r w:rsidRPr="0082078F">
        <w:rPr>
          <w:rFonts w:ascii="Times New Roman" w:hAnsi="Times New Roman"/>
          <w:b/>
        </w:rPr>
        <w:t>Fig:</w:t>
      </w:r>
      <w:r w:rsidRPr="00204661">
        <w:rPr>
          <w:rFonts w:ascii="Times New Roman" w:hAnsi="Times New Roman"/>
        </w:rPr>
        <w:t xml:space="preserve"> Trivalent impurity (B) doped into intrinsic semiconductor (Si)</w:t>
      </w:r>
    </w:p>
    <w:p w:rsidR="00B47E54" w:rsidRPr="00204661" w:rsidRDefault="00B47E54" w:rsidP="00B47E54">
      <w:pPr>
        <w:spacing w:after="0"/>
        <w:jc w:val="both"/>
        <w:rPr>
          <w:rFonts w:ascii="Times New Roman" w:hAnsi="Times New Roman"/>
          <w:b/>
          <w:caps/>
          <w:sz w:val="28"/>
          <w:szCs w:val="28"/>
        </w:rPr>
      </w:pPr>
      <w:r w:rsidRPr="00204661">
        <w:rPr>
          <w:rFonts w:ascii="Times New Roman" w:hAnsi="Times New Roman"/>
          <w:b/>
          <w:sz w:val="28"/>
          <w:szCs w:val="28"/>
        </w:rPr>
        <w:t xml:space="preserve">Carrier Concentration in Semiconductors </w:t>
      </w:r>
    </w:p>
    <w:p w:rsidR="00B47E54" w:rsidRPr="00AC12E5" w:rsidRDefault="00B47E54" w:rsidP="00B47E54">
      <w:pPr>
        <w:ind w:firstLine="720"/>
        <w:jc w:val="both"/>
        <w:rPr>
          <w:rFonts w:ascii="Times New Roman" w:hAnsi="Times New Roman"/>
          <w:sz w:val="24"/>
          <w:szCs w:val="24"/>
        </w:rPr>
      </w:pPr>
      <w:r w:rsidRPr="00AC12E5">
        <w:rPr>
          <w:rFonts w:ascii="Times New Roman" w:hAnsi="Times New Roman"/>
          <w:sz w:val="24"/>
          <w:szCs w:val="24"/>
        </w:rPr>
        <w:t xml:space="preserve">The number of charge carriers per unit volume is defined as carrier concentration. </w: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Units: Number of electrons/m</w:t>
      </w:r>
      <w:r w:rsidRPr="00AC12E5">
        <w:rPr>
          <w:rFonts w:ascii="Times New Roman" w:hAnsi="Times New Roman"/>
          <w:sz w:val="24"/>
          <w:szCs w:val="24"/>
          <w:vertAlign w:val="superscript"/>
        </w:rPr>
        <w:t>3</w:t>
      </w:r>
      <w:r w:rsidRPr="00AC12E5">
        <w:rPr>
          <w:rFonts w:ascii="Times New Roman" w:hAnsi="Times New Roman"/>
          <w:sz w:val="24"/>
          <w:szCs w:val="24"/>
        </w:rPr>
        <w:t>.</w:t>
      </w:r>
    </w:p>
    <w:p w:rsidR="00B47E54" w:rsidRPr="00204661" w:rsidRDefault="00B47E54" w:rsidP="00B47E54">
      <w:pPr>
        <w:jc w:val="both"/>
        <w:rPr>
          <w:rFonts w:ascii="Times New Roman" w:hAnsi="Times New Roman"/>
          <w:sz w:val="24"/>
          <w:szCs w:val="24"/>
        </w:rPr>
      </w:pPr>
      <w:r w:rsidRPr="00204661">
        <w:rPr>
          <w:rFonts w:ascii="Times New Roman" w:hAnsi="Times New Roman"/>
          <w:b/>
          <w:sz w:val="24"/>
          <w:szCs w:val="24"/>
        </w:rPr>
        <w:t>Intrinsic Carrier Concentrations</w:t>
      </w:r>
      <w:r w:rsidRPr="00204661">
        <w:rPr>
          <w:rFonts w:ascii="Times New Roman" w:hAnsi="Times New Roman"/>
          <w:sz w:val="24"/>
          <w:szCs w:val="24"/>
        </w:rPr>
        <w:t xml:space="preserve">: </w:t>
      </w:r>
    </w:p>
    <w:p w:rsidR="00B47E54" w:rsidRPr="00AC12E5" w:rsidRDefault="00B47E54" w:rsidP="00B47E54">
      <w:pPr>
        <w:ind w:firstLine="720"/>
        <w:jc w:val="both"/>
        <w:rPr>
          <w:rFonts w:ascii="Times New Roman" w:hAnsi="Times New Roman"/>
          <w:sz w:val="24"/>
          <w:szCs w:val="24"/>
        </w:rPr>
      </w:pPr>
      <w:r w:rsidRPr="00AC12E5">
        <w:rPr>
          <w:rFonts w:ascii="Times New Roman" w:hAnsi="Times New Roman"/>
          <w:sz w:val="24"/>
          <w:szCs w:val="24"/>
        </w:rPr>
        <w:t xml:space="preserve">In intrinsic semi conductors, as the temperature is increased electron-hole passes will be generated. Hence the electron concentration, </w:t>
      </w:r>
      <w:r w:rsidRPr="00AC12E5">
        <w:rPr>
          <w:rFonts w:ascii="Times New Roman" w:hAnsi="Times New Roman"/>
          <w:position w:val="-12"/>
          <w:sz w:val="24"/>
          <w:szCs w:val="24"/>
        </w:rPr>
        <w:object w:dxaOrig="320" w:dyaOrig="360">
          <v:shape id="_x0000_i1040" type="#_x0000_t75" style="width:16.75pt;height:18.4pt" o:ole="">
            <v:imagedata r:id="rId51" o:title=""/>
          </v:shape>
          <o:OLEObject Type="Embed" ProgID="Equation.DSMT4" ShapeID="_x0000_i1040" DrawAspect="Content" ObjectID="_1729151028" r:id="rId52"/>
        </w:object>
      </w:r>
      <w:r w:rsidRPr="00AC12E5">
        <w:rPr>
          <w:rFonts w:ascii="Times New Roman" w:hAnsi="Times New Roman"/>
          <w:sz w:val="24"/>
          <w:szCs w:val="24"/>
        </w:rPr>
        <w:t xml:space="preserve">in the conduction band will be equal to the hole concentration </w:t>
      </w:r>
      <w:r w:rsidRPr="00AC12E5">
        <w:rPr>
          <w:rFonts w:ascii="Times New Roman" w:hAnsi="Times New Roman"/>
          <w:position w:val="-12"/>
          <w:sz w:val="24"/>
          <w:szCs w:val="24"/>
        </w:rPr>
        <w:object w:dxaOrig="260" w:dyaOrig="360">
          <v:shape id="_x0000_i1041" type="#_x0000_t75" style="width:13.4pt;height:18.4pt" o:ole="">
            <v:imagedata r:id="rId53" o:title=""/>
          </v:shape>
          <o:OLEObject Type="Embed" ProgID="Equation.DSMT4" ShapeID="_x0000_i1041" DrawAspect="Content" ObjectID="_1729151029" r:id="rId54"/>
        </w:object>
      </w:r>
      <w:r w:rsidRPr="00AC12E5">
        <w:rPr>
          <w:rFonts w:ascii="Times New Roman" w:hAnsi="Times New Roman"/>
          <w:sz w:val="24"/>
          <w:szCs w:val="24"/>
        </w:rPr>
        <w:t xml:space="preserve"> in the valence band.</w:t>
      </w:r>
    </w:p>
    <w:p w:rsidR="00B47E54" w:rsidRPr="00AC12E5" w:rsidRDefault="00B47E54" w:rsidP="00B47E54">
      <w:pPr>
        <w:jc w:val="center"/>
        <w:rPr>
          <w:rFonts w:ascii="Times New Roman" w:hAnsi="Times New Roman"/>
          <w:sz w:val="24"/>
          <w:szCs w:val="24"/>
        </w:rPr>
      </w:pPr>
      <w:r>
        <w:rPr>
          <w:rFonts w:ascii="Times New Roman" w:hAnsi="Times New Roman"/>
          <w:noProof/>
          <w:sz w:val="24"/>
          <w:szCs w:val="24"/>
          <w:lang w:val="en-US" w:eastAsia="en-US"/>
        </w:rPr>
        <w:lastRenderedPageBreak/>
        <w:drawing>
          <wp:inline distT="0" distB="0" distL="0" distR="0">
            <wp:extent cx="3051810" cy="2286000"/>
            <wp:effectExtent l="19050" t="0" r="0" b="0"/>
            <wp:docPr id="214"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55"/>
                    <a:srcRect/>
                    <a:stretch>
                      <a:fillRect/>
                    </a:stretch>
                  </pic:blipFill>
                  <pic:spPr bwMode="auto">
                    <a:xfrm>
                      <a:off x="0" y="0"/>
                      <a:ext cx="3051810" cy="2286000"/>
                    </a:xfrm>
                    <a:prstGeom prst="rect">
                      <a:avLst/>
                    </a:prstGeom>
                    <a:noFill/>
                    <a:ln w="9525">
                      <a:noFill/>
                      <a:miter lim="800000"/>
                      <a:headEnd/>
                      <a:tailEnd/>
                    </a:ln>
                  </pic:spPr>
                </pic:pic>
              </a:graphicData>
            </a:graphic>
          </wp:inline>
        </w:drawing>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Fig: Fermi level at (a) T = 0 (b) As temperature increases m</w:t>
      </w:r>
      <w:r w:rsidRPr="00AC12E5">
        <w:rPr>
          <w:rFonts w:ascii="Times New Roman" w:hAnsi="Times New Roman"/>
          <w:sz w:val="24"/>
          <w:szCs w:val="24"/>
          <w:vertAlign w:val="subscript"/>
        </w:rPr>
        <w:t>h</w:t>
      </w:r>
      <w:r w:rsidRPr="00AC12E5">
        <w:rPr>
          <w:rFonts w:ascii="Times New Roman" w:hAnsi="Times New Roman"/>
          <w:sz w:val="24"/>
          <w:szCs w:val="24"/>
        </w:rPr>
        <w:t>* &gt;m</w:t>
      </w:r>
      <w:r w:rsidRPr="00AC12E5">
        <w:rPr>
          <w:rFonts w:ascii="Times New Roman" w:hAnsi="Times New Roman"/>
          <w:sz w:val="24"/>
          <w:szCs w:val="24"/>
          <w:vertAlign w:val="subscript"/>
        </w:rPr>
        <w:t>e</w:t>
      </w:r>
      <w:r w:rsidRPr="00AC12E5">
        <w:rPr>
          <w:rFonts w:ascii="Times New Roman" w:hAnsi="Times New Roman"/>
          <w:sz w:val="24"/>
          <w:szCs w:val="24"/>
        </w:rPr>
        <w:t>*</w:t>
      </w:r>
    </w:p>
    <w:p w:rsidR="00B47E54" w:rsidRPr="00AC12E5" w:rsidRDefault="00B47E54" w:rsidP="00B47E54">
      <w:pPr>
        <w:jc w:val="both"/>
        <w:rPr>
          <w:rFonts w:ascii="Times New Roman" w:hAnsi="Times New Roman"/>
          <w:sz w:val="24"/>
          <w:szCs w:val="24"/>
        </w:rPr>
      </w:pP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 xml:space="preserve">Let </w:t>
      </w:r>
      <w:r w:rsidRPr="00AC12E5">
        <w:rPr>
          <w:rFonts w:ascii="Times New Roman" w:hAnsi="Times New Roman"/>
          <w:position w:val="-12"/>
          <w:sz w:val="24"/>
          <w:szCs w:val="24"/>
        </w:rPr>
        <w:object w:dxaOrig="279" w:dyaOrig="360">
          <v:shape id="_x0000_i1042" type="#_x0000_t75" style="width:14.25pt;height:18.4pt" o:ole="">
            <v:imagedata r:id="rId56" o:title=""/>
          </v:shape>
          <o:OLEObject Type="Embed" ProgID="Equation.DSMT4" ShapeID="_x0000_i1042" DrawAspect="Content" ObjectID="_1729151030" r:id="rId57"/>
        </w:object>
      </w:r>
      <w:r w:rsidRPr="00AC12E5">
        <w:rPr>
          <w:rFonts w:ascii="Times New Roman" w:hAnsi="Times New Roman"/>
          <w:sz w:val="24"/>
          <w:szCs w:val="24"/>
        </w:rPr>
        <w:t xml:space="preserve"> be the Fermi level of the intrinsic semiconductor in equilibrium, then the number of electrons per unit volume in the conduction band.</w: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ab/>
      </w:r>
      <w:r w:rsidRPr="00AC12E5">
        <w:rPr>
          <w:rFonts w:ascii="Times New Roman" w:hAnsi="Times New Roman"/>
          <w:sz w:val="24"/>
          <w:szCs w:val="24"/>
        </w:rPr>
        <w:tab/>
      </w:r>
      <w:r w:rsidRPr="00AC12E5">
        <w:rPr>
          <w:rFonts w:ascii="Times New Roman" w:hAnsi="Times New Roman"/>
          <w:sz w:val="24"/>
          <w:szCs w:val="24"/>
        </w:rPr>
        <w:tab/>
      </w:r>
      <w:r w:rsidRPr="00AC12E5">
        <w:rPr>
          <w:rFonts w:ascii="Times New Roman" w:hAnsi="Times New Roman"/>
          <w:sz w:val="24"/>
          <w:szCs w:val="24"/>
        </w:rPr>
        <w:tab/>
      </w:r>
      <w:r w:rsidRPr="00AC12E5">
        <w:rPr>
          <w:rFonts w:ascii="Times New Roman" w:hAnsi="Times New Roman"/>
          <w:position w:val="-32"/>
          <w:sz w:val="24"/>
          <w:szCs w:val="24"/>
        </w:rPr>
        <w:object w:dxaOrig="3480" w:dyaOrig="800">
          <v:shape id="_x0000_i1043" type="#_x0000_t75" style="width:174.15pt;height:40.2pt" o:ole="">
            <v:imagedata r:id="rId58" o:title=""/>
          </v:shape>
          <o:OLEObject Type="Embed" ProgID="Equation.DSMT4" ShapeID="_x0000_i1043" DrawAspect="Content" ObjectID="_1729151031" r:id="rId59"/>
        </w:objec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And the number of holes per unit volume in the valence band</w:t>
      </w:r>
    </w:p>
    <w:p w:rsidR="00B47E54" w:rsidRPr="00AC12E5" w:rsidRDefault="00B47E54" w:rsidP="00B47E54">
      <w:pPr>
        <w:jc w:val="center"/>
        <w:rPr>
          <w:rFonts w:ascii="Times New Roman" w:hAnsi="Times New Roman"/>
          <w:sz w:val="24"/>
          <w:szCs w:val="24"/>
        </w:rPr>
      </w:pPr>
      <w:r w:rsidRPr="00AC12E5">
        <w:rPr>
          <w:rFonts w:ascii="Times New Roman" w:hAnsi="Times New Roman"/>
          <w:position w:val="-32"/>
          <w:sz w:val="24"/>
          <w:szCs w:val="24"/>
        </w:rPr>
        <w:object w:dxaOrig="3340" w:dyaOrig="800">
          <v:shape id="_x0000_i1044" type="#_x0000_t75" style="width:166.6pt;height:40.2pt" o:ole="">
            <v:imagedata r:id="rId60" o:title=""/>
          </v:shape>
          <o:OLEObject Type="Embed" ProgID="Equation.DSMT4" ShapeID="_x0000_i1044" DrawAspect="Content" ObjectID="_1729151032" r:id="rId61"/>
        </w:objec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 xml:space="preserve">But in intrinsic semiconductors  </w:t>
      </w:r>
      <w:r w:rsidRPr="00AC12E5">
        <w:rPr>
          <w:rFonts w:ascii="Times New Roman" w:hAnsi="Times New Roman"/>
          <w:position w:val="-12"/>
          <w:sz w:val="24"/>
          <w:szCs w:val="24"/>
        </w:rPr>
        <w:object w:dxaOrig="680" w:dyaOrig="360">
          <v:shape id="_x0000_i1045" type="#_x0000_t75" style="width:34.35pt;height:18.4pt" o:ole="">
            <v:imagedata r:id="rId62" o:title=""/>
          </v:shape>
          <o:OLEObject Type="Embed" ProgID="Equation.DSMT4" ShapeID="_x0000_i1045" DrawAspect="Content" ObjectID="_1729151033" r:id="rId63"/>
        </w:object>
      </w:r>
    </w:p>
    <w:p w:rsidR="00B47E54" w:rsidRPr="00AC12E5" w:rsidRDefault="00B47E54" w:rsidP="00B47E54">
      <w:pPr>
        <w:jc w:val="center"/>
        <w:rPr>
          <w:rFonts w:ascii="Times New Roman" w:hAnsi="Times New Roman"/>
          <w:sz w:val="24"/>
          <w:szCs w:val="24"/>
        </w:rPr>
      </w:pPr>
      <w:r w:rsidRPr="00AC12E5">
        <w:rPr>
          <w:rFonts w:ascii="Times New Roman" w:hAnsi="Times New Roman"/>
          <w:sz w:val="24"/>
          <w:szCs w:val="24"/>
        </w:rPr>
        <w:t xml:space="preserve">Hence, </w:t>
      </w:r>
      <w:r w:rsidRPr="00AC12E5">
        <w:rPr>
          <w:rFonts w:ascii="Times New Roman" w:hAnsi="Times New Roman"/>
          <w:position w:val="-32"/>
          <w:sz w:val="24"/>
          <w:szCs w:val="24"/>
        </w:rPr>
        <w:object w:dxaOrig="5980" w:dyaOrig="800">
          <v:shape id="_x0000_i1046" type="#_x0000_t75" style="width:298.9pt;height:40.2pt" o:ole="">
            <v:imagedata r:id="rId64" o:title=""/>
          </v:shape>
          <o:OLEObject Type="Embed" ProgID="Equation.DSMT4" ShapeID="_x0000_i1046" DrawAspect="Content" ObjectID="_1729151034" r:id="rId65"/>
        </w:object>
      </w:r>
    </w:p>
    <w:p w:rsidR="00B47E54" w:rsidRPr="00AC12E5" w:rsidRDefault="00B47E54" w:rsidP="00B47E54">
      <w:pPr>
        <w:jc w:val="center"/>
        <w:rPr>
          <w:rFonts w:ascii="Times New Roman" w:hAnsi="Times New Roman"/>
          <w:sz w:val="24"/>
          <w:szCs w:val="24"/>
        </w:rPr>
      </w:pPr>
      <w:r w:rsidRPr="00AC12E5">
        <w:rPr>
          <w:rFonts w:ascii="Times New Roman" w:hAnsi="Times New Roman"/>
          <w:position w:val="-32"/>
          <w:sz w:val="24"/>
          <w:szCs w:val="24"/>
        </w:rPr>
        <w:object w:dxaOrig="3760" w:dyaOrig="760">
          <v:shape id="_x0000_i1047" type="#_x0000_t75" style="width:188.35pt;height:37.65pt" o:ole="">
            <v:imagedata r:id="rId66" o:title=""/>
          </v:shape>
          <o:OLEObject Type="Embed" ProgID="Equation.DSMT4" ShapeID="_x0000_i1047" DrawAspect="Content" ObjectID="_1729151035" r:id="rId67"/>
        </w:object>
      </w:r>
    </w:p>
    <w:p w:rsidR="00B47E54" w:rsidRPr="00AC12E5" w:rsidRDefault="00B47E54" w:rsidP="00B47E54">
      <w:pPr>
        <w:jc w:val="center"/>
        <w:rPr>
          <w:rFonts w:ascii="Times New Roman" w:hAnsi="Times New Roman"/>
          <w:sz w:val="24"/>
          <w:szCs w:val="24"/>
        </w:rPr>
      </w:pPr>
      <w:r w:rsidRPr="00AC12E5">
        <w:rPr>
          <w:rFonts w:ascii="Times New Roman" w:hAnsi="Times New Roman"/>
          <w:sz w:val="24"/>
          <w:szCs w:val="24"/>
        </w:rPr>
        <w:t xml:space="preserve">Exp </w:t>
      </w:r>
      <w:r w:rsidRPr="00AC12E5">
        <w:rPr>
          <w:rFonts w:ascii="Times New Roman" w:hAnsi="Times New Roman"/>
          <w:position w:val="-32"/>
          <w:sz w:val="24"/>
          <w:szCs w:val="24"/>
        </w:rPr>
        <w:object w:dxaOrig="2780" w:dyaOrig="820">
          <v:shape id="_x0000_i1048" type="#_x0000_t75" style="width:139pt;height:40.2pt" o:ole="">
            <v:imagedata r:id="rId68" o:title=""/>
          </v:shape>
          <o:OLEObject Type="Embed" ProgID="Equation.DSMT4" ShapeID="_x0000_i1048" DrawAspect="Content" ObjectID="_1729151036" r:id="rId69"/>
        </w:object>
      </w:r>
    </w:p>
    <w:p w:rsidR="00B47E54" w:rsidRPr="00AC12E5" w:rsidRDefault="00B47E54" w:rsidP="00B47E54">
      <w:pPr>
        <w:jc w:val="center"/>
        <w:rPr>
          <w:rFonts w:ascii="Times New Roman" w:hAnsi="Times New Roman"/>
          <w:sz w:val="24"/>
          <w:szCs w:val="24"/>
        </w:rPr>
      </w:pPr>
      <w:r w:rsidRPr="00AC12E5">
        <w:rPr>
          <w:rFonts w:ascii="Times New Roman" w:hAnsi="Times New Roman"/>
          <w:position w:val="-32"/>
          <w:sz w:val="24"/>
          <w:szCs w:val="24"/>
        </w:rPr>
        <w:object w:dxaOrig="3260" w:dyaOrig="760">
          <v:shape id="_x0000_i1049" type="#_x0000_t75" style="width:163.25pt;height:37.65pt" o:ole="">
            <v:imagedata r:id="rId70" o:title=""/>
          </v:shape>
          <o:OLEObject Type="Embed" ProgID="Equation.DSMT4" ShapeID="_x0000_i1049" DrawAspect="Content" ObjectID="_1729151037" r:id="rId71"/>
        </w:object>
      </w:r>
    </w:p>
    <w:p w:rsidR="00B47E54" w:rsidRPr="00AC12E5" w:rsidRDefault="00B47E54" w:rsidP="00B47E54">
      <w:pPr>
        <w:jc w:val="center"/>
        <w:rPr>
          <w:rFonts w:ascii="Times New Roman" w:hAnsi="Times New Roman"/>
          <w:sz w:val="24"/>
          <w:szCs w:val="24"/>
        </w:rPr>
      </w:pPr>
      <w:r w:rsidRPr="00AC12E5">
        <w:rPr>
          <w:rFonts w:ascii="Times New Roman" w:hAnsi="Times New Roman"/>
          <w:position w:val="-32"/>
          <w:sz w:val="24"/>
          <w:szCs w:val="24"/>
        </w:rPr>
        <w:object w:dxaOrig="3200" w:dyaOrig="760">
          <v:shape id="_x0000_i1050" type="#_x0000_t75" style="width:160.75pt;height:37.65pt" o:ole="">
            <v:imagedata r:id="rId72" o:title=""/>
          </v:shape>
          <o:OLEObject Type="Embed" ProgID="Equation.DSMT4" ShapeID="_x0000_i1050" DrawAspect="Content" ObjectID="_1729151038" r:id="rId73"/>
        </w:objec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 xml:space="preserve">If the effective masses </w:t>
      </w:r>
      <w:r w:rsidRPr="00AC12E5">
        <w:rPr>
          <w:rFonts w:ascii="Times New Roman" w:hAnsi="Times New Roman"/>
          <w:position w:val="-12"/>
          <w:sz w:val="24"/>
          <w:szCs w:val="24"/>
        </w:rPr>
        <w:object w:dxaOrig="900" w:dyaOrig="360">
          <v:shape id="_x0000_i1051" type="#_x0000_t75" style="width:45.2pt;height:18.4pt" o:ole="">
            <v:imagedata r:id="rId74" o:title=""/>
          </v:shape>
          <o:OLEObject Type="Embed" ProgID="Equation.DSMT4" ShapeID="_x0000_i1051" DrawAspect="Content" ObjectID="_1729151039" r:id="rId75"/>
        </w:object>
      </w:r>
      <w:r w:rsidRPr="00AC12E5">
        <w:rPr>
          <w:rFonts w:ascii="Times New Roman" w:hAnsi="Times New Roman"/>
          <w:sz w:val="24"/>
          <w:szCs w:val="24"/>
        </w:rPr>
        <w:t xml:space="preserve"> then </w:t>
      </w:r>
    </w:p>
    <w:p w:rsidR="00B47E54" w:rsidRPr="00AC12E5" w:rsidRDefault="00B47E54" w:rsidP="00B47E54">
      <w:pPr>
        <w:jc w:val="center"/>
        <w:rPr>
          <w:rFonts w:ascii="Times New Roman" w:hAnsi="Times New Roman"/>
          <w:sz w:val="24"/>
          <w:szCs w:val="24"/>
        </w:rPr>
      </w:pPr>
      <w:r w:rsidRPr="00AC12E5">
        <w:rPr>
          <w:rFonts w:ascii="Times New Roman" w:hAnsi="Times New Roman"/>
          <w:position w:val="-4"/>
          <w:sz w:val="24"/>
          <w:szCs w:val="24"/>
        </w:rPr>
        <w:object w:dxaOrig="180" w:dyaOrig="279">
          <v:shape id="_x0000_i1052" type="#_x0000_t75" style="width:8.35pt;height:14.25pt" o:ole="">
            <v:imagedata r:id="rId76" o:title=""/>
          </v:shape>
          <o:OLEObject Type="Embed" ProgID="Equation.DSMT4" ShapeID="_x0000_i1052" DrawAspect="Content" ObjectID="_1729151040" r:id="rId77"/>
        </w:object>
      </w:r>
      <w:r w:rsidRPr="00AC12E5">
        <w:rPr>
          <w:rFonts w:ascii="Times New Roman" w:hAnsi="Times New Roman"/>
          <w:position w:val="-24"/>
          <w:sz w:val="24"/>
          <w:szCs w:val="24"/>
        </w:rPr>
        <w:object w:dxaOrig="2299" w:dyaOrig="620">
          <v:shape id="_x0000_i1053" type="#_x0000_t75" style="width:114.7pt;height:31.8pt" o:ole="">
            <v:imagedata r:id="rId78" o:title=""/>
          </v:shape>
          <o:OLEObject Type="Embed" ProgID="Equation.DSMT4" ShapeID="_x0000_i1053" DrawAspect="Content" ObjectID="_1729151041" r:id="rId79"/>
        </w:object>
      </w:r>
    </w:p>
    <w:p w:rsidR="00B47E54" w:rsidRPr="00AC12E5" w:rsidRDefault="00B47E54" w:rsidP="00B47E54">
      <w:pPr>
        <w:jc w:val="both"/>
        <w:rPr>
          <w:rFonts w:ascii="Times New Roman" w:hAnsi="Times New Roman"/>
          <w:b/>
          <w:sz w:val="24"/>
          <w:szCs w:val="24"/>
        </w:rPr>
      </w:pPr>
      <w:r w:rsidRPr="00AC12E5">
        <w:rPr>
          <w:rFonts w:ascii="Times New Roman" w:hAnsi="Times New Roman"/>
          <w:b/>
          <w:sz w:val="24"/>
          <w:szCs w:val="24"/>
        </w:rPr>
        <w:t xml:space="preserve">i.e. </w:t>
      </w:r>
      <w:r w:rsidRPr="00AC12E5">
        <w:rPr>
          <w:rFonts w:ascii="Times New Roman" w:hAnsi="Times New Roman"/>
          <w:b/>
          <w:position w:val="-12"/>
          <w:sz w:val="24"/>
          <w:szCs w:val="24"/>
        </w:rPr>
        <w:object w:dxaOrig="279" w:dyaOrig="360">
          <v:shape id="_x0000_i1054" type="#_x0000_t75" style="width:14.25pt;height:18.4pt" o:ole="">
            <v:imagedata r:id="rId80" o:title=""/>
          </v:shape>
          <o:OLEObject Type="Embed" ProgID="Equation.DSMT4" ShapeID="_x0000_i1054" DrawAspect="Content" ObjectID="_1729151042" r:id="rId81"/>
        </w:object>
      </w:r>
      <w:r w:rsidRPr="00AC12E5">
        <w:rPr>
          <w:rFonts w:ascii="Times New Roman" w:hAnsi="Times New Roman"/>
          <w:b/>
          <w:sz w:val="24"/>
          <w:szCs w:val="24"/>
        </w:rPr>
        <w:t xml:space="preserve"> lies mid way between </w:t>
      </w:r>
      <w:r w:rsidRPr="00AC12E5">
        <w:rPr>
          <w:rFonts w:ascii="Times New Roman" w:hAnsi="Times New Roman"/>
          <w:b/>
          <w:position w:val="-12"/>
          <w:sz w:val="24"/>
          <w:szCs w:val="24"/>
        </w:rPr>
        <w:object w:dxaOrig="300" w:dyaOrig="360">
          <v:shape id="_x0000_i1055" type="#_x0000_t75" style="width:15.05pt;height:18.4pt" o:ole="">
            <v:imagedata r:id="rId82" o:title=""/>
          </v:shape>
          <o:OLEObject Type="Embed" ProgID="Equation.DSMT4" ShapeID="_x0000_i1055" DrawAspect="Content" ObjectID="_1729151043" r:id="rId83"/>
        </w:object>
      </w:r>
      <w:r w:rsidRPr="00AC12E5">
        <w:rPr>
          <w:rFonts w:ascii="Times New Roman" w:hAnsi="Times New Roman"/>
          <w:b/>
          <w:sz w:val="24"/>
          <w:szCs w:val="24"/>
        </w:rPr>
        <w:t xml:space="preserve"> and</w:t>
      </w:r>
      <w:r w:rsidRPr="00AC12E5">
        <w:rPr>
          <w:rFonts w:ascii="Times New Roman" w:hAnsi="Times New Roman"/>
          <w:b/>
          <w:position w:val="-12"/>
          <w:sz w:val="24"/>
          <w:szCs w:val="24"/>
        </w:rPr>
        <w:object w:dxaOrig="300" w:dyaOrig="360">
          <v:shape id="_x0000_i1056" type="#_x0000_t75" style="width:15.05pt;height:18.4pt" o:ole="">
            <v:imagedata r:id="rId84" o:title=""/>
          </v:shape>
          <o:OLEObject Type="Embed" ProgID="Equation.DSMT4" ShapeID="_x0000_i1056" DrawAspect="Content" ObjectID="_1729151044" r:id="rId85"/>
        </w:object>
      </w:r>
      <w:r w:rsidRPr="00AC12E5">
        <w:rPr>
          <w:rFonts w:ascii="Times New Roman" w:hAnsi="Times New Roman"/>
          <w:b/>
          <w:sz w:val="24"/>
          <w:szCs w:val="24"/>
        </w:rPr>
        <w:t>, which happens to be the centre of the bond gap at any temperature.</w:t>
      </w:r>
    </w:p>
    <w:p w:rsidR="00B47E54" w:rsidRPr="00AC12E5" w:rsidRDefault="00B47E54" w:rsidP="00B47E54">
      <w:pPr>
        <w:jc w:val="both"/>
        <w:rPr>
          <w:rFonts w:ascii="Times New Roman" w:hAnsi="Times New Roman"/>
          <w:sz w:val="24"/>
          <w:szCs w:val="24"/>
        </w:rPr>
      </w:pP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Combining n</w:t>
      </w:r>
      <w:r w:rsidRPr="00AC12E5">
        <w:rPr>
          <w:rFonts w:ascii="Times New Roman" w:hAnsi="Times New Roman"/>
          <w:sz w:val="24"/>
          <w:szCs w:val="24"/>
          <w:vertAlign w:val="subscript"/>
        </w:rPr>
        <w:t>i</w:t>
      </w:r>
      <w:r w:rsidRPr="00AC12E5">
        <w:rPr>
          <w:rFonts w:ascii="Times New Roman" w:hAnsi="Times New Roman"/>
          <w:sz w:val="24"/>
          <w:szCs w:val="24"/>
        </w:rPr>
        <w:t>and p</w:t>
      </w:r>
      <w:r w:rsidRPr="00AC12E5">
        <w:rPr>
          <w:rFonts w:ascii="Times New Roman" w:hAnsi="Times New Roman"/>
          <w:sz w:val="24"/>
          <w:szCs w:val="24"/>
          <w:vertAlign w:val="subscript"/>
        </w:rPr>
        <w:t>i</w:t>
      </w:r>
      <w:r w:rsidRPr="00AC12E5">
        <w:rPr>
          <w:rFonts w:ascii="Times New Roman" w:hAnsi="Times New Roman"/>
          <w:sz w:val="24"/>
          <w:szCs w:val="24"/>
        </w:rPr>
        <w:t xml:space="preserve"> values,</w:t>
      </w:r>
    </w:p>
    <w:p w:rsidR="00B47E54" w:rsidRPr="00AC12E5" w:rsidRDefault="00B47E54" w:rsidP="00B47E54">
      <w:pPr>
        <w:jc w:val="both"/>
        <w:rPr>
          <w:rFonts w:ascii="Times New Roman" w:hAnsi="Times New Roman"/>
          <w:sz w:val="24"/>
          <w:szCs w:val="24"/>
        </w:rPr>
      </w:pPr>
    </w:p>
    <w:p w:rsidR="00B47E54" w:rsidRPr="00AC12E5" w:rsidRDefault="00B47E54" w:rsidP="00B47E54">
      <w:pPr>
        <w:jc w:val="center"/>
        <w:rPr>
          <w:rFonts w:ascii="Times New Roman" w:hAnsi="Times New Roman"/>
          <w:sz w:val="24"/>
          <w:szCs w:val="24"/>
        </w:rPr>
      </w:pPr>
      <w:r w:rsidRPr="00AC12E5">
        <w:rPr>
          <w:rFonts w:ascii="Times New Roman" w:hAnsi="Times New Roman"/>
          <w:position w:val="-28"/>
          <w:sz w:val="24"/>
          <w:szCs w:val="24"/>
        </w:rPr>
        <w:object w:dxaOrig="6100" w:dyaOrig="760">
          <v:shape id="_x0000_i1057" type="#_x0000_t75" style="width:304.75pt;height:37.65pt" o:ole="">
            <v:imagedata r:id="rId86" o:title=""/>
          </v:shape>
          <o:OLEObject Type="Embed" ProgID="Equation.DSMT4" ShapeID="_x0000_i1057" DrawAspect="Content" ObjectID="_1729151045" r:id="rId87"/>
        </w:object>
      </w:r>
    </w:p>
    <w:p w:rsidR="00B47E54" w:rsidRPr="00AC12E5" w:rsidRDefault="00B47E54" w:rsidP="00B47E54">
      <w:pPr>
        <w:jc w:val="center"/>
        <w:rPr>
          <w:rFonts w:ascii="Times New Roman" w:hAnsi="Times New Roman"/>
          <w:sz w:val="24"/>
          <w:szCs w:val="24"/>
        </w:rPr>
      </w:pPr>
      <w:r w:rsidRPr="00AC12E5">
        <w:rPr>
          <w:rFonts w:ascii="Times New Roman" w:hAnsi="Times New Roman"/>
          <w:position w:val="-28"/>
          <w:sz w:val="24"/>
          <w:szCs w:val="24"/>
        </w:rPr>
        <w:object w:dxaOrig="4980" w:dyaOrig="740">
          <v:shape id="_x0000_i1058" type="#_x0000_t75" style="width:248.65pt;height:36.85pt" o:ole="">
            <v:imagedata r:id="rId88" o:title=""/>
          </v:shape>
          <o:OLEObject Type="Embed" ProgID="Equation.DSMT4" ShapeID="_x0000_i1058" DrawAspect="Content" ObjectID="_1729151046" r:id="rId89"/>
        </w:object>
      </w:r>
    </w:p>
    <w:p w:rsidR="00B47E54" w:rsidRPr="00AC12E5" w:rsidRDefault="00B47E54" w:rsidP="00B47E54">
      <w:pPr>
        <w:jc w:val="center"/>
        <w:rPr>
          <w:rFonts w:ascii="Times New Roman" w:hAnsi="Times New Roman"/>
          <w:sz w:val="24"/>
          <w:szCs w:val="24"/>
        </w:rPr>
      </w:pPr>
      <w:r w:rsidRPr="00AC12E5">
        <w:rPr>
          <w:rFonts w:ascii="Times New Roman" w:hAnsi="Times New Roman"/>
          <w:position w:val="-32"/>
          <w:sz w:val="24"/>
          <w:szCs w:val="24"/>
        </w:rPr>
        <w:object w:dxaOrig="2060" w:dyaOrig="760">
          <v:shape id="_x0000_i1059" type="#_x0000_t75" style="width:103.8pt;height:37.65pt" o:ole="">
            <v:imagedata r:id="rId90" o:title=""/>
          </v:shape>
          <o:OLEObject Type="Embed" ProgID="Equation.DSMT4" ShapeID="_x0000_i1059" DrawAspect="Content" ObjectID="_1729151047" r:id="rId91"/>
        </w:objec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 xml:space="preserve">Where </w:t>
      </w:r>
      <w:r w:rsidRPr="00AC12E5">
        <w:rPr>
          <w:rFonts w:ascii="Times New Roman" w:hAnsi="Times New Roman"/>
          <w:position w:val="-28"/>
          <w:sz w:val="24"/>
          <w:szCs w:val="24"/>
        </w:rPr>
        <w:object w:dxaOrig="2200" w:dyaOrig="740">
          <v:shape id="_x0000_i1060" type="#_x0000_t75" style="width:109.65pt;height:36.85pt" o:ole="">
            <v:imagedata r:id="rId92" o:title=""/>
          </v:shape>
          <o:OLEObject Type="Embed" ProgID="Equation.DSMT4" ShapeID="_x0000_i1060" DrawAspect="Content" ObjectID="_1729151048" r:id="rId93"/>
        </w:object>
      </w:r>
      <w:r w:rsidRPr="00AC12E5">
        <w:rPr>
          <w:rFonts w:ascii="Times New Roman" w:hAnsi="Times New Roman"/>
          <w:sz w:val="24"/>
          <w:szCs w:val="24"/>
        </w:rPr>
        <w:t xml:space="preserve"> a constant value of semiconductor and </w:t>
      </w:r>
      <w:r w:rsidRPr="00AC12E5">
        <w:rPr>
          <w:rFonts w:ascii="Times New Roman" w:hAnsi="Times New Roman"/>
          <w:position w:val="-14"/>
          <w:sz w:val="24"/>
          <w:szCs w:val="24"/>
        </w:rPr>
        <w:object w:dxaOrig="1260" w:dyaOrig="380">
          <v:shape id="_x0000_i1061" type="#_x0000_t75" style="width:63.65pt;height:19.25pt" o:ole="">
            <v:imagedata r:id="rId94" o:title=""/>
          </v:shape>
          <o:OLEObject Type="Embed" ProgID="Equation.DSMT4" ShapeID="_x0000_i1061" DrawAspect="Content" ObjectID="_1729151049" r:id="rId95"/>
        </w:object>
      </w:r>
      <w:r w:rsidRPr="00AC12E5">
        <w:rPr>
          <w:rFonts w:ascii="Times New Roman" w:hAnsi="Times New Roman"/>
          <w:sz w:val="24"/>
          <w:szCs w:val="24"/>
        </w:rPr>
        <w:t xml:space="preserve"> is energy gap of the semiconductor.</w:t>
      </w:r>
    </w:p>
    <w:p w:rsidR="00B47E54" w:rsidRPr="00AC12E5" w:rsidRDefault="00B47E54" w:rsidP="00B47E54">
      <w:pPr>
        <w:jc w:val="both"/>
        <w:rPr>
          <w:rFonts w:ascii="Times New Roman" w:hAnsi="Times New Roman"/>
          <w:sz w:val="24"/>
          <w:szCs w:val="24"/>
        </w:rPr>
      </w:pP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It is to be noted that A and E</w:t>
      </w:r>
      <w:r w:rsidRPr="00AC12E5">
        <w:rPr>
          <w:rFonts w:ascii="Times New Roman" w:hAnsi="Times New Roman"/>
          <w:sz w:val="24"/>
          <w:szCs w:val="24"/>
          <w:vertAlign w:val="subscript"/>
        </w:rPr>
        <w:t>g</w:t>
      </w:r>
      <w:r w:rsidRPr="00AC12E5">
        <w:rPr>
          <w:rFonts w:ascii="Times New Roman" w:hAnsi="Times New Roman"/>
          <w:sz w:val="24"/>
          <w:szCs w:val="24"/>
        </w:rPr>
        <w:t xml:space="preserve"> are constants for a given semiconductor and n</w:t>
      </w:r>
      <w:r w:rsidRPr="00AC12E5">
        <w:rPr>
          <w:rFonts w:ascii="Times New Roman" w:hAnsi="Times New Roman"/>
          <w:sz w:val="24"/>
          <w:szCs w:val="24"/>
          <w:vertAlign w:val="subscript"/>
        </w:rPr>
        <w:t>i</w:t>
      </w:r>
      <w:r w:rsidRPr="00AC12E5">
        <w:rPr>
          <w:rFonts w:ascii="Times New Roman" w:hAnsi="Times New Roman"/>
          <w:sz w:val="24"/>
          <w:szCs w:val="24"/>
          <w:vertAlign w:val="subscript"/>
        </w:rPr>
        <w:noBreakHyphen/>
      </w:r>
      <w:r w:rsidRPr="00AC12E5">
        <w:rPr>
          <w:rFonts w:ascii="Times New Roman" w:hAnsi="Times New Roman"/>
          <w:sz w:val="24"/>
          <w:szCs w:val="24"/>
        </w:rPr>
        <w:t xml:space="preserve"> is called the intrinsic concentration which indicates thermally generated electrons and holes. It is a strong function of temperature ‘T’.</w:t>
      </w:r>
    </w:p>
    <w:p w:rsidR="00B47E54" w:rsidRDefault="00B47E54" w:rsidP="00B47E54">
      <w:pPr>
        <w:jc w:val="both"/>
        <w:rPr>
          <w:rFonts w:ascii="Times New Roman" w:hAnsi="Times New Roman"/>
          <w:b/>
          <w:sz w:val="28"/>
          <w:szCs w:val="28"/>
        </w:rPr>
      </w:pPr>
    </w:p>
    <w:p w:rsidR="00B47E54" w:rsidRPr="00204661" w:rsidRDefault="00B47E54" w:rsidP="00B47E54">
      <w:pPr>
        <w:jc w:val="both"/>
        <w:rPr>
          <w:rFonts w:ascii="Times New Roman" w:hAnsi="Times New Roman"/>
          <w:sz w:val="28"/>
          <w:szCs w:val="28"/>
        </w:rPr>
      </w:pPr>
      <w:r w:rsidRPr="00204661">
        <w:rPr>
          <w:rFonts w:ascii="Times New Roman" w:hAnsi="Times New Roman"/>
          <w:b/>
          <w:sz w:val="28"/>
          <w:szCs w:val="28"/>
        </w:rPr>
        <w:t>Electron Concentration in Extrinsic Semiconductor</w: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 xml:space="preserve">1. </w:t>
      </w:r>
      <w:r w:rsidRPr="00AC12E5">
        <w:rPr>
          <w:rFonts w:ascii="Times New Roman" w:hAnsi="Times New Roman"/>
          <w:b/>
          <w:sz w:val="24"/>
          <w:szCs w:val="24"/>
        </w:rPr>
        <w:t>Carrier Concentration in N-Type Semiconductors</w:t>
      </w:r>
      <w:r w:rsidRPr="00AC12E5">
        <w:rPr>
          <w:rFonts w:ascii="Times New Roman" w:hAnsi="Times New Roman"/>
          <w:sz w:val="24"/>
          <w:szCs w:val="24"/>
        </w:rPr>
        <w:t xml:space="preserve">: </w: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The energy level diagram of a N-type semiconductor shown in figure</w:t>
      </w:r>
    </w:p>
    <w:p w:rsidR="00B47E54" w:rsidRPr="00AC12E5" w:rsidRDefault="00B47E54" w:rsidP="00B47E54">
      <w:pPr>
        <w:jc w:val="both"/>
        <w:rPr>
          <w:rFonts w:ascii="Times New Roman" w:hAnsi="Times New Roman"/>
          <w:sz w:val="24"/>
          <w:szCs w:val="24"/>
        </w:rPr>
      </w:pPr>
    </w:p>
    <w:p w:rsidR="00B47E54" w:rsidRPr="00AC12E5" w:rsidRDefault="00B47E54" w:rsidP="00B47E54">
      <w:pPr>
        <w:jc w:val="both"/>
        <w:rPr>
          <w:rFonts w:ascii="Times New Roman" w:hAnsi="Times New Roman"/>
          <w:sz w:val="24"/>
          <w:szCs w:val="24"/>
        </w:rPr>
      </w:pPr>
      <w:r>
        <w:rPr>
          <w:rFonts w:ascii="Times New Roman" w:hAnsi="Times New Roman"/>
          <w:noProof/>
          <w:sz w:val="24"/>
          <w:szCs w:val="24"/>
          <w:lang w:val="en-US" w:eastAsia="en-US"/>
        </w:rPr>
        <w:drawing>
          <wp:inline distT="0" distB="0" distL="0" distR="0">
            <wp:extent cx="5475605" cy="2445385"/>
            <wp:effectExtent l="19050" t="0" r="0" b="0"/>
            <wp:docPr id="235"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96"/>
                    <a:srcRect/>
                    <a:stretch>
                      <a:fillRect/>
                    </a:stretch>
                  </pic:blipFill>
                  <pic:spPr bwMode="auto">
                    <a:xfrm>
                      <a:off x="0" y="0"/>
                      <a:ext cx="5475605" cy="2445385"/>
                    </a:xfrm>
                    <a:prstGeom prst="rect">
                      <a:avLst/>
                    </a:prstGeom>
                    <a:noFill/>
                    <a:ln w="9525">
                      <a:noFill/>
                      <a:miter lim="800000"/>
                      <a:headEnd/>
                      <a:tailEnd/>
                    </a:ln>
                  </pic:spPr>
                </pic:pic>
              </a:graphicData>
            </a:graphic>
          </wp:inline>
        </w:drawing>
      </w:r>
    </w:p>
    <w:p w:rsidR="00B47E54" w:rsidRPr="00AC12E5" w:rsidRDefault="00B47E54" w:rsidP="00B47E54">
      <w:pPr>
        <w:jc w:val="center"/>
        <w:rPr>
          <w:rFonts w:ascii="Times New Roman" w:hAnsi="Times New Roman"/>
          <w:sz w:val="24"/>
          <w:szCs w:val="24"/>
        </w:rPr>
      </w:pPr>
      <w:r>
        <w:rPr>
          <w:rFonts w:ascii="Times New Roman" w:hAnsi="Times New Roman"/>
          <w:noProof/>
          <w:sz w:val="24"/>
          <w:szCs w:val="24"/>
          <w:lang w:val="en-US" w:eastAsia="en-US"/>
        </w:rPr>
        <w:drawing>
          <wp:inline distT="0" distB="0" distL="0" distR="0">
            <wp:extent cx="3540760" cy="2487930"/>
            <wp:effectExtent l="19050" t="0" r="2540" b="0"/>
            <wp:docPr id="236"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97"/>
                    <a:srcRect/>
                    <a:stretch>
                      <a:fillRect/>
                    </a:stretch>
                  </pic:blipFill>
                  <pic:spPr bwMode="auto">
                    <a:xfrm>
                      <a:off x="0" y="0"/>
                      <a:ext cx="3540760" cy="2487930"/>
                    </a:xfrm>
                    <a:prstGeom prst="rect">
                      <a:avLst/>
                    </a:prstGeom>
                    <a:noFill/>
                    <a:ln w="9525">
                      <a:noFill/>
                      <a:miter lim="800000"/>
                      <a:headEnd/>
                      <a:tailEnd/>
                    </a:ln>
                  </pic:spPr>
                </pic:pic>
              </a:graphicData>
            </a:graphic>
          </wp:inline>
        </w:drawing>
      </w:r>
    </w:p>
    <w:p w:rsidR="00B47E54" w:rsidRPr="00AC12E5" w:rsidRDefault="00B47E54" w:rsidP="00B47E54">
      <w:pPr>
        <w:jc w:val="center"/>
        <w:rPr>
          <w:rFonts w:ascii="Times New Roman" w:hAnsi="Times New Roman"/>
          <w:sz w:val="24"/>
          <w:szCs w:val="24"/>
        </w:rPr>
      </w:pPr>
      <w:r w:rsidRPr="00AC12E5">
        <w:rPr>
          <w:rFonts w:ascii="Times New Roman" w:hAnsi="Times New Roman"/>
          <w:b/>
          <w:sz w:val="24"/>
          <w:szCs w:val="24"/>
        </w:rPr>
        <w:t>Fig:</w:t>
      </w:r>
      <w:r w:rsidRPr="00AC12E5">
        <w:rPr>
          <w:rFonts w:ascii="Times New Roman" w:hAnsi="Times New Roman"/>
          <w:sz w:val="24"/>
          <w:szCs w:val="24"/>
        </w:rPr>
        <w:t xml:space="preserve"> Variation of Fermi Level with Temperature</w:t>
      </w:r>
    </w:p>
    <w:p w:rsidR="00B47E54" w:rsidRPr="00AC12E5" w:rsidRDefault="00B47E54" w:rsidP="00B47E54">
      <w:pPr>
        <w:jc w:val="both"/>
        <w:rPr>
          <w:rFonts w:ascii="Times New Roman" w:hAnsi="Times New Roman"/>
          <w:sz w:val="24"/>
          <w:szCs w:val="24"/>
        </w:rPr>
      </w:pPr>
    </w:p>
    <w:p w:rsidR="00B47E54" w:rsidRPr="00AC12E5" w:rsidRDefault="00B47E54" w:rsidP="00B47E54">
      <w:pPr>
        <w:jc w:val="both"/>
        <w:rPr>
          <w:rFonts w:ascii="Times New Roman" w:hAnsi="Times New Roman"/>
          <w:sz w:val="24"/>
          <w:szCs w:val="24"/>
        </w:rPr>
      </w:pPr>
      <w:r w:rsidRPr="00AC12E5">
        <w:rPr>
          <w:rFonts w:ascii="Times New Roman" w:hAnsi="Times New Roman"/>
          <w:position w:val="-12"/>
          <w:sz w:val="24"/>
          <w:szCs w:val="24"/>
        </w:rPr>
        <w:object w:dxaOrig="340" w:dyaOrig="360">
          <v:shape id="_x0000_i1062" type="#_x0000_t75" style="width:16.75pt;height:18.4pt" o:ole="">
            <v:imagedata r:id="rId98" o:title=""/>
          </v:shape>
          <o:OLEObject Type="Embed" ProgID="Equation.DSMT4" ShapeID="_x0000_i1062" DrawAspect="Content" ObjectID="_1729151050" r:id="rId99"/>
        </w:object>
      </w:r>
      <w:r w:rsidRPr="00AC12E5">
        <w:rPr>
          <w:rFonts w:ascii="Times New Roman" w:hAnsi="Times New Roman"/>
          <w:sz w:val="24"/>
          <w:szCs w:val="24"/>
        </w:rPr>
        <w:t xml:space="preserve"> is the donor concentration and </w:t>
      </w:r>
      <w:r w:rsidRPr="00AC12E5">
        <w:rPr>
          <w:rFonts w:ascii="Times New Roman" w:hAnsi="Times New Roman"/>
          <w:position w:val="-12"/>
          <w:sz w:val="24"/>
          <w:szCs w:val="24"/>
        </w:rPr>
        <w:object w:dxaOrig="320" w:dyaOrig="360">
          <v:shape id="_x0000_i1063" type="#_x0000_t75" style="width:16.75pt;height:18.4pt" o:ole="">
            <v:imagedata r:id="rId100" o:title=""/>
          </v:shape>
          <o:OLEObject Type="Embed" ProgID="Equation.DSMT4" ShapeID="_x0000_i1063" DrawAspect="Content" ObjectID="_1729151051" r:id="rId101"/>
        </w:object>
      </w:r>
      <w:r w:rsidRPr="00AC12E5">
        <w:rPr>
          <w:rFonts w:ascii="Times New Roman" w:hAnsi="Times New Roman"/>
          <w:sz w:val="24"/>
          <w:szCs w:val="24"/>
        </w:rPr>
        <w:t xml:space="preserve"> is the donor energy level. At very low temperatures all donor levels are filled with electrons. With increase of temperature more and more donor atoms get ionized and the density of electrons in the conduction band increases.</w: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Density of electrons in conduction band is given by</w:t>
      </w:r>
    </w:p>
    <w:p w:rsidR="00B47E54" w:rsidRPr="00AC12E5" w:rsidRDefault="00B47E54" w:rsidP="00B47E54">
      <w:pPr>
        <w:jc w:val="center"/>
        <w:rPr>
          <w:rFonts w:ascii="Times New Roman" w:hAnsi="Times New Roman"/>
          <w:sz w:val="24"/>
          <w:szCs w:val="24"/>
        </w:rPr>
      </w:pPr>
      <w:r w:rsidRPr="00AC12E5">
        <w:rPr>
          <w:rFonts w:ascii="Times New Roman" w:hAnsi="Times New Roman"/>
          <w:position w:val="-36"/>
          <w:sz w:val="24"/>
          <w:szCs w:val="24"/>
        </w:rPr>
        <w:object w:dxaOrig="4200" w:dyaOrig="900">
          <v:shape id="_x0000_i1064" type="#_x0000_t75" style="width:210.15pt;height:45.2pt" o:ole="">
            <v:imagedata r:id="rId102" o:title=""/>
          </v:shape>
          <o:OLEObject Type="Embed" ProgID="Equation.DSMT4" ShapeID="_x0000_i1064" DrawAspect="Content" ObjectID="_1729151052" r:id="rId103"/>
        </w:objec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lastRenderedPageBreak/>
        <w:t xml:space="preserve">If we assume that  </w:t>
      </w:r>
      <w:r w:rsidRPr="00AC12E5">
        <w:rPr>
          <w:rFonts w:ascii="Times New Roman" w:hAnsi="Times New Roman"/>
          <w:position w:val="-12"/>
          <w:sz w:val="24"/>
          <w:szCs w:val="24"/>
        </w:rPr>
        <w:object w:dxaOrig="340" w:dyaOrig="360">
          <v:shape id="_x0000_i1065" type="#_x0000_t75" style="width:16.75pt;height:18.4pt" o:ole="">
            <v:imagedata r:id="rId104" o:title=""/>
          </v:shape>
          <o:OLEObject Type="Embed" ProgID="Equation.DSMT4" ShapeID="_x0000_i1065" DrawAspect="Content" ObjectID="_1729151053" r:id="rId105"/>
        </w:object>
      </w:r>
      <w:r w:rsidRPr="00AC12E5">
        <w:rPr>
          <w:rFonts w:ascii="Times New Roman" w:hAnsi="Times New Roman"/>
          <w:sz w:val="24"/>
          <w:szCs w:val="24"/>
        </w:rPr>
        <w:t xml:space="preserve"> lies more than a few KT above the donor level then the density of ionized donors is given by</w:t>
      </w:r>
    </w:p>
    <w:p w:rsidR="00B47E54" w:rsidRPr="00AC12E5" w:rsidRDefault="00B47E54" w:rsidP="00B47E54">
      <w:pPr>
        <w:jc w:val="center"/>
        <w:rPr>
          <w:rFonts w:ascii="Times New Roman" w:hAnsi="Times New Roman"/>
          <w:sz w:val="24"/>
          <w:szCs w:val="24"/>
        </w:rPr>
      </w:pPr>
      <w:r w:rsidRPr="00AC12E5">
        <w:rPr>
          <w:rFonts w:ascii="Times New Roman" w:hAnsi="Times New Roman"/>
          <w:position w:val="-28"/>
          <w:sz w:val="24"/>
          <w:szCs w:val="24"/>
        </w:rPr>
        <w:object w:dxaOrig="3760" w:dyaOrig="680">
          <v:shape id="_x0000_i1066" type="#_x0000_t75" style="width:188.35pt;height:34.35pt" o:ole="">
            <v:imagedata r:id="rId106" o:title=""/>
          </v:shape>
          <o:OLEObject Type="Embed" ProgID="Equation.DSMT4" ShapeID="_x0000_i1066" DrawAspect="Content" ObjectID="_1729151054" r:id="rId107"/>
        </w:objec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At very low temperatures, when electron-hole pairs not generated due to breaking of covalent bonds. The number of electrons in the conduction band must be equal to the number of ionized donors.</w:t>
      </w:r>
    </w:p>
    <w:p w:rsidR="00B47E54" w:rsidRPr="00AC12E5" w:rsidRDefault="00B47E54" w:rsidP="00B47E54">
      <w:pPr>
        <w:jc w:val="center"/>
        <w:rPr>
          <w:rFonts w:ascii="Times New Roman" w:hAnsi="Times New Roman"/>
          <w:sz w:val="24"/>
          <w:szCs w:val="24"/>
        </w:rPr>
      </w:pPr>
      <w:r w:rsidRPr="00AC12E5">
        <w:rPr>
          <w:rFonts w:ascii="Times New Roman" w:hAnsi="Times New Roman"/>
          <w:sz w:val="24"/>
          <w:szCs w:val="24"/>
        </w:rPr>
        <w:t>i.e.</w:t>
      </w:r>
      <w:r w:rsidRPr="00AC12E5">
        <w:rPr>
          <w:rFonts w:ascii="Times New Roman" w:hAnsi="Times New Roman"/>
          <w:position w:val="-32"/>
          <w:sz w:val="24"/>
          <w:szCs w:val="24"/>
        </w:rPr>
        <w:object w:dxaOrig="5300" w:dyaOrig="820">
          <v:shape id="_x0000_i1067" type="#_x0000_t75" style="width:264.55pt;height:40.2pt" o:ole="">
            <v:imagedata r:id="rId108" o:title=""/>
          </v:shape>
          <o:OLEObject Type="Embed" ProgID="Equation.DSMT4" ShapeID="_x0000_i1067" DrawAspect="Content" ObjectID="_1729151055" r:id="rId109"/>
        </w:objec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Taking logarithm and rearranging we get</w:t>
      </w:r>
    </w:p>
    <w:p w:rsidR="00B47E54" w:rsidRPr="00AC12E5" w:rsidRDefault="00B47E54" w:rsidP="00B47E54">
      <w:pPr>
        <w:jc w:val="center"/>
        <w:rPr>
          <w:rFonts w:ascii="Times New Roman" w:hAnsi="Times New Roman"/>
          <w:sz w:val="24"/>
          <w:szCs w:val="24"/>
        </w:rPr>
      </w:pPr>
      <w:r w:rsidRPr="00AC12E5">
        <w:rPr>
          <w:rFonts w:ascii="Times New Roman" w:hAnsi="Times New Roman"/>
          <w:position w:val="-32"/>
          <w:sz w:val="24"/>
          <w:szCs w:val="24"/>
        </w:rPr>
        <w:object w:dxaOrig="5140" w:dyaOrig="820">
          <v:shape id="_x0000_i1068" type="#_x0000_t75" style="width:256.2pt;height:40.2pt" o:ole="">
            <v:imagedata r:id="rId110" o:title=""/>
          </v:shape>
          <o:OLEObject Type="Embed" ProgID="Equation.DSMT4" ShapeID="_x0000_i1068" DrawAspect="Content" ObjectID="_1729151056" r:id="rId111"/>
        </w:object>
      </w:r>
    </w:p>
    <w:p w:rsidR="00B47E54" w:rsidRPr="00AC12E5" w:rsidRDefault="00B47E54" w:rsidP="00B47E54">
      <w:pPr>
        <w:jc w:val="center"/>
        <w:rPr>
          <w:rFonts w:ascii="Times New Roman" w:hAnsi="Times New Roman"/>
          <w:sz w:val="24"/>
          <w:szCs w:val="24"/>
        </w:rPr>
      </w:pPr>
      <w:r w:rsidRPr="00AC12E5">
        <w:rPr>
          <w:rFonts w:ascii="Times New Roman" w:hAnsi="Times New Roman"/>
          <w:position w:val="-72"/>
          <w:sz w:val="24"/>
          <w:szCs w:val="24"/>
        </w:rPr>
        <w:object w:dxaOrig="4000" w:dyaOrig="1100">
          <v:shape id="_x0000_i1069" type="#_x0000_t75" style="width:200.1pt;height:55.25pt" o:ole="">
            <v:imagedata r:id="rId112" o:title=""/>
          </v:shape>
          <o:OLEObject Type="Embed" ProgID="Equation.DSMT4" ShapeID="_x0000_i1069" DrawAspect="Content" ObjectID="_1729151057" r:id="rId113"/>
        </w:object>
      </w:r>
    </w:p>
    <w:p w:rsidR="00B47E54" w:rsidRPr="00AC12E5" w:rsidRDefault="00B47E54" w:rsidP="00B47E54">
      <w:pPr>
        <w:jc w:val="center"/>
        <w:rPr>
          <w:rFonts w:ascii="Times New Roman" w:hAnsi="Times New Roman"/>
          <w:sz w:val="24"/>
          <w:szCs w:val="24"/>
        </w:rPr>
      </w:pPr>
      <w:r w:rsidRPr="00AC12E5">
        <w:rPr>
          <w:rFonts w:ascii="Times New Roman" w:hAnsi="Times New Roman"/>
          <w:position w:val="-72"/>
          <w:sz w:val="24"/>
          <w:szCs w:val="24"/>
        </w:rPr>
        <w:object w:dxaOrig="5160" w:dyaOrig="1120">
          <v:shape id="_x0000_i1070" type="#_x0000_t75" style="width:257.85pt;height:55.25pt" o:ole="">
            <v:imagedata r:id="rId114" o:title=""/>
          </v:shape>
          <o:OLEObject Type="Embed" ProgID="Equation.DSMT4" ShapeID="_x0000_i1070" DrawAspect="Content" ObjectID="_1729151058" r:id="rId115"/>
        </w:object>
      </w:r>
    </w:p>
    <w:p w:rsidR="00B47E54" w:rsidRPr="00AC12E5" w:rsidRDefault="00B47E54" w:rsidP="00B47E54">
      <w:pPr>
        <w:jc w:val="center"/>
        <w:rPr>
          <w:rFonts w:ascii="Times New Roman" w:hAnsi="Times New Roman"/>
          <w:sz w:val="24"/>
          <w:szCs w:val="24"/>
        </w:rPr>
      </w:pPr>
      <w:r w:rsidRPr="00AC12E5">
        <w:rPr>
          <w:rFonts w:ascii="Times New Roman" w:hAnsi="Times New Roman"/>
          <w:sz w:val="24"/>
          <w:szCs w:val="24"/>
        </w:rPr>
        <w:t xml:space="preserve">At  O K. </w:t>
      </w:r>
      <w:r w:rsidRPr="00AC12E5">
        <w:rPr>
          <w:rFonts w:ascii="Times New Roman" w:hAnsi="Times New Roman"/>
          <w:position w:val="-24"/>
          <w:sz w:val="24"/>
          <w:szCs w:val="24"/>
        </w:rPr>
        <w:object w:dxaOrig="1359" w:dyaOrig="620">
          <v:shape id="_x0000_i1071" type="#_x0000_t75" style="width:67.8pt;height:31.8pt" o:ole="">
            <v:imagedata r:id="rId116" o:title=""/>
          </v:shape>
          <o:OLEObject Type="Embed" ProgID="Equation.DSMT4" ShapeID="_x0000_i1071" DrawAspect="Content" ObjectID="_1729151059" r:id="rId117"/>
        </w:objec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 xml:space="preserve">i.e. at 0 k, Fermi level lies exactly at the middle of the donor level </w:t>
      </w:r>
      <w:r w:rsidRPr="00AC12E5">
        <w:rPr>
          <w:rFonts w:ascii="Times New Roman" w:hAnsi="Times New Roman"/>
          <w:position w:val="-12"/>
          <w:sz w:val="24"/>
          <w:szCs w:val="24"/>
        </w:rPr>
        <w:object w:dxaOrig="320" w:dyaOrig="360">
          <v:shape id="_x0000_i1072" type="#_x0000_t75" style="width:16.75pt;height:18.4pt" o:ole="">
            <v:imagedata r:id="rId118" o:title=""/>
          </v:shape>
          <o:OLEObject Type="Embed" ProgID="Equation.DSMT4" ShapeID="_x0000_i1072" DrawAspect="Content" ObjectID="_1729151060" r:id="rId119"/>
        </w:object>
      </w:r>
      <w:r w:rsidRPr="00AC12E5">
        <w:rPr>
          <w:rFonts w:ascii="Times New Roman" w:hAnsi="Times New Roman"/>
          <w:sz w:val="24"/>
          <w:szCs w:val="24"/>
        </w:rPr>
        <w:t xml:space="preserve"> and the bottom of the conduction band </w:t>
      </w:r>
      <w:r w:rsidRPr="00AC12E5">
        <w:rPr>
          <w:rFonts w:ascii="Times New Roman" w:hAnsi="Times New Roman"/>
          <w:position w:val="-12"/>
          <w:sz w:val="24"/>
          <w:szCs w:val="24"/>
        </w:rPr>
        <w:object w:dxaOrig="300" w:dyaOrig="360">
          <v:shape id="_x0000_i1073" type="#_x0000_t75" style="width:15.05pt;height:18.4pt" o:ole="">
            <v:imagedata r:id="rId120" o:title=""/>
          </v:shape>
          <o:OLEObject Type="Embed" ProgID="Equation.DSMT4" ShapeID="_x0000_i1073" DrawAspect="Content" ObjectID="_1729151061" r:id="rId121"/>
        </w:object>
      </w:r>
    </w:p>
    <w:p w:rsidR="00B47E54" w:rsidRPr="00AC12E5" w:rsidRDefault="00B47E54" w:rsidP="00B47E54">
      <w:pPr>
        <w:jc w:val="both"/>
        <w:rPr>
          <w:rFonts w:ascii="Times New Roman" w:hAnsi="Times New Roman"/>
          <w:sz w:val="24"/>
          <w:szCs w:val="24"/>
        </w:rPr>
      </w:pPr>
      <w:r w:rsidRPr="00AC12E5">
        <w:rPr>
          <w:rFonts w:ascii="Times New Roman" w:hAnsi="Times New Roman"/>
          <w:b/>
          <w:sz w:val="24"/>
          <w:szCs w:val="24"/>
        </w:rPr>
        <w:t>Density of Electrons in the Conduction Band</w:t>
      </w:r>
      <w:r w:rsidRPr="00AC12E5">
        <w:rPr>
          <w:rFonts w:ascii="Times New Roman" w:hAnsi="Times New Roman"/>
          <w:sz w:val="24"/>
          <w:szCs w:val="24"/>
        </w:rPr>
        <w:t xml:space="preserve">: </w:t>
      </w:r>
    </w:p>
    <w:p w:rsidR="00B47E54" w:rsidRPr="00AC12E5" w:rsidRDefault="00B47E54" w:rsidP="00B47E54">
      <w:pPr>
        <w:jc w:val="both"/>
        <w:rPr>
          <w:rFonts w:ascii="Times New Roman" w:hAnsi="Times New Roman"/>
          <w:sz w:val="24"/>
          <w:szCs w:val="24"/>
        </w:rPr>
      </w:pP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The density of electrons in the conduction band is given by</w:t>
      </w:r>
    </w:p>
    <w:p w:rsidR="00B47E54" w:rsidRPr="00AC12E5" w:rsidRDefault="00B47E54" w:rsidP="00B47E54">
      <w:pPr>
        <w:jc w:val="center"/>
        <w:rPr>
          <w:rFonts w:ascii="Times New Roman" w:hAnsi="Times New Roman"/>
          <w:sz w:val="24"/>
          <w:szCs w:val="24"/>
        </w:rPr>
      </w:pPr>
      <w:r w:rsidRPr="00AC12E5">
        <w:rPr>
          <w:rFonts w:ascii="Times New Roman" w:hAnsi="Times New Roman"/>
          <w:position w:val="-32"/>
          <w:sz w:val="24"/>
          <w:szCs w:val="24"/>
        </w:rPr>
        <w:object w:dxaOrig="4280" w:dyaOrig="820">
          <v:shape id="_x0000_i1074" type="#_x0000_t75" style="width:214.35pt;height:40.2pt" o:ole="">
            <v:imagedata r:id="rId122" o:title=""/>
          </v:shape>
          <o:OLEObject Type="Embed" ProgID="Equation.DSMT4" ShapeID="_x0000_i1074" DrawAspect="Content" ObjectID="_1729151062" r:id="rId123"/>
        </w:objec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lastRenderedPageBreak/>
        <w:t xml:space="preserve">Substitute </w:t>
      </w:r>
      <w:r w:rsidRPr="00AC12E5">
        <w:rPr>
          <w:rFonts w:ascii="Times New Roman" w:hAnsi="Times New Roman"/>
          <w:position w:val="-12"/>
          <w:sz w:val="24"/>
          <w:szCs w:val="24"/>
        </w:rPr>
        <w:object w:dxaOrig="480" w:dyaOrig="360">
          <v:shape id="_x0000_i1075" type="#_x0000_t75" style="width:24.3pt;height:18.4pt" o:ole="">
            <v:imagedata r:id="rId124" o:title=""/>
          </v:shape>
          <o:OLEObject Type="Embed" ProgID="Equation.DSMT4" ShapeID="_x0000_i1075" DrawAspect="Content" ObjectID="_1729151063" r:id="rId125"/>
        </w:object>
      </w:r>
      <w:r w:rsidRPr="00AC12E5">
        <w:rPr>
          <w:rFonts w:ascii="Times New Roman" w:hAnsi="Times New Roman"/>
          <w:sz w:val="24"/>
          <w:szCs w:val="24"/>
        </w:rPr>
        <w:t xml:space="preserve"> value in equation (2) in the above equation.</w:t>
      </w:r>
    </w:p>
    <w:p w:rsidR="00B47E54" w:rsidRPr="00AC12E5" w:rsidRDefault="00B47E54" w:rsidP="00B47E54">
      <w:pPr>
        <w:jc w:val="center"/>
        <w:rPr>
          <w:rFonts w:ascii="Times New Roman" w:hAnsi="Times New Roman"/>
          <w:sz w:val="24"/>
          <w:szCs w:val="24"/>
        </w:rPr>
      </w:pPr>
      <w:r w:rsidRPr="00AC12E5">
        <w:rPr>
          <w:rFonts w:ascii="Times New Roman" w:hAnsi="Times New Roman"/>
          <w:position w:val="-68"/>
          <w:sz w:val="24"/>
          <w:szCs w:val="24"/>
        </w:rPr>
        <w:object w:dxaOrig="5400" w:dyaOrig="1480">
          <v:shape id="_x0000_i1076" type="#_x0000_t75" style="width:270.4pt;height:73.65pt" o:ole="">
            <v:imagedata r:id="rId126" o:title=""/>
          </v:shape>
          <o:OLEObject Type="Embed" ProgID="Equation.DSMT4" ShapeID="_x0000_i1076" DrawAspect="Content" ObjectID="_1729151064" r:id="rId127"/>
        </w:object>
      </w:r>
    </w:p>
    <w:p w:rsidR="00B47E54" w:rsidRPr="00AC12E5" w:rsidRDefault="00B47E54" w:rsidP="00B47E54">
      <w:pPr>
        <w:jc w:val="center"/>
        <w:rPr>
          <w:rFonts w:ascii="Times New Roman" w:hAnsi="Times New Roman"/>
          <w:sz w:val="24"/>
          <w:szCs w:val="24"/>
        </w:rPr>
      </w:pPr>
      <w:r w:rsidRPr="00AC12E5">
        <w:rPr>
          <w:rFonts w:ascii="Times New Roman" w:hAnsi="Times New Roman"/>
          <w:sz w:val="24"/>
          <w:szCs w:val="24"/>
        </w:rPr>
        <w:t xml:space="preserve">Exp </w:t>
      </w:r>
      <w:r w:rsidRPr="00AC12E5">
        <w:rPr>
          <w:rFonts w:ascii="Times New Roman" w:hAnsi="Times New Roman"/>
          <w:position w:val="-92"/>
          <w:sz w:val="24"/>
          <w:szCs w:val="24"/>
        </w:rPr>
        <w:object w:dxaOrig="7160" w:dyaOrig="1960">
          <v:shape id="_x0000_i1077" type="#_x0000_t75" style="width:358.35pt;height:98.8pt" o:ole="">
            <v:imagedata r:id="rId128" o:title=""/>
          </v:shape>
          <o:OLEObject Type="Embed" ProgID="Equation.DSMT4" ShapeID="_x0000_i1077" DrawAspect="Content" ObjectID="_1729151065" r:id="rId129"/>
        </w:object>
      </w:r>
    </w:p>
    <w:p w:rsidR="00B47E54" w:rsidRPr="00AC12E5" w:rsidRDefault="00B47E54" w:rsidP="00B47E54">
      <w:pPr>
        <w:jc w:val="center"/>
        <w:rPr>
          <w:rFonts w:ascii="Times New Roman" w:hAnsi="Times New Roman"/>
          <w:sz w:val="24"/>
          <w:szCs w:val="24"/>
        </w:rPr>
      </w:pPr>
      <w:r w:rsidRPr="00AC12E5">
        <w:rPr>
          <w:rFonts w:ascii="Times New Roman" w:hAnsi="Times New Roman"/>
          <w:position w:val="-90"/>
          <w:sz w:val="24"/>
          <w:szCs w:val="24"/>
        </w:rPr>
        <w:object w:dxaOrig="5880" w:dyaOrig="1359">
          <v:shape id="_x0000_i1078" type="#_x0000_t75" style="width:294.7pt;height:67.8pt" o:ole="">
            <v:imagedata r:id="rId130" o:title=""/>
          </v:shape>
          <o:OLEObject Type="Embed" ProgID="Equation.DSMT4" ShapeID="_x0000_i1078" DrawAspect="Content" ObjectID="_1729151066" r:id="rId131"/>
        </w:objec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Hence</w:t>
      </w:r>
    </w:p>
    <w:p w:rsidR="00B47E54" w:rsidRPr="00AC12E5" w:rsidRDefault="00B47E54" w:rsidP="00B47E54">
      <w:pPr>
        <w:jc w:val="center"/>
        <w:rPr>
          <w:rFonts w:ascii="Times New Roman" w:hAnsi="Times New Roman"/>
          <w:sz w:val="24"/>
          <w:szCs w:val="24"/>
        </w:rPr>
      </w:pPr>
      <w:r w:rsidRPr="00AC12E5">
        <w:rPr>
          <w:rFonts w:ascii="Times New Roman" w:hAnsi="Times New Roman"/>
          <w:position w:val="-90"/>
          <w:sz w:val="24"/>
          <w:szCs w:val="24"/>
        </w:rPr>
        <w:object w:dxaOrig="5020" w:dyaOrig="1400">
          <v:shape id="_x0000_i1079" type="#_x0000_t75" style="width:251.15pt;height:70.35pt" o:ole="">
            <v:imagedata r:id="rId132" o:title=""/>
          </v:shape>
          <o:OLEObject Type="Embed" ProgID="Equation.DSMT4" ShapeID="_x0000_i1079" DrawAspect="Content" ObjectID="_1729151067" r:id="rId133"/>
        </w:object>
      </w:r>
    </w:p>
    <w:p w:rsidR="00B47E54" w:rsidRPr="00AC12E5" w:rsidRDefault="00B47E54" w:rsidP="00B47E54">
      <w:pPr>
        <w:jc w:val="center"/>
        <w:rPr>
          <w:rFonts w:ascii="Times New Roman" w:hAnsi="Times New Roman"/>
          <w:sz w:val="24"/>
          <w:szCs w:val="24"/>
        </w:rPr>
      </w:pPr>
      <w:r w:rsidRPr="00AC12E5">
        <w:rPr>
          <w:rFonts w:ascii="Times New Roman" w:hAnsi="Times New Roman"/>
          <w:position w:val="-32"/>
          <w:sz w:val="24"/>
          <w:szCs w:val="24"/>
        </w:rPr>
        <w:object w:dxaOrig="3840" w:dyaOrig="820">
          <v:shape id="_x0000_i1080" type="#_x0000_t75" style="width:190.9pt;height:40.2pt" o:ole="">
            <v:imagedata r:id="rId134" o:title=""/>
          </v:shape>
          <o:OLEObject Type="Embed" ProgID="Equation.DSMT4" ShapeID="_x0000_i1080" DrawAspect="Content" ObjectID="_1729151068" r:id="rId135"/>
        </w:objec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Thus we find that the density of electrons in the conduction band is proportional to the square root of the donor concentration at moderately low temperatures.</w:t>
      </w:r>
    </w:p>
    <w:p w:rsidR="00B47E54" w:rsidRPr="00AC12E5" w:rsidRDefault="00B47E54" w:rsidP="00B47E54">
      <w:pPr>
        <w:jc w:val="both"/>
        <w:rPr>
          <w:rFonts w:ascii="Times New Roman" w:hAnsi="Times New Roman"/>
          <w:sz w:val="24"/>
          <w:szCs w:val="24"/>
        </w:rPr>
      </w:pPr>
      <w:r w:rsidRPr="00AC12E5">
        <w:rPr>
          <w:rFonts w:ascii="Times New Roman" w:hAnsi="Times New Roman"/>
          <w:b/>
          <w:sz w:val="24"/>
          <w:szCs w:val="24"/>
        </w:rPr>
        <w:t>2. Carrier Concentration in P-type Semiconductor</w:t>
      </w:r>
      <w:r w:rsidRPr="00AC12E5">
        <w:rPr>
          <w:rFonts w:ascii="Times New Roman" w:hAnsi="Times New Roman"/>
          <w:sz w:val="24"/>
          <w:szCs w:val="24"/>
        </w:rPr>
        <w:t xml:space="preserve">: </w:t>
      </w:r>
    </w:p>
    <w:p w:rsidR="00B47E54" w:rsidRPr="00AC12E5" w:rsidRDefault="00B47E54" w:rsidP="00B47E54">
      <w:pPr>
        <w:jc w:val="both"/>
        <w:rPr>
          <w:rFonts w:ascii="Times New Roman" w:hAnsi="Times New Roman"/>
          <w:sz w:val="24"/>
          <w:szCs w:val="24"/>
        </w:rPr>
      </w:pP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 xml:space="preserve">The energy level diagram of a P-type semiconductor is as shown in figure below. </w:t>
      </w:r>
    </w:p>
    <w:p w:rsidR="00B47E54" w:rsidRPr="00AC12E5" w:rsidRDefault="00B47E54" w:rsidP="00B47E54">
      <w:pPr>
        <w:jc w:val="center"/>
        <w:rPr>
          <w:rFonts w:ascii="Times New Roman" w:hAnsi="Times New Roman"/>
          <w:sz w:val="24"/>
          <w:szCs w:val="24"/>
        </w:rPr>
      </w:pPr>
      <w:r>
        <w:rPr>
          <w:rFonts w:ascii="Times New Roman" w:hAnsi="Times New Roman"/>
          <w:noProof/>
          <w:sz w:val="24"/>
          <w:szCs w:val="24"/>
          <w:lang w:val="en-US" w:eastAsia="en-US"/>
        </w:rPr>
        <w:lastRenderedPageBreak/>
        <w:drawing>
          <wp:inline distT="0" distB="0" distL="0" distR="0">
            <wp:extent cx="4572000" cy="2084070"/>
            <wp:effectExtent l="19050" t="0" r="0" b="0"/>
            <wp:docPr id="25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136"/>
                    <a:srcRect/>
                    <a:stretch>
                      <a:fillRect/>
                    </a:stretch>
                  </pic:blipFill>
                  <pic:spPr bwMode="auto">
                    <a:xfrm>
                      <a:off x="0" y="0"/>
                      <a:ext cx="4572000" cy="2084070"/>
                    </a:xfrm>
                    <a:prstGeom prst="rect">
                      <a:avLst/>
                    </a:prstGeom>
                    <a:noFill/>
                    <a:ln w="9525">
                      <a:noFill/>
                      <a:miter lim="800000"/>
                      <a:headEnd/>
                      <a:tailEnd/>
                    </a:ln>
                  </pic:spPr>
                </pic:pic>
              </a:graphicData>
            </a:graphic>
          </wp:inline>
        </w:drawing>
      </w:r>
    </w:p>
    <w:p w:rsidR="00B47E54" w:rsidRPr="00AC12E5" w:rsidRDefault="00B47E54" w:rsidP="00B47E54">
      <w:pPr>
        <w:jc w:val="center"/>
        <w:rPr>
          <w:rFonts w:ascii="Times New Roman" w:hAnsi="Times New Roman"/>
          <w:sz w:val="24"/>
          <w:szCs w:val="24"/>
        </w:rPr>
      </w:pPr>
      <w:r>
        <w:rPr>
          <w:rFonts w:ascii="Times New Roman" w:hAnsi="Times New Roman"/>
          <w:noProof/>
          <w:sz w:val="24"/>
          <w:szCs w:val="24"/>
          <w:lang w:val="en-US" w:eastAsia="en-US"/>
        </w:rPr>
        <w:drawing>
          <wp:inline distT="0" distB="0" distL="0" distR="0">
            <wp:extent cx="3041015" cy="3051810"/>
            <wp:effectExtent l="19050" t="0" r="6985" b="0"/>
            <wp:docPr id="25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137"/>
                    <a:srcRect/>
                    <a:stretch>
                      <a:fillRect/>
                    </a:stretch>
                  </pic:blipFill>
                  <pic:spPr bwMode="auto">
                    <a:xfrm>
                      <a:off x="0" y="0"/>
                      <a:ext cx="3041015" cy="3051810"/>
                    </a:xfrm>
                    <a:prstGeom prst="rect">
                      <a:avLst/>
                    </a:prstGeom>
                    <a:noFill/>
                    <a:ln w="9525">
                      <a:noFill/>
                      <a:miter lim="800000"/>
                      <a:headEnd/>
                      <a:tailEnd/>
                    </a:ln>
                  </pic:spPr>
                </pic:pic>
              </a:graphicData>
            </a:graphic>
          </wp:inline>
        </w:drawing>
      </w:r>
    </w:p>
    <w:p w:rsidR="00B47E54" w:rsidRPr="00AC12E5" w:rsidRDefault="00B47E54" w:rsidP="00B47E54">
      <w:pPr>
        <w:tabs>
          <w:tab w:val="left" w:pos="2418"/>
        </w:tabs>
        <w:jc w:val="center"/>
        <w:rPr>
          <w:rFonts w:ascii="Times New Roman" w:hAnsi="Times New Roman"/>
          <w:sz w:val="24"/>
          <w:szCs w:val="24"/>
        </w:rPr>
      </w:pPr>
      <w:r w:rsidRPr="00AC12E5">
        <w:rPr>
          <w:rFonts w:ascii="Times New Roman" w:hAnsi="Times New Roman"/>
          <w:b/>
          <w:sz w:val="24"/>
          <w:szCs w:val="24"/>
        </w:rPr>
        <w:t>Fig:</w:t>
      </w:r>
      <w:r w:rsidRPr="00AC12E5">
        <w:rPr>
          <w:rFonts w:ascii="Times New Roman" w:hAnsi="Times New Roman"/>
          <w:sz w:val="24"/>
          <w:szCs w:val="24"/>
        </w:rPr>
        <w:t xml:space="preserve"> Variation of Fermi Level with Temperature</w:t>
      </w:r>
    </w:p>
    <w:p w:rsidR="00B47E54" w:rsidRPr="00AC12E5" w:rsidRDefault="00B47E54" w:rsidP="00B47E54">
      <w:pPr>
        <w:jc w:val="both"/>
        <w:rPr>
          <w:rFonts w:ascii="Times New Roman" w:hAnsi="Times New Roman"/>
          <w:sz w:val="24"/>
          <w:szCs w:val="24"/>
        </w:rPr>
      </w:pP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N</w:t>
      </w:r>
      <w:r w:rsidRPr="00AC12E5">
        <w:rPr>
          <w:rFonts w:ascii="Times New Roman" w:hAnsi="Times New Roman"/>
          <w:sz w:val="24"/>
          <w:szCs w:val="24"/>
          <w:vertAlign w:val="subscript"/>
        </w:rPr>
        <w:t>a</w:t>
      </w:r>
      <w:r w:rsidRPr="00AC12E5">
        <w:rPr>
          <w:rFonts w:ascii="Times New Roman" w:hAnsi="Times New Roman"/>
          <w:sz w:val="24"/>
          <w:szCs w:val="24"/>
        </w:rPr>
        <w:t xml:space="preserve"> is the acceptor concentration i.e. the number of acceptor atoms per unit volume of the material and E</w:t>
      </w:r>
      <w:r w:rsidRPr="00AC12E5">
        <w:rPr>
          <w:rFonts w:ascii="Times New Roman" w:hAnsi="Times New Roman"/>
          <w:sz w:val="24"/>
          <w:szCs w:val="24"/>
          <w:vertAlign w:val="subscript"/>
        </w:rPr>
        <w:t>a</w:t>
      </w:r>
      <w:r w:rsidRPr="00AC12E5">
        <w:rPr>
          <w:rFonts w:ascii="Times New Roman" w:hAnsi="Times New Roman"/>
          <w:sz w:val="24"/>
          <w:szCs w:val="24"/>
        </w:rPr>
        <w:t xml:space="preserve"> is the acceptor energy level.</w:t>
      </w:r>
    </w:p>
    <w:p w:rsidR="00B47E54" w:rsidRPr="00AC12E5" w:rsidRDefault="00B47E54" w:rsidP="00B47E54">
      <w:pPr>
        <w:jc w:val="both"/>
        <w:rPr>
          <w:rFonts w:ascii="Times New Roman" w:hAnsi="Times New Roman"/>
          <w:sz w:val="24"/>
          <w:szCs w:val="24"/>
        </w:rPr>
      </w:pP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At very low temperatures all the acceptor levels are empty. With increase of temperature acceptor atoms get ionized i.e. the electrons move from valence band and occupy the vacant sites in the acceptor energy level there by leaving holes in the valence band.</w: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Density of holes in the valence band is given by</w:t>
      </w:r>
    </w:p>
    <w:p w:rsidR="00B47E54" w:rsidRPr="00AC12E5" w:rsidRDefault="00B47E54" w:rsidP="00B47E54">
      <w:pPr>
        <w:jc w:val="center"/>
        <w:rPr>
          <w:rFonts w:ascii="Times New Roman" w:hAnsi="Times New Roman"/>
          <w:sz w:val="24"/>
          <w:szCs w:val="24"/>
        </w:rPr>
      </w:pPr>
      <w:r w:rsidRPr="00AC12E5">
        <w:rPr>
          <w:rFonts w:ascii="Times New Roman" w:hAnsi="Times New Roman"/>
          <w:position w:val="-32"/>
          <w:sz w:val="24"/>
          <w:szCs w:val="24"/>
        </w:rPr>
        <w:object w:dxaOrig="3360" w:dyaOrig="820">
          <v:shape id="_x0000_i1081" type="#_x0000_t75" style="width:168.3pt;height:40.2pt" o:ole="">
            <v:imagedata r:id="rId138" o:title=""/>
          </v:shape>
          <o:OLEObject Type="Embed" ProgID="Equation.DSMT4" ShapeID="_x0000_i1081" DrawAspect="Content" ObjectID="_1729151069" r:id="rId139"/>
        </w:objec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Since E</w:t>
      </w:r>
      <w:r w:rsidRPr="00AC12E5">
        <w:rPr>
          <w:rFonts w:ascii="Times New Roman" w:hAnsi="Times New Roman"/>
          <w:sz w:val="24"/>
          <w:szCs w:val="24"/>
          <w:vertAlign w:val="subscript"/>
        </w:rPr>
        <w:t>F</w:t>
      </w:r>
      <w:r w:rsidRPr="00AC12E5">
        <w:rPr>
          <w:rFonts w:ascii="Times New Roman" w:hAnsi="Times New Roman"/>
          <w:sz w:val="24"/>
          <w:szCs w:val="24"/>
        </w:rPr>
        <w:t>lies below acceptor level, the density of ionized acceptor is given by</w:t>
      </w:r>
    </w:p>
    <w:p w:rsidR="00B47E54" w:rsidRPr="00AC12E5" w:rsidRDefault="00B47E54" w:rsidP="00B47E54">
      <w:pPr>
        <w:jc w:val="both"/>
        <w:rPr>
          <w:rFonts w:ascii="Times New Roman" w:hAnsi="Times New Roman"/>
          <w:sz w:val="24"/>
          <w:szCs w:val="24"/>
        </w:rPr>
      </w:pPr>
    </w:p>
    <w:p w:rsidR="00B47E54" w:rsidRPr="00AC12E5" w:rsidRDefault="00B47E54" w:rsidP="00B47E54">
      <w:pPr>
        <w:jc w:val="center"/>
        <w:rPr>
          <w:rFonts w:ascii="Times New Roman" w:hAnsi="Times New Roman"/>
          <w:sz w:val="24"/>
          <w:szCs w:val="24"/>
        </w:rPr>
      </w:pPr>
      <w:r w:rsidRPr="00AC12E5">
        <w:rPr>
          <w:rFonts w:ascii="Times New Roman" w:hAnsi="Times New Roman"/>
          <w:position w:val="-28"/>
          <w:sz w:val="24"/>
          <w:szCs w:val="24"/>
        </w:rPr>
        <w:object w:dxaOrig="2960" w:dyaOrig="680">
          <v:shape id="_x0000_i1082" type="#_x0000_t75" style="width:147.35pt;height:34.35pt" o:ole="">
            <v:imagedata r:id="rId140" o:title=""/>
          </v:shape>
          <o:OLEObject Type="Embed" ProgID="Equation.DSMT4" ShapeID="_x0000_i1082" DrawAspect="Content" ObjectID="_1729151070" r:id="rId141"/>
        </w:objec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Since the density of holes in the valence band is equal to the density of ionized acceptors</w:t>
      </w:r>
    </w:p>
    <w:p w:rsidR="00B47E54" w:rsidRPr="00AC12E5" w:rsidRDefault="00B47E54" w:rsidP="00B47E54">
      <w:pPr>
        <w:jc w:val="both"/>
        <w:rPr>
          <w:rFonts w:ascii="Times New Roman" w:hAnsi="Times New Roman"/>
          <w:sz w:val="24"/>
          <w:szCs w:val="24"/>
        </w:rPr>
      </w:pPr>
    </w:p>
    <w:p w:rsidR="00B47E54" w:rsidRPr="00AC12E5" w:rsidRDefault="00B47E54" w:rsidP="00B47E54">
      <w:pPr>
        <w:jc w:val="center"/>
        <w:rPr>
          <w:rFonts w:ascii="Times New Roman" w:hAnsi="Times New Roman"/>
          <w:sz w:val="24"/>
          <w:szCs w:val="24"/>
        </w:rPr>
      </w:pPr>
      <w:r w:rsidRPr="00AC12E5">
        <w:rPr>
          <w:rFonts w:ascii="Times New Roman" w:hAnsi="Times New Roman"/>
          <w:position w:val="-32"/>
          <w:sz w:val="24"/>
          <w:szCs w:val="24"/>
        </w:rPr>
        <w:object w:dxaOrig="4920" w:dyaOrig="820">
          <v:shape id="_x0000_i1083" type="#_x0000_t75" style="width:246.15pt;height:40.2pt" o:ole="">
            <v:imagedata r:id="rId142" o:title=""/>
          </v:shape>
          <o:OLEObject Type="Embed" ProgID="Equation.DSMT4" ShapeID="_x0000_i1083" DrawAspect="Content" ObjectID="_1729151071" r:id="rId143"/>
        </w:object>
      </w:r>
    </w:p>
    <w:p w:rsidR="00B47E54" w:rsidRPr="00AC12E5" w:rsidRDefault="00B47E54" w:rsidP="00B47E54">
      <w:pPr>
        <w:jc w:val="center"/>
        <w:rPr>
          <w:rFonts w:ascii="Times New Roman" w:hAnsi="Times New Roman"/>
          <w:sz w:val="24"/>
          <w:szCs w:val="24"/>
        </w:rPr>
      </w:pPr>
      <w:r w:rsidRPr="00AC12E5">
        <w:rPr>
          <w:rFonts w:ascii="Times New Roman" w:hAnsi="Times New Roman"/>
          <w:sz w:val="24"/>
          <w:szCs w:val="24"/>
        </w:rPr>
        <w:t xml:space="preserve">i.e. exp </w:t>
      </w:r>
      <w:r w:rsidRPr="00AC12E5">
        <w:rPr>
          <w:rFonts w:ascii="Times New Roman" w:hAnsi="Times New Roman"/>
          <w:position w:val="-72"/>
          <w:sz w:val="24"/>
          <w:szCs w:val="24"/>
        </w:rPr>
        <w:object w:dxaOrig="3379" w:dyaOrig="1120">
          <v:shape id="_x0000_i1084" type="#_x0000_t75" style="width:169.1pt;height:55.25pt" o:ole="">
            <v:imagedata r:id="rId144" o:title=""/>
          </v:shape>
          <o:OLEObject Type="Embed" ProgID="Equation.DSMT4" ShapeID="_x0000_i1084" DrawAspect="Content" ObjectID="_1729151072" r:id="rId145"/>
        </w:object>
      </w:r>
    </w:p>
    <w:p w:rsidR="00B47E54" w:rsidRPr="00AC12E5" w:rsidRDefault="00B47E54" w:rsidP="00B47E54">
      <w:pPr>
        <w:jc w:val="both"/>
        <w:rPr>
          <w:rFonts w:ascii="Times New Roman" w:hAnsi="Times New Roman"/>
          <w:sz w:val="24"/>
          <w:szCs w:val="24"/>
        </w:rPr>
      </w:pP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Taking logarithm</w:t>
      </w:r>
    </w:p>
    <w:p w:rsidR="00B47E54" w:rsidRPr="00AC12E5" w:rsidRDefault="00B47E54" w:rsidP="00B47E54">
      <w:pPr>
        <w:jc w:val="center"/>
        <w:rPr>
          <w:rFonts w:ascii="Times New Roman" w:hAnsi="Times New Roman"/>
          <w:sz w:val="24"/>
          <w:szCs w:val="24"/>
        </w:rPr>
      </w:pPr>
      <w:r w:rsidRPr="00AC12E5">
        <w:rPr>
          <w:rFonts w:ascii="Times New Roman" w:hAnsi="Times New Roman"/>
          <w:position w:val="-72"/>
          <w:sz w:val="24"/>
          <w:szCs w:val="24"/>
        </w:rPr>
        <w:object w:dxaOrig="3660" w:dyaOrig="1120">
          <v:shape id="_x0000_i1085" type="#_x0000_t75" style="width:183.35pt;height:55.25pt" o:ole="">
            <v:imagedata r:id="rId146" o:title=""/>
          </v:shape>
          <o:OLEObject Type="Embed" ProgID="Equation.DSMT4" ShapeID="_x0000_i1085" DrawAspect="Content" ObjectID="_1729151073" r:id="rId147"/>
        </w:object>
      </w:r>
    </w:p>
    <w:p w:rsidR="00B47E54" w:rsidRPr="00AC12E5" w:rsidRDefault="00B47E54" w:rsidP="00B47E54">
      <w:pPr>
        <w:jc w:val="center"/>
        <w:rPr>
          <w:rFonts w:ascii="Times New Roman" w:hAnsi="Times New Roman"/>
          <w:sz w:val="24"/>
          <w:szCs w:val="24"/>
        </w:rPr>
      </w:pPr>
      <w:r w:rsidRPr="00AC12E5">
        <w:rPr>
          <w:rFonts w:ascii="Times New Roman" w:hAnsi="Times New Roman"/>
          <w:sz w:val="24"/>
          <w:szCs w:val="24"/>
        </w:rPr>
        <w:t xml:space="preserve">i.e. </w:t>
      </w:r>
      <w:r w:rsidRPr="00AC12E5">
        <w:rPr>
          <w:rFonts w:ascii="Times New Roman" w:hAnsi="Times New Roman"/>
          <w:position w:val="-72"/>
          <w:sz w:val="24"/>
          <w:szCs w:val="24"/>
        </w:rPr>
        <w:object w:dxaOrig="4680" w:dyaOrig="1100">
          <v:shape id="_x0000_i1086" type="#_x0000_t75" style="width:234.4pt;height:55.25pt" o:ole="">
            <v:imagedata r:id="rId148" o:title=""/>
          </v:shape>
          <o:OLEObject Type="Embed" ProgID="Equation.DSMT4" ShapeID="_x0000_i1086" DrawAspect="Content" ObjectID="_1729151074" r:id="rId149"/>
        </w:object>
      </w:r>
    </w:p>
    <w:p w:rsidR="00B47E54" w:rsidRPr="00AC12E5" w:rsidRDefault="00B47E54" w:rsidP="00B47E54">
      <w:pPr>
        <w:jc w:val="center"/>
        <w:rPr>
          <w:rFonts w:ascii="Times New Roman" w:hAnsi="Times New Roman"/>
          <w:sz w:val="24"/>
          <w:szCs w:val="24"/>
        </w:rPr>
      </w:pPr>
      <w:r w:rsidRPr="00AC12E5">
        <w:rPr>
          <w:rFonts w:ascii="Times New Roman" w:hAnsi="Times New Roman"/>
          <w:sz w:val="24"/>
          <w:szCs w:val="24"/>
        </w:rPr>
        <w:t xml:space="preserve">AT O K </w:t>
      </w:r>
      <w:r w:rsidRPr="00AC12E5">
        <w:rPr>
          <w:rFonts w:ascii="Times New Roman" w:hAnsi="Times New Roman"/>
          <w:position w:val="-24"/>
          <w:sz w:val="24"/>
          <w:szCs w:val="24"/>
        </w:rPr>
        <w:object w:dxaOrig="1380" w:dyaOrig="620">
          <v:shape id="_x0000_i1087" type="#_x0000_t75" style="width:68.65pt;height:31.8pt" o:ole="">
            <v:imagedata r:id="rId150" o:title=""/>
          </v:shape>
          <o:OLEObject Type="Embed" ProgID="Equation.DSMT4" ShapeID="_x0000_i1087" DrawAspect="Content" ObjectID="_1729151075" r:id="rId151"/>
        </w:objec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At Ok, Fermi level lies exactly at the middle of the acceptor level and the top of the valence band as shown in above fig</w:t>
      </w:r>
    </w:p>
    <w:p w:rsidR="00B47E54" w:rsidRPr="00AC12E5" w:rsidRDefault="00B47E54" w:rsidP="00B47E54">
      <w:pPr>
        <w:jc w:val="both"/>
        <w:rPr>
          <w:rFonts w:ascii="Times New Roman" w:hAnsi="Times New Roman"/>
          <w:b/>
          <w:sz w:val="24"/>
          <w:szCs w:val="24"/>
          <w:u w:val="single"/>
        </w:rPr>
      </w:pPr>
    </w:p>
    <w:p w:rsidR="00B47E54" w:rsidRPr="00AC12E5" w:rsidRDefault="00B47E54" w:rsidP="00B47E54">
      <w:pPr>
        <w:jc w:val="both"/>
        <w:rPr>
          <w:rFonts w:ascii="Times New Roman" w:hAnsi="Times New Roman"/>
          <w:sz w:val="24"/>
          <w:szCs w:val="24"/>
        </w:rPr>
      </w:pPr>
      <w:r w:rsidRPr="00AC12E5">
        <w:rPr>
          <w:rFonts w:ascii="Times New Roman" w:hAnsi="Times New Roman"/>
          <w:b/>
          <w:sz w:val="24"/>
          <w:szCs w:val="24"/>
        </w:rPr>
        <w:t>Density of Holes in Valence Band</w:t>
      </w:r>
      <w:r w:rsidRPr="00AC12E5">
        <w:rPr>
          <w:rFonts w:ascii="Times New Roman" w:hAnsi="Times New Roman"/>
          <w:sz w:val="24"/>
          <w:szCs w:val="24"/>
        </w:rPr>
        <w:t xml:space="preserve">: </w:t>
      </w:r>
    </w:p>
    <w:p w:rsidR="00B47E54" w:rsidRPr="00AC12E5" w:rsidRDefault="00B47E54" w:rsidP="00B47E54">
      <w:pPr>
        <w:jc w:val="both"/>
        <w:rPr>
          <w:rFonts w:ascii="Times New Roman" w:hAnsi="Times New Roman"/>
          <w:sz w:val="24"/>
          <w:szCs w:val="24"/>
        </w:rPr>
      </w:pP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The density of holes in the valence band is given by</w:t>
      </w:r>
    </w:p>
    <w:p w:rsidR="00B47E54" w:rsidRPr="00AC12E5" w:rsidRDefault="00B47E54" w:rsidP="00B47E54">
      <w:pPr>
        <w:jc w:val="both"/>
        <w:rPr>
          <w:rFonts w:ascii="Times New Roman" w:hAnsi="Times New Roman"/>
          <w:sz w:val="24"/>
          <w:szCs w:val="24"/>
        </w:rPr>
      </w:pPr>
    </w:p>
    <w:p w:rsidR="00B47E54" w:rsidRPr="00AC12E5" w:rsidRDefault="00B47E54" w:rsidP="00B47E54">
      <w:pPr>
        <w:jc w:val="center"/>
        <w:rPr>
          <w:rFonts w:ascii="Times New Roman" w:hAnsi="Times New Roman"/>
          <w:sz w:val="24"/>
          <w:szCs w:val="24"/>
        </w:rPr>
      </w:pPr>
      <w:r w:rsidRPr="00AC12E5">
        <w:rPr>
          <w:rFonts w:ascii="Times New Roman" w:hAnsi="Times New Roman"/>
          <w:position w:val="-32"/>
          <w:sz w:val="24"/>
          <w:szCs w:val="24"/>
        </w:rPr>
        <w:object w:dxaOrig="4480" w:dyaOrig="820">
          <v:shape id="_x0000_i1088" type="#_x0000_t75" style="width:224.35pt;height:40.2pt" o:ole="">
            <v:imagedata r:id="rId152" o:title=""/>
          </v:shape>
          <o:OLEObject Type="Embed" ProgID="Equation.DSMT4" ShapeID="_x0000_i1088" DrawAspect="Content" ObjectID="_1729151076" r:id="rId153"/>
        </w:object>
      </w: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Substitute equation (1) value in equation (2)</w:t>
      </w:r>
    </w:p>
    <w:p w:rsidR="00B47E54" w:rsidRPr="00AC12E5" w:rsidRDefault="00B47E54" w:rsidP="00B47E54">
      <w:pPr>
        <w:jc w:val="center"/>
        <w:rPr>
          <w:rFonts w:ascii="Times New Roman" w:hAnsi="Times New Roman"/>
          <w:sz w:val="24"/>
          <w:szCs w:val="24"/>
        </w:rPr>
      </w:pPr>
      <w:r w:rsidRPr="00AC12E5">
        <w:rPr>
          <w:rFonts w:ascii="Times New Roman" w:hAnsi="Times New Roman"/>
          <w:sz w:val="24"/>
          <w:szCs w:val="24"/>
        </w:rPr>
        <w:t xml:space="preserve">Exp </w:t>
      </w:r>
      <w:r w:rsidRPr="00AC12E5">
        <w:rPr>
          <w:rFonts w:ascii="Times New Roman" w:hAnsi="Times New Roman"/>
          <w:position w:val="-74"/>
          <w:sz w:val="24"/>
          <w:szCs w:val="24"/>
        </w:rPr>
        <w:object w:dxaOrig="5560" w:dyaOrig="1600">
          <v:shape id="_x0000_i1089" type="#_x0000_t75" style="width:277.95pt;height:80.35pt" o:ole="">
            <v:imagedata r:id="rId154" o:title=""/>
          </v:shape>
          <o:OLEObject Type="Embed" ProgID="Equation.DSMT4" ShapeID="_x0000_i1089" DrawAspect="Content" ObjectID="_1729151077" r:id="rId155"/>
        </w:object>
      </w:r>
    </w:p>
    <w:p w:rsidR="00B47E54" w:rsidRPr="00AC12E5" w:rsidRDefault="00B47E54" w:rsidP="00B47E54">
      <w:pPr>
        <w:jc w:val="center"/>
        <w:rPr>
          <w:rFonts w:ascii="Times New Roman" w:hAnsi="Times New Roman"/>
          <w:sz w:val="24"/>
          <w:szCs w:val="24"/>
        </w:rPr>
      </w:pPr>
      <w:r w:rsidRPr="00AC12E5">
        <w:rPr>
          <w:rFonts w:ascii="Times New Roman" w:hAnsi="Times New Roman"/>
          <w:position w:val="-92"/>
          <w:sz w:val="24"/>
          <w:szCs w:val="24"/>
        </w:rPr>
        <w:object w:dxaOrig="4239" w:dyaOrig="1960">
          <v:shape id="_x0000_i1090" type="#_x0000_t75" style="width:211.8pt;height:98.8pt" o:ole="">
            <v:imagedata r:id="rId156" o:title=""/>
          </v:shape>
          <o:OLEObject Type="Embed" ProgID="Equation.DSMT4" ShapeID="_x0000_i1090" DrawAspect="Content" ObjectID="_1729151078" r:id="rId157"/>
        </w:object>
      </w:r>
    </w:p>
    <w:p w:rsidR="00B47E54" w:rsidRPr="00AC12E5" w:rsidRDefault="00B47E54" w:rsidP="00B47E54">
      <w:pPr>
        <w:jc w:val="center"/>
        <w:rPr>
          <w:rFonts w:ascii="Times New Roman" w:hAnsi="Times New Roman"/>
          <w:sz w:val="24"/>
          <w:szCs w:val="24"/>
        </w:rPr>
      </w:pPr>
      <w:r w:rsidRPr="00AC12E5">
        <w:rPr>
          <w:rFonts w:ascii="Times New Roman" w:hAnsi="Times New Roman"/>
          <w:sz w:val="24"/>
          <w:szCs w:val="24"/>
        </w:rPr>
        <w:t xml:space="preserve">Hence </w:t>
      </w:r>
      <w:r w:rsidRPr="00AC12E5">
        <w:rPr>
          <w:rFonts w:ascii="Times New Roman" w:hAnsi="Times New Roman"/>
          <w:position w:val="-90"/>
          <w:sz w:val="24"/>
          <w:szCs w:val="24"/>
        </w:rPr>
        <w:object w:dxaOrig="5260" w:dyaOrig="1400">
          <v:shape id="_x0000_i1091" type="#_x0000_t75" style="width:262.9pt;height:70.35pt" o:ole="">
            <v:imagedata r:id="rId158" o:title=""/>
          </v:shape>
          <o:OLEObject Type="Embed" ProgID="Equation.DSMT4" ShapeID="_x0000_i1091" DrawAspect="Content" ObjectID="_1729151079" r:id="rId159"/>
        </w:object>
      </w:r>
    </w:p>
    <w:p w:rsidR="00B47E54" w:rsidRPr="00AC12E5" w:rsidRDefault="00B47E54" w:rsidP="00B47E54">
      <w:pPr>
        <w:jc w:val="center"/>
        <w:rPr>
          <w:rFonts w:ascii="Times New Roman" w:hAnsi="Times New Roman"/>
          <w:sz w:val="24"/>
          <w:szCs w:val="24"/>
        </w:rPr>
      </w:pPr>
      <w:r w:rsidRPr="00AC12E5">
        <w:rPr>
          <w:rFonts w:ascii="Times New Roman" w:hAnsi="Times New Roman"/>
          <w:b/>
          <w:position w:val="-32"/>
          <w:sz w:val="24"/>
          <w:szCs w:val="24"/>
        </w:rPr>
        <w:object w:dxaOrig="3920" w:dyaOrig="820">
          <v:shape id="_x0000_i1092" type="#_x0000_t75" style="width:195.9pt;height:40.2pt" o:ole="">
            <v:imagedata r:id="rId160" o:title=""/>
          </v:shape>
          <o:OLEObject Type="Embed" ProgID="Equation.DSMT4" ShapeID="_x0000_i1092" DrawAspect="Content" ObjectID="_1729151080" r:id="rId161"/>
        </w:object>
      </w:r>
    </w:p>
    <w:p w:rsidR="00B47E54" w:rsidRPr="00AC12E5" w:rsidRDefault="00B47E54" w:rsidP="00B47E54">
      <w:pPr>
        <w:jc w:val="both"/>
        <w:rPr>
          <w:rFonts w:ascii="Times New Roman" w:hAnsi="Times New Roman"/>
          <w:sz w:val="24"/>
          <w:szCs w:val="24"/>
        </w:rPr>
      </w:pPr>
    </w:p>
    <w:p w:rsidR="00B47E54" w:rsidRPr="00AC12E5" w:rsidRDefault="00B47E54" w:rsidP="00B47E54">
      <w:pPr>
        <w:jc w:val="both"/>
        <w:rPr>
          <w:rFonts w:ascii="Times New Roman" w:hAnsi="Times New Roman"/>
          <w:sz w:val="24"/>
          <w:szCs w:val="24"/>
        </w:rPr>
      </w:pPr>
      <w:r w:rsidRPr="00AC12E5">
        <w:rPr>
          <w:rFonts w:ascii="Times New Roman" w:hAnsi="Times New Roman"/>
          <w:sz w:val="24"/>
          <w:szCs w:val="24"/>
        </w:rPr>
        <w:t>Thus we find that the density of holes in the valence band is proportional to the square root of the acceptor concentration at moderately low temperature.</w:t>
      </w:r>
    </w:p>
    <w:p w:rsidR="00B47E54" w:rsidRPr="00204661" w:rsidRDefault="00B47E54" w:rsidP="00B47E54">
      <w:pPr>
        <w:jc w:val="both"/>
        <w:rPr>
          <w:rFonts w:ascii="Times New Roman" w:hAnsi="Times New Roman"/>
        </w:rPr>
      </w:pPr>
    </w:p>
    <w:p w:rsidR="00B47E54" w:rsidRPr="00204661" w:rsidRDefault="00B47E54" w:rsidP="00B47E54">
      <w:pPr>
        <w:spacing w:after="0"/>
        <w:jc w:val="both"/>
        <w:rPr>
          <w:rFonts w:ascii="Times New Roman" w:hAnsi="Times New Roman"/>
          <w:b/>
        </w:rPr>
      </w:pPr>
      <w:r w:rsidRPr="00204661">
        <w:rPr>
          <w:rFonts w:ascii="Times New Roman" w:hAnsi="Times New Roman"/>
          <w:b/>
          <w:sz w:val="28"/>
          <w:szCs w:val="28"/>
        </w:rPr>
        <w:t>Drift Current and Cond</w:t>
      </w:r>
      <w:r>
        <w:rPr>
          <w:rFonts w:ascii="Times New Roman" w:hAnsi="Times New Roman"/>
          <w:b/>
          <w:sz w:val="28"/>
          <w:szCs w:val="28"/>
        </w:rPr>
        <w:t>uctivity</w:t>
      </w:r>
      <w:r w:rsidRPr="00204661">
        <w:rPr>
          <w:rFonts w:ascii="Times New Roman" w:hAnsi="Times New Roman"/>
          <w:b/>
          <w:sz w:val="28"/>
          <w:szCs w:val="28"/>
        </w:rPr>
        <w:t xml:space="preserve"> in Semiconductors</w:t>
      </w:r>
    </w:p>
    <w:p w:rsidR="00B47E54" w:rsidRPr="00DF4DFB" w:rsidRDefault="00B47E54" w:rsidP="00B47E54">
      <w:pPr>
        <w:ind w:firstLine="720"/>
        <w:jc w:val="both"/>
        <w:rPr>
          <w:rFonts w:ascii="Times New Roman" w:hAnsi="Times New Roman"/>
          <w:sz w:val="24"/>
          <w:szCs w:val="24"/>
        </w:rPr>
      </w:pPr>
      <w:r w:rsidRPr="00DF4DFB">
        <w:rPr>
          <w:rFonts w:ascii="Times New Roman" w:hAnsi="Times New Roman"/>
          <w:sz w:val="24"/>
          <w:szCs w:val="24"/>
        </w:rPr>
        <w:t xml:space="preserve">In the presence of electric field, the drift velocities </w:t>
      </w:r>
      <w:r w:rsidRPr="00DF4DFB">
        <w:rPr>
          <w:rFonts w:ascii="Times New Roman" w:hAnsi="Times New Roman"/>
          <w:position w:val="-12"/>
          <w:sz w:val="24"/>
          <w:szCs w:val="24"/>
        </w:rPr>
        <w:object w:dxaOrig="1100" w:dyaOrig="360">
          <v:shape id="_x0000_i1093" type="#_x0000_t75" style="width:55.25pt;height:18.4pt" o:ole="">
            <v:imagedata r:id="rId162" o:title=""/>
          </v:shape>
          <o:OLEObject Type="Embed" ProgID="Equation.DSMT4" ShapeID="_x0000_i1093" DrawAspect="Content" ObjectID="_1729151081" r:id="rId163"/>
        </w:object>
      </w:r>
      <w:r w:rsidRPr="00DF4DFB">
        <w:rPr>
          <w:rFonts w:ascii="Times New Roman" w:hAnsi="Times New Roman"/>
          <w:sz w:val="24"/>
          <w:szCs w:val="24"/>
        </w:rPr>
        <w:t>carriers on the thermal velocities v</w:t>
      </w:r>
      <w:r w:rsidRPr="00DF4DFB">
        <w:rPr>
          <w:rFonts w:ascii="Times New Roman" w:hAnsi="Times New Roman"/>
          <w:sz w:val="24"/>
          <w:szCs w:val="24"/>
          <w:vertAlign w:val="subscript"/>
        </w:rPr>
        <w:t>te</w:t>
      </w:r>
      <w:r w:rsidRPr="00DF4DFB">
        <w:rPr>
          <w:rFonts w:ascii="Times New Roman" w:hAnsi="Times New Roman"/>
          <w:sz w:val="24"/>
          <w:szCs w:val="24"/>
        </w:rPr>
        <w:t xml:space="preserve"> and v</w:t>
      </w:r>
      <w:r w:rsidRPr="00DF4DFB">
        <w:rPr>
          <w:rFonts w:ascii="Times New Roman" w:hAnsi="Times New Roman"/>
          <w:sz w:val="24"/>
          <w:szCs w:val="24"/>
          <w:vertAlign w:val="subscript"/>
        </w:rPr>
        <w:t>th</w:t>
      </w:r>
      <w:r w:rsidRPr="00DF4DFB">
        <w:rPr>
          <w:rFonts w:ascii="Times New Roman" w:hAnsi="Times New Roman"/>
          <w:sz w:val="24"/>
          <w:szCs w:val="24"/>
        </w:rPr>
        <w:t xml:space="preserve">. But the flow of charge carriers result in an electric current in the </w:t>
      </w:r>
      <w:r w:rsidRPr="00DF4DFB">
        <w:rPr>
          <w:rFonts w:ascii="Times New Roman" w:hAnsi="Times New Roman"/>
          <w:sz w:val="24"/>
          <w:szCs w:val="24"/>
        </w:rPr>
        <w:lastRenderedPageBreak/>
        <w:t>semiconductor crystal known as the drift currents. Let an electric field E be applied in the positive X-direction creating drift currents Jn</w:t>
      </w:r>
      <w:r w:rsidRPr="00DF4DFB">
        <w:rPr>
          <w:rFonts w:ascii="Times New Roman" w:hAnsi="Times New Roman"/>
          <w:sz w:val="24"/>
          <w:szCs w:val="24"/>
          <w:vertAlign w:val="subscript"/>
        </w:rPr>
        <w:t>d</w:t>
      </w:r>
      <w:r w:rsidRPr="00DF4DFB">
        <w:rPr>
          <w:rFonts w:ascii="Times New Roman" w:hAnsi="Times New Roman"/>
          <w:sz w:val="24"/>
          <w:szCs w:val="24"/>
        </w:rPr>
        <w:t xml:space="preserve"> and J</w:t>
      </w:r>
      <w:r w:rsidRPr="00DF4DFB">
        <w:rPr>
          <w:rFonts w:ascii="Times New Roman" w:hAnsi="Times New Roman"/>
          <w:sz w:val="24"/>
          <w:szCs w:val="24"/>
          <w:vertAlign w:val="subscript"/>
        </w:rPr>
        <w:t>pd</w:t>
      </w:r>
      <w:r w:rsidRPr="00DF4DFB">
        <w:rPr>
          <w:rFonts w:ascii="Times New Roman" w:hAnsi="Times New Roman"/>
          <w:sz w:val="24"/>
          <w:szCs w:val="24"/>
        </w:rPr>
        <w:t xml:space="preserve"> of electrons and holes respectively.</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In the absence of electric field, the drift velocities reduce to zero. Thus current density will also be zero.Consider the free electrons in a semiconductor moving with a uniform velocity v</w:t>
      </w:r>
      <w:r w:rsidRPr="00DF4DFB">
        <w:rPr>
          <w:rFonts w:ascii="Times New Roman" w:hAnsi="Times New Roman"/>
          <w:sz w:val="24"/>
          <w:szCs w:val="24"/>
          <w:vertAlign w:val="subscript"/>
        </w:rPr>
        <w:t>de</w:t>
      </w:r>
      <w:r>
        <w:rPr>
          <w:rFonts w:ascii="Times New Roman" w:hAnsi="Times New Roman"/>
          <w:sz w:val="24"/>
          <w:szCs w:val="24"/>
          <w:vertAlign w:val="subscript"/>
        </w:rPr>
        <w:t xml:space="preserve">. </w:t>
      </w:r>
      <w:r w:rsidRPr="00DF4DFB">
        <w:rPr>
          <w:rFonts w:ascii="Times New Roman" w:hAnsi="Times New Roman"/>
          <w:sz w:val="24"/>
          <w:szCs w:val="24"/>
        </w:rPr>
        <w:t>In the negative X-direction due to the application of the electric field E in the positive X-direction. Suppose AB, a small rectangular box element of length v</w:t>
      </w:r>
      <w:r w:rsidRPr="00DF4DFB">
        <w:rPr>
          <w:rFonts w:ascii="Times New Roman" w:hAnsi="Times New Roman"/>
          <w:sz w:val="24"/>
          <w:szCs w:val="24"/>
          <w:vertAlign w:val="subscript"/>
        </w:rPr>
        <w:t>de</w:t>
      </w:r>
      <w:r w:rsidRPr="00DF4DFB">
        <w:rPr>
          <w:rFonts w:ascii="Times New Roman" w:hAnsi="Times New Roman"/>
          <w:sz w:val="24"/>
          <w:szCs w:val="24"/>
        </w:rPr>
        <w:t xml:space="preserve"> and unit sides of the square end faces A and B in the semiconductor shown in fig</w:t>
      </w:r>
    </w:p>
    <w:p w:rsidR="00B47E54" w:rsidRPr="00DF4DFB" w:rsidRDefault="00B47E54" w:rsidP="00B47E54">
      <w:pPr>
        <w:jc w:val="both"/>
        <w:rPr>
          <w:rFonts w:ascii="Times New Roman" w:hAnsi="Times New Roman"/>
          <w:sz w:val="24"/>
          <w:szCs w:val="24"/>
        </w:rPr>
      </w:pP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{Total change in the box AB}</w:t>
      </w:r>
      <w:r w:rsidRPr="00DF4DFB">
        <w:rPr>
          <w:rFonts w:ascii="Times New Roman" w:hAnsi="Times New Roman"/>
          <w:b/>
          <w:sz w:val="24"/>
          <w:szCs w:val="24"/>
        </w:rPr>
        <w:t xml:space="preserve">Q= </w:t>
      </w:r>
      <w:r w:rsidRPr="00DF4DFB">
        <w:rPr>
          <w:rFonts w:ascii="Times New Roman" w:hAnsi="Times New Roman"/>
          <w:sz w:val="24"/>
          <w:szCs w:val="24"/>
        </w:rPr>
        <w:t>{Volume of the box AB} X {Density of Particles} X {Charge on each particle}</w:t>
      </w:r>
    </w:p>
    <w:p w:rsidR="00B47E54" w:rsidRPr="00DF4DFB" w:rsidRDefault="00B47E54" w:rsidP="00B47E54">
      <w:pPr>
        <w:jc w:val="center"/>
        <w:rPr>
          <w:rFonts w:ascii="Times New Roman" w:hAnsi="Times New Roman"/>
          <w:sz w:val="24"/>
          <w:szCs w:val="24"/>
        </w:rPr>
      </w:pPr>
      <w:r w:rsidRPr="00DF4DFB">
        <w:rPr>
          <w:rFonts w:ascii="Times New Roman" w:hAnsi="Times New Roman"/>
          <w:position w:val="-32"/>
          <w:sz w:val="24"/>
          <w:szCs w:val="24"/>
        </w:rPr>
        <w:object w:dxaOrig="2240" w:dyaOrig="760">
          <v:shape id="_x0000_i1094" type="#_x0000_t75" style="width:112.2pt;height:37.65pt" o:ole="">
            <v:imagedata r:id="rId164" o:title=""/>
          </v:shape>
          <o:OLEObject Type="Embed" ProgID="Equation.DSMT4" ShapeID="_x0000_i1094" DrawAspect="Content" ObjectID="_1729151082" r:id="rId165"/>
        </w:objec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The current density J</w:t>
      </w:r>
      <w:r w:rsidRPr="00DF4DFB">
        <w:rPr>
          <w:rFonts w:ascii="Times New Roman" w:hAnsi="Times New Roman"/>
          <w:sz w:val="24"/>
          <w:szCs w:val="24"/>
          <w:vertAlign w:val="subscript"/>
        </w:rPr>
        <w:t xml:space="preserve">nd </w:t>
      </w:r>
      <w:r w:rsidRPr="00DF4DFB">
        <w:rPr>
          <w:rFonts w:ascii="Times New Roman" w:hAnsi="Times New Roman"/>
          <w:sz w:val="24"/>
          <w:szCs w:val="24"/>
        </w:rPr>
        <w:t xml:space="preserve">due to the free electrons at the face B will be </w:t>
      </w:r>
    </w:p>
    <w:p w:rsidR="00B47E54" w:rsidRPr="00DF4DFB" w:rsidRDefault="004C1B31" w:rsidP="00B47E54">
      <w:pPr>
        <w:jc w:val="center"/>
        <w:rPr>
          <w:rFonts w:ascii="Times New Roman" w:hAnsi="Times New Roman"/>
          <w:sz w:val="24"/>
          <w:szCs w:val="24"/>
        </w:rPr>
      </w:pPr>
      <w:r w:rsidRPr="00DF4DFB">
        <w:rPr>
          <w:rFonts w:ascii="Times New Roman" w:hAnsi="Times New Roman"/>
          <w:sz w:val="24"/>
          <w:szCs w:val="24"/>
        </w:rPr>
        <w:fldChar w:fldCharType="begin"/>
      </w:r>
      <w:r w:rsidR="00B47E54" w:rsidRPr="00DF4DFB">
        <w:rPr>
          <w:rFonts w:ascii="Times New Roman" w:hAnsi="Times New Roman"/>
          <w:sz w:val="24"/>
          <w:szCs w:val="24"/>
        </w:rPr>
        <w:instrText xml:space="preserve"> MACROBUTTON MTEditEquationSection2 </w:instrText>
      </w:r>
      <w:r w:rsidR="00B47E54" w:rsidRPr="00DF4DFB">
        <w:rPr>
          <w:rStyle w:val="MTEquationSection"/>
          <w:rFonts w:ascii="Times New Roman" w:hAnsi="Times New Roman"/>
          <w:sz w:val="24"/>
          <w:szCs w:val="24"/>
        </w:rPr>
        <w:instrText>Equation Chapter (Next) Section 2</w:instrText>
      </w:r>
      <w:r w:rsidRPr="00DF4DFB">
        <w:rPr>
          <w:rFonts w:ascii="Times New Roman" w:hAnsi="Times New Roman"/>
          <w:sz w:val="24"/>
          <w:szCs w:val="24"/>
        </w:rPr>
        <w:fldChar w:fldCharType="begin"/>
      </w:r>
      <w:r w:rsidR="00B47E54" w:rsidRPr="00DF4DFB">
        <w:rPr>
          <w:rFonts w:ascii="Times New Roman" w:hAnsi="Times New Roman"/>
          <w:sz w:val="24"/>
          <w:szCs w:val="24"/>
        </w:rPr>
        <w:instrText xml:space="preserve"> SEQ MTEqn \r \h \* MERGEFORMAT </w:instrText>
      </w:r>
      <w:r w:rsidRPr="00DF4DFB">
        <w:rPr>
          <w:rFonts w:ascii="Times New Roman" w:hAnsi="Times New Roman"/>
          <w:sz w:val="24"/>
          <w:szCs w:val="24"/>
        </w:rPr>
        <w:fldChar w:fldCharType="end"/>
      </w:r>
      <w:r w:rsidRPr="00DF4DFB">
        <w:rPr>
          <w:rFonts w:ascii="Times New Roman" w:hAnsi="Times New Roman"/>
          <w:sz w:val="24"/>
          <w:szCs w:val="24"/>
        </w:rPr>
        <w:fldChar w:fldCharType="begin"/>
      </w:r>
      <w:r w:rsidR="00B47E54" w:rsidRPr="00DF4DFB">
        <w:rPr>
          <w:rFonts w:ascii="Times New Roman" w:hAnsi="Times New Roman"/>
          <w:sz w:val="24"/>
          <w:szCs w:val="24"/>
        </w:rPr>
        <w:instrText xml:space="preserve"> SEQ MTSec \r 2 \h \* MERGEFORMAT </w:instrText>
      </w:r>
      <w:r w:rsidRPr="00DF4DFB">
        <w:rPr>
          <w:rFonts w:ascii="Times New Roman" w:hAnsi="Times New Roman"/>
          <w:sz w:val="24"/>
          <w:szCs w:val="24"/>
        </w:rPr>
        <w:fldChar w:fldCharType="end"/>
      </w:r>
      <w:r w:rsidRPr="00DF4DFB">
        <w:rPr>
          <w:rFonts w:ascii="Times New Roman" w:hAnsi="Times New Roman"/>
          <w:sz w:val="24"/>
          <w:szCs w:val="24"/>
        </w:rPr>
        <w:fldChar w:fldCharType="begin"/>
      </w:r>
      <w:r w:rsidR="00B47E54" w:rsidRPr="00DF4DFB">
        <w:rPr>
          <w:rFonts w:ascii="Times New Roman" w:hAnsi="Times New Roman"/>
          <w:sz w:val="24"/>
          <w:szCs w:val="24"/>
        </w:rPr>
        <w:instrText xml:space="preserve"> SEQ MTChap \h \* MERGEFORMAT </w:instrText>
      </w:r>
      <w:r w:rsidRPr="00DF4DFB">
        <w:rPr>
          <w:rFonts w:ascii="Times New Roman" w:hAnsi="Times New Roman"/>
          <w:sz w:val="24"/>
          <w:szCs w:val="24"/>
        </w:rPr>
        <w:fldChar w:fldCharType="end"/>
      </w:r>
      <w:r w:rsidRPr="00DF4DFB">
        <w:rPr>
          <w:rFonts w:ascii="Times New Roman" w:hAnsi="Times New Roman"/>
          <w:sz w:val="24"/>
          <w:szCs w:val="24"/>
        </w:rPr>
        <w:fldChar w:fldCharType="end"/>
      </w:r>
      <w:r w:rsidR="00B47E54" w:rsidRPr="00DF4DFB">
        <w:rPr>
          <w:rFonts w:ascii="Times New Roman" w:hAnsi="Times New Roman"/>
          <w:position w:val="-24"/>
          <w:sz w:val="24"/>
          <w:szCs w:val="24"/>
        </w:rPr>
        <w:object w:dxaOrig="2520" w:dyaOrig="620">
          <v:shape id="_x0000_i1095" type="#_x0000_t75" style="width:126.4pt;height:31.8pt" o:ole="">
            <v:imagedata r:id="rId166" o:title=""/>
          </v:shape>
          <o:OLEObject Type="Embed" ProgID="Equation.DSMT4" ShapeID="_x0000_i1095" DrawAspect="Content" ObjectID="_1729151083" r:id="rId167"/>
        </w:objec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From (1) &amp; (2) the current density of electrons J</w:t>
      </w:r>
      <w:r w:rsidRPr="00DF4DFB">
        <w:rPr>
          <w:rFonts w:ascii="Times New Roman" w:hAnsi="Times New Roman"/>
          <w:sz w:val="24"/>
          <w:szCs w:val="24"/>
          <w:vertAlign w:val="subscript"/>
        </w:rPr>
        <w:t>nd</w:t>
      </w:r>
      <w:r w:rsidRPr="00DF4DFB">
        <w:rPr>
          <w:rFonts w:ascii="Times New Roman" w:hAnsi="Times New Roman"/>
          <w:sz w:val="24"/>
          <w:szCs w:val="24"/>
        </w:rPr>
        <w:t xml:space="preserve"> = -qnv</w:t>
      </w:r>
      <w:r w:rsidRPr="00DF4DFB">
        <w:rPr>
          <w:rFonts w:ascii="Times New Roman" w:hAnsi="Times New Roman"/>
          <w:sz w:val="24"/>
          <w:szCs w:val="24"/>
          <w:vertAlign w:val="subscript"/>
        </w:rPr>
        <w:t>de</w:t>
      </w:r>
      <w:r w:rsidRPr="00DF4DFB">
        <w:rPr>
          <w:rFonts w:ascii="Times New Roman" w:hAnsi="Times New Roman"/>
          <w:sz w:val="24"/>
          <w:szCs w:val="24"/>
        </w:rPr>
        <w:t xml:space="preserve"> -------(3)</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Similarly current density of holes, J</w:t>
      </w:r>
      <w:r w:rsidRPr="00DF4DFB">
        <w:rPr>
          <w:rFonts w:ascii="Times New Roman" w:hAnsi="Times New Roman"/>
          <w:sz w:val="24"/>
          <w:szCs w:val="24"/>
          <w:vertAlign w:val="subscript"/>
        </w:rPr>
        <w:t>pd</w:t>
      </w:r>
      <w:r w:rsidRPr="00DF4DFB">
        <w:rPr>
          <w:rFonts w:ascii="Times New Roman" w:hAnsi="Times New Roman"/>
          <w:sz w:val="24"/>
          <w:szCs w:val="24"/>
        </w:rPr>
        <w:t xml:space="preserve"> = qpV</w:t>
      </w:r>
      <w:r w:rsidRPr="00DF4DFB">
        <w:rPr>
          <w:rFonts w:ascii="Times New Roman" w:hAnsi="Times New Roman"/>
          <w:sz w:val="24"/>
          <w:szCs w:val="24"/>
          <w:vertAlign w:val="subscript"/>
        </w:rPr>
        <w:t>dh</w:t>
      </w:r>
      <w:r w:rsidRPr="00DF4DFB">
        <w:rPr>
          <w:rFonts w:ascii="Times New Roman" w:hAnsi="Times New Roman"/>
          <w:sz w:val="24"/>
          <w:szCs w:val="24"/>
        </w:rPr>
        <w:t>-------(4)</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But drift velocities in terms of mobilities are</w:t>
      </w:r>
    </w:p>
    <w:p w:rsidR="00B47E54" w:rsidRPr="00DF4DFB" w:rsidRDefault="00B47E54" w:rsidP="00B47E54">
      <w:pPr>
        <w:jc w:val="center"/>
        <w:rPr>
          <w:rFonts w:ascii="Times New Roman" w:hAnsi="Times New Roman"/>
          <w:sz w:val="24"/>
          <w:szCs w:val="24"/>
        </w:rPr>
      </w:pPr>
      <w:r w:rsidRPr="00DF4DFB">
        <w:rPr>
          <w:rFonts w:ascii="Times New Roman" w:hAnsi="Times New Roman"/>
          <w:position w:val="-12"/>
          <w:sz w:val="24"/>
          <w:szCs w:val="24"/>
        </w:rPr>
        <w:object w:dxaOrig="2100" w:dyaOrig="360">
          <v:shape id="_x0000_i1096" type="#_x0000_t75" style="width:104.65pt;height:18.4pt" o:ole="">
            <v:imagedata r:id="rId168" o:title=""/>
          </v:shape>
          <o:OLEObject Type="Embed" ProgID="Equation.DSMT4" ShapeID="_x0000_i1096" DrawAspect="Content" ObjectID="_1729151084" r:id="rId169"/>
        </w:object>
      </w:r>
    </w:p>
    <w:p w:rsidR="00B47E54" w:rsidRPr="00DF4DFB" w:rsidRDefault="00B47E54" w:rsidP="00B47E54">
      <w:pPr>
        <w:jc w:val="center"/>
        <w:rPr>
          <w:rFonts w:ascii="Times New Roman" w:hAnsi="Times New Roman"/>
          <w:sz w:val="24"/>
          <w:szCs w:val="24"/>
        </w:rPr>
      </w:pPr>
      <w:r w:rsidRPr="00DF4DFB">
        <w:rPr>
          <w:rFonts w:ascii="Times New Roman" w:hAnsi="Times New Roman"/>
          <w:position w:val="-14"/>
          <w:sz w:val="24"/>
          <w:szCs w:val="24"/>
        </w:rPr>
        <w:object w:dxaOrig="2200" w:dyaOrig="380">
          <v:shape id="_x0000_i1097" type="#_x0000_t75" style="width:109.65pt;height:19.25pt" o:ole="">
            <v:imagedata r:id="rId170" o:title=""/>
          </v:shape>
          <o:OLEObject Type="Embed" ProgID="Equation.DSMT4" ShapeID="_x0000_i1097" DrawAspect="Content" ObjectID="_1729151085" r:id="rId171"/>
        </w:objec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Hence substituting equations (5) &amp; (6) in (3) &amp; (4)</w:t>
      </w:r>
    </w:p>
    <w:p w:rsidR="00B47E54" w:rsidRPr="00DF4DFB" w:rsidRDefault="00B47E54" w:rsidP="00B47E54">
      <w:pPr>
        <w:jc w:val="center"/>
        <w:rPr>
          <w:rFonts w:ascii="Times New Roman" w:hAnsi="Times New Roman"/>
          <w:sz w:val="24"/>
          <w:szCs w:val="24"/>
        </w:rPr>
      </w:pPr>
      <w:r w:rsidRPr="00DF4DFB">
        <w:rPr>
          <w:rFonts w:ascii="Times New Roman" w:hAnsi="Times New Roman"/>
          <w:position w:val="-32"/>
          <w:sz w:val="24"/>
          <w:szCs w:val="24"/>
        </w:rPr>
        <w:object w:dxaOrig="1320" w:dyaOrig="760">
          <v:shape id="_x0000_i1098" type="#_x0000_t75" style="width:65.3pt;height:37.65pt" o:ole="">
            <v:imagedata r:id="rId172" o:title=""/>
          </v:shape>
          <o:OLEObject Type="Embed" ProgID="Equation.DSMT4" ShapeID="_x0000_i1098" DrawAspect="Content" ObjectID="_1729151086" r:id="rId173"/>
        </w:objec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Total current density due to both electrons and holes will be</w:t>
      </w:r>
    </w:p>
    <w:p w:rsidR="00B47E54" w:rsidRPr="00DF4DFB" w:rsidRDefault="00B47E54" w:rsidP="00B47E54">
      <w:pPr>
        <w:jc w:val="center"/>
        <w:rPr>
          <w:rFonts w:ascii="Times New Roman" w:hAnsi="Times New Roman"/>
          <w:sz w:val="24"/>
          <w:szCs w:val="24"/>
        </w:rPr>
      </w:pPr>
      <w:r w:rsidRPr="00DF4DFB">
        <w:rPr>
          <w:rFonts w:ascii="Times New Roman" w:hAnsi="Times New Roman"/>
          <w:position w:val="-32"/>
          <w:sz w:val="24"/>
          <w:szCs w:val="24"/>
        </w:rPr>
        <w:object w:dxaOrig="2120" w:dyaOrig="760">
          <v:shape id="_x0000_i1099" type="#_x0000_t75" style="width:106.35pt;height:37.65pt" o:ole="">
            <v:imagedata r:id="rId174" o:title=""/>
          </v:shape>
          <o:OLEObject Type="Embed" ProgID="Equation.DSMT4" ShapeID="_x0000_i1099" DrawAspect="Content" ObjectID="_1729151087" r:id="rId175"/>
        </w:objec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According to ohm’s law, the current density</w:t>
      </w:r>
    </w:p>
    <w:p w:rsidR="00B47E54" w:rsidRPr="00DF4DFB" w:rsidRDefault="00B47E54" w:rsidP="00B47E54">
      <w:pPr>
        <w:jc w:val="center"/>
        <w:rPr>
          <w:rFonts w:ascii="Times New Roman" w:hAnsi="Times New Roman"/>
          <w:sz w:val="24"/>
          <w:szCs w:val="24"/>
        </w:rPr>
      </w:pPr>
      <w:r w:rsidRPr="00DF4DFB">
        <w:rPr>
          <w:rFonts w:ascii="Times New Roman" w:hAnsi="Times New Roman"/>
          <w:position w:val="-54"/>
          <w:sz w:val="24"/>
          <w:szCs w:val="24"/>
        </w:rPr>
        <w:object w:dxaOrig="1700" w:dyaOrig="1140">
          <v:shape id="_x0000_i1100" type="#_x0000_t75" style="width:85.4pt;height:56.95pt" o:ole="">
            <v:imagedata r:id="rId176" o:title=""/>
          </v:shape>
          <o:OLEObject Type="Embed" ProgID="Equation.DSMT4" ShapeID="_x0000_i1100" DrawAspect="Content" ObjectID="_1729151088" r:id="rId177"/>
        </w:objec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 xml:space="preserve">Where </w:t>
      </w:r>
      <w:r w:rsidRPr="00DF4DFB">
        <w:rPr>
          <w:rFonts w:ascii="Times New Roman" w:hAnsi="Times New Roman"/>
          <w:position w:val="-14"/>
          <w:sz w:val="24"/>
          <w:szCs w:val="24"/>
        </w:rPr>
        <w:object w:dxaOrig="2500" w:dyaOrig="380">
          <v:shape id="_x0000_i1101" type="#_x0000_t75" style="width:125.6pt;height:19.25pt" o:ole="">
            <v:imagedata r:id="rId178" o:title=""/>
          </v:shape>
          <o:OLEObject Type="Embed" ProgID="Equation.DSMT4" ShapeID="_x0000_i1101" DrawAspect="Content" ObjectID="_1729151089" r:id="rId179"/>
        </w:object>
      </w:r>
      <w:r w:rsidRPr="00DF4DFB">
        <w:rPr>
          <w:rFonts w:ascii="Times New Roman" w:hAnsi="Times New Roman"/>
          <w:sz w:val="24"/>
          <w:szCs w:val="24"/>
        </w:rPr>
        <w:t xml:space="preserve"> the electrical conductivities due to electrons and holes respectively.</w:t>
      </w:r>
    </w:p>
    <w:p w:rsidR="00B47E54" w:rsidRPr="00DF4DFB" w:rsidRDefault="00B47E54" w:rsidP="00B47E54">
      <w:pPr>
        <w:jc w:val="both"/>
        <w:rPr>
          <w:rFonts w:ascii="Times New Roman" w:hAnsi="Times New Roman"/>
          <w:sz w:val="24"/>
          <w:szCs w:val="24"/>
        </w:rPr>
      </w:pPr>
    </w:p>
    <w:p w:rsidR="00B47E54" w:rsidRPr="00DF4DFB" w:rsidRDefault="00B47E54" w:rsidP="00B47E54">
      <w:pPr>
        <w:jc w:val="both"/>
        <w:rPr>
          <w:rFonts w:ascii="Times New Roman" w:hAnsi="Times New Roman"/>
          <w:sz w:val="24"/>
          <w:szCs w:val="24"/>
        </w:rPr>
      </w:pPr>
      <w:r w:rsidRPr="00DF4DFB">
        <w:rPr>
          <w:rFonts w:ascii="Times New Roman" w:hAnsi="Times New Roman"/>
          <w:b/>
          <w:sz w:val="24"/>
          <w:szCs w:val="24"/>
        </w:rPr>
        <w:t xml:space="preserve">Diffusion Currents: </w:t>
      </w:r>
      <w:r w:rsidRPr="00DF4DFB">
        <w:rPr>
          <w:rFonts w:ascii="Times New Roman" w:hAnsi="Times New Roman"/>
          <w:sz w:val="24"/>
          <w:szCs w:val="24"/>
        </w:rPr>
        <w:t>A directed movement of charge carriers constitutes an electric current diffusion takes place due to the existence of a non-uniform concentration of carriers. Fick’s states that the diffusion flux F i.e. the particle current are proportional to and in a direction opposite to the gradient of the particles.</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ab/>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 xml:space="preserve"> It can be written as</w:t>
      </w:r>
    </w:p>
    <w:p w:rsidR="00B47E54" w:rsidRPr="00DF4DFB" w:rsidRDefault="00B47E54" w:rsidP="00B47E54">
      <w:pPr>
        <w:jc w:val="center"/>
        <w:rPr>
          <w:rFonts w:ascii="Times New Roman" w:hAnsi="Times New Roman"/>
          <w:sz w:val="24"/>
          <w:szCs w:val="24"/>
        </w:rPr>
      </w:pPr>
      <w:r w:rsidRPr="00DF4DFB">
        <w:rPr>
          <w:rFonts w:ascii="Times New Roman" w:hAnsi="Times New Roman"/>
          <w:position w:val="-58"/>
          <w:sz w:val="24"/>
          <w:szCs w:val="24"/>
        </w:rPr>
        <w:object w:dxaOrig="1160" w:dyaOrig="1280">
          <v:shape id="_x0000_i1102" type="#_x0000_t75" style="width:57.75pt;height:63.65pt" o:ole="">
            <v:imagedata r:id="rId180" o:title=""/>
          </v:shape>
          <o:OLEObject Type="Embed" ProgID="Equation.DSMT4" ShapeID="_x0000_i1102" DrawAspect="Content" ObjectID="_1729151090" r:id="rId181"/>
        </w:objec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Where ‘D’ is diffusion current.</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 xml:space="preserve">If ‘n’ and ‘p’ are the electron and hole concentrations, then the flux densities of electrons and holes </w:t>
      </w:r>
      <w:r w:rsidRPr="00DF4DFB">
        <w:rPr>
          <w:rFonts w:ascii="Times New Roman" w:hAnsi="Times New Roman"/>
          <w:position w:val="-12"/>
          <w:sz w:val="24"/>
          <w:szCs w:val="24"/>
        </w:rPr>
        <w:object w:dxaOrig="2700" w:dyaOrig="360">
          <v:shape id="_x0000_i1103" type="#_x0000_t75" style="width:135.65pt;height:18.4pt" o:ole="">
            <v:imagedata r:id="rId182" o:title=""/>
          </v:shape>
          <o:OLEObject Type="Embed" ProgID="Equation.DSMT4" ShapeID="_x0000_i1103" DrawAspect="Content" ObjectID="_1729151091" r:id="rId183"/>
        </w:object>
      </w:r>
    </w:p>
    <w:p w:rsidR="00B47E54" w:rsidRPr="00DF4DFB" w:rsidRDefault="00B47E54" w:rsidP="00B47E54">
      <w:pPr>
        <w:jc w:val="center"/>
        <w:rPr>
          <w:rFonts w:ascii="Times New Roman" w:hAnsi="Times New Roman"/>
          <w:sz w:val="24"/>
          <w:szCs w:val="24"/>
        </w:rPr>
      </w:pPr>
      <w:r w:rsidRPr="00DF4DFB">
        <w:rPr>
          <w:rFonts w:ascii="Times New Roman" w:hAnsi="Times New Roman"/>
          <w:position w:val="-58"/>
          <w:sz w:val="24"/>
          <w:szCs w:val="24"/>
        </w:rPr>
        <w:object w:dxaOrig="1780" w:dyaOrig="1280">
          <v:shape id="_x0000_i1104" type="#_x0000_t75" style="width:88.75pt;height:63.65pt" o:ole="">
            <v:imagedata r:id="rId184" o:title=""/>
          </v:shape>
          <o:OLEObject Type="Embed" ProgID="Equation.DSMT4" ShapeID="_x0000_i1104" DrawAspect="Content" ObjectID="_1729151092" r:id="rId185"/>
        </w:objec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Where D</w:t>
      </w:r>
      <w:r w:rsidRPr="00DF4DFB">
        <w:rPr>
          <w:rFonts w:ascii="Times New Roman" w:hAnsi="Times New Roman"/>
          <w:sz w:val="24"/>
          <w:szCs w:val="24"/>
          <w:vertAlign w:val="subscript"/>
        </w:rPr>
        <w:t>n</w:t>
      </w:r>
      <w:r w:rsidRPr="00DF4DFB">
        <w:rPr>
          <w:rFonts w:ascii="Times New Roman" w:hAnsi="Times New Roman"/>
          <w:sz w:val="24"/>
          <w:szCs w:val="24"/>
        </w:rPr>
        <w:t xml:space="preserve"> and D</w:t>
      </w:r>
      <w:r w:rsidRPr="00DF4DFB">
        <w:rPr>
          <w:rFonts w:ascii="Times New Roman" w:hAnsi="Times New Roman"/>
          <w:sz w:val="24"/>
          <w:szCs w:val="24"/>
          <w:vertAlign w:val="subscript"/>
        </w:rPr>
        <w:t>p</w:t>
      </w:r>
      <w:r w:rsidRPr="00DF4DFB">
        <w:rPr>
          <w:rFonts w:ascii="Times New Roman" w:hAnsi="Times New Roman"/>
          <w:sz w:val="24"/>
          <w:szCs w:val="24"/>
        </w:rPr>
        <w:t xml:space="preserve"> are diffusion constants of the electrons and holes respectively.</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ab/>
        <w:t>Then diffusion current densities become.</w:t>
      </w:r>
    </w:p>
    <w:p w:rsidR="00B47E54" w:rsidRPr="00DF4DFB" w:rsidRDefault="00B47E54" w:rsidP="00B47E54">
      <w:pPr>
        <w:jc w:val="center"/>
        <w:rPr>
          <w:rFonts w:ascii="Times New Roman" w:hAnsi="Times New Roman"/>
          <w:sz w:val="24"/>
          <w:szCs w:val="24"/>
        </w:rPr>
      </w:pPr>
      <w:r w:rsidRPr="00DF4DFB">
        <w:rPr>
          <w:rFonts w:ascii="Times New Roman" w:hAnsi="Times New Roman"/>
          <w:position w:val="-58"/>
          <w:sz w:val="24"/>
          <w:szCs w:val="24"/>
        </w:rPr>
        <w:object w:dxaOrig="1640" w:dyaOrig="1280">
          <v:shape id="_x0000_i1105" type="#_x0000_t75" style="width:82.05pt;height:63.65pt" o:ole="">
            <v:imagedata r:id="rId186" o:title=""/>
          </v:shape>
          <o:OLEObject Type="Embed" ProgID="Equation.DSMT4" ShapeID="_x0000_i1105" DrawAspect="Content" ObjectID="_1729151093" r:id="rId187"/>
        </w:objec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Where +q and –q are charges of the hole and electron respectively.</w:t>
      </w:r>
    </w:p>
    <w:p w:rsidR="00B47E54" w:rsidRPr="00204661" w:rsidRDefault="00B47E54" w:rsidP="00B47E54">
      <w:pPr>
        <w:spacing w:after="0"/>
        <w:jc w:val="both"/>
        <w:rPr>
          <w:rFonts w:ascii="Times New Roman" w:hAnsi="Times New Roman"/>
          <w:b/>
          <w:sz w:val="28"/>
          <w:szCs w:val="28"/>
        </w:rPr>
      </w:pPr>
      <w:r w:rsidRPr="00204661">
        <w:rPr>
          <w:rFonts w:ascii="Times New Roman" w:hAnsi="Times New Roman"/>
          <w:b/>
          <w:sz w:val="28"/>
          <w:szCs w:val="28"/>
        </w:rPr>
        <w:lastRenderedPageBreak/>
        <w:t>Hall Effect</w:t>
      </w:r>
      <w:r>
        <w:rPr>
          <w:rFonts w:ascii="Times New Roman" w:hAnsi="Times New Roman"/>
          <w:b/>
          <w:sz w:val="28"/>
          <w:szCs w:val="28"/>
        </w:rPr>
        <w:t>:</w:t>
      </w:r>
    </w:p>
    <w:p w:rsidR="00B47E54" w:rsidRPr="00DF4DFB" w:rsidRDefault="00B47E54" w:rsidP="00B47E54">
      <w:pPr>
        <w:ind w:firstLine="720"/>
        <w:jc w:val="both"/>
        <w:rPr>
          <w:rFonts w:ascii="Times New Roman" w:hAnsi="Times New Roman"/>
          <w:sz w:val="24"/>
          <w:szCs w:val="24"/>
        </w:rPr>
      </w:pPr>
      <w:r w:rsidRPr="00DF4DFB">
        <w:rPr>
          <w:rFonts w:ascii="Times New Roman" w:hAnsi="Times New Roman"/>
          <w:sz w:val="24"/>
          <w:szCs w:val="24"/>
        </w:rPr>
        <w:t>When a magnetic field is applied perpendicular to a current carrying conductor or semiconductor, a voltage is developed across the specimen in a direction perpendicular to both the current and the magnetic field. This phenomenon is called the Hall Effect and the voltage developed is called the Hall voltage.</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Consider a uniform thick metal strip placed with its length parallel to x-axis. Let a current ‘i’ is passed in the conductor along x-Axis and magnetic field B is established along y-axis. Due to the magnetic field charge carriers experience a force F</w:t>
      </w:r>
      <w:r w:rsidRPr="00DF4DFB">
        <w:rPr>
          <w:rFonts w:ascii="Times New Roman" w:hAnsi="Times New Roman"/>
          <w:sz w:val="24"/>
          <w:szCs w:val="24"/>
          <w:vertAlign w:val="subscript"/>
        </w:rPr>
        <w:t>D</w:t>
      </w:r>
      <w:r w:rsidRPr="00DF4DFB">
        <w:rPr>
          <w:rFonts w:ascii="Times New Roman" w:hAnsi="Times New Roman"/>
          <w:sz w:val="24"/>
          <w:szCs w:val="24"/>
        </w:rPr>
        <w:t xml:space="preserve"> perpendicular to x-y plane. i.e. along z-axis. This force direction is given by Fleming left hand rule.</w:t>
      </w:r>
    </w:p>
    <w:p w:rsidR="00B47E54" w:rsidRPr="00DF4DFB" w:rsidRDefault="00B47E54" w:rsidP="00B47E54">
      <w:pPr>
        <w:jc w:val="both"/>
        <w:rPr>
          <w:rFonts w:ascii="Times New Roman" w:hAnsi="Times New Roman"/>
          <w:sz w:val="24"/>
          <w:szCs w:val="24"/>
        </w:rPr>
      </w:pPr>
    </w:p>
    <w:p w:rsidR="00B47E54" w:rsidRPr="00DF4DFB" w:rsidRDefault="00B47E54" w:rsidP="00B47E54">
      <w:pPr>
        <w:jc w:val="both"/>
        <w:rPr>
          <w:rFonts w:ascii="Times New Roman" w:hAnsi="Times New Roman"/>
          <w:sz w:val="24"/>
          <w:szCs w:val="24"/>
        </w:rPr>
      </w:pPr>
    </w:p>
    <w:p w:rsidR="00B47E54" w:rsidRPr="00DF4DFB" w:rsidRDefault="00B47E54" w:rsidP="00B47E54">
      <w:pPr>
        <w:jc w:val="center"/>
        <w:rPr>
          <w:rFonts w:ascii="Times New Roman" w:hAnsi="Times New Roman"/>
          <w:sz w:val="24"/>
          <w:szCs w:val="24"/>
        </w:rPr>
      </w:pPr>
      <w:r>
        <w:rPr>
          <w:rFonts w:ascii="Times New Roman" w:hAnsi="Times New Roman"/>
          <w:noProof/>
          <w:sz w:val="24"/>
          <w:szCs w:val="24"/>
          <w:lang w:val="en-US" w:eastAsia="en-US"/>
        </w:rPr>
        <w:drawing>
          <wp:inline distT="0" distB="0" distL="0" distR="0">
            <wp:extent cx="4561205" cy="2817495"/>
            <wp:effectExtent l="19050" t="0" r="0" b="0"/>
            <wp:docPr id="283"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188"/>
                    <a:srcRect/>
                    <a:stretch>
                      <a:fillRect/>
                    </a:stretch>
                  </pic:blipFill>
                  <pic:spPr bwMode="auto">
                    <a:xfrm>
                      <a:off x="0" y="0"/>
                      <a:ext cx="4561205" cy="2817495"/>
                    </a:xfrm>
                    <a:prstGeom prst="rect">
                      <a:avLst/>
                    </a:prstGeom>
                    <a:noFill/>
                    <a:ln w="9525">
                      <a:noFill/>
                      <a:miter lim="800000"/>
                      <a:headEnd/>
                      <a:tailEnd/>
                    </a:ln>
                  </pic:spPr>
                </pic:pic>
              </a:graphicData>
            </a:graphic>
          </wp:inline>
        </w:drawing>
      </w:r>
    </w:p>
    <w:p w:rsidR="00B47E54" w:rsidRPr="00DF4DFB" w:rsidRDefault="00B47E54" w:rsidP="00B47E54">
      <w:pPr>
        <w:jc w:val="both"/>
        <w:rPr>
          <w:rFonts w:ascii="Times New Roman" w:hAnsi="Times New Roman"/>
          <w:sz w:val="24"/>
          <w:szCs w:val="24"/>
        </w:rPr>
      </w:pP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The nature of charge carriers can be found by determining the sign of Hall e.m f which can be measured by potentiometers. Experiments showed that the charge carriers in metal are electrons while the charge carriers in p-type semiconductors are holes.</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ab/>
        <w:t>Magnetic deflecting force F</w:t>
      </w:r>
      <w:r w:rsidRPr="00DF4DFB">
        <w:rPr>
          <w:rFonts w:ascii="Times New Roman" w:hAnsi="Times New Roman"/>
          <w:sz w:val="24"/>
          <w:szCs w:val="24"/>
          <w:vertAlign w:val="subscript"/>
        </w:rPr>
        <w:t>D</w:t>
      </w:r>
      <w:r w:rsidRPr="00DF4DFB">
        <w:rPr>
          <w:rFonts w:ascii="Times New Roman" w:hAnsi="Times New Roman"/>
          <w:sz w:val="24"/>
          <w:szCs w:val="24"/>
        </w:rPr>
        <w:t>=</w:t>
      </w:r>
      <w:r w:rsidRPr="00DF4DFB">
        <w:rPr>
          <w:rFonts w:ascii="Times New Roman" w:hAnsi="Times New Roman"/>
          <w:position w:val="-14"/>
          <w:sz w:val="24"/>
          <w:szCs w:val="24"/>
        </w:rPr>
        <w:object w:dxaOrig="2280" w:dyaOrig="400">
          <v:shape id="_x0000_i1106" type="#_x0000_t75" style="width:113.85pt;height:20.1pt" o:ole="">
            <v:imagedata r:id="rId189" o:title=""/>
          </v:shape>
          <o:OLEObject Type="Embed" ProgID="Equation.DSMT4" ShapeID="_x0000_i1106" DrawAspect="Content" ObjectID="_1729151094" r:id="rId190"/>
        </w:objec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ab/>
        <w:t>Hall electric deflecting force F</w:t>
      </w:r>
      <w:r w:rsidRPr="00DF4DFB">
        <w:rPr>
          <w:rFonts w:ascii="Times New Roman" w:hAnsi="Times New Roman"/>
          <w:sz w:val="24"/>
          <w:szCs w:val="24"/>
          <w:vertAlign w:val="subscript"/>
        </w:rPr>
        <w:t>H</w:t>
      </w:r>
      <w:r w:rsidRPr="00DF4DFB">
        <w:rPr>
          <w:rFonts w:ascii="Times New Roman" w:hAnsi="Times New Roman"/>
          <w:sz w:val="24"/>
          <w:szCs w:val="24"/>
        </w:rPr>
        <w:t>= qE</w:t>
      </w:r>
      <w:r w:rsidRPr="00DF4DFB">
        <w:rPr>
          <w:rFonts w:ascii="Times New Roman" w:hAnsi="Times New Roman"/>
          <w:sz w:val="24"/>
          <w:szCs w:val="24"/>
          <w:vertAlign w:val="subscript"/>
        </w:rPr>
        <w:t>H</w:t>
      </w:r>
      <w:r w:rsidRPr="00DF4DFB">
        <w:rPr>
          <w:rFonts w:ascii="Times New Roman" w:hAnsi="Times New Roman"/>
          <w:sz w:val="24"/>
          <w:szCs w:val="24"/>
        </w:rPr>
        <w:t xml:space="preserve"> ---------------(2)</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When equilibrium is reached, the magnetic deflecting forces on the charge carriers are balanced by the electric forces due to electric field.</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lastRenderedPageBreak/>
        <w:tab/>
        <w:t>Hence net farce on the charge carriers becomes zero.</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ab/>
        <w:t>From (1) &amp; (2)</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ab/>
      </w:r>
      <w:r w:rsidRPr="00DF4DFB">
        <w:rPr>
          <w:rFonts w:ascii="Times New Roman" w:hAnsi="Times New Roman"/>
          <w:position w:val="-34"/>
          <w:sz w:val="24"/>
          <w:szCs w:val="24"/>
        </w:rPr>
        <w:object w:dxaOrig="1960" w:dyaOrig="800">
          <v:shape id="_x0000_i1107" type="#_x0000_t75" style="width:98.8pt;height:40.2pt" o:ole="">
            <v:imagedata r:id="rId191" o:title=""/>
          </v:shape>
          <o:OLEObject Type="Embed" ProgID="Equation.DSMT4" ShapeID="_x0000_i1107" DrawAspect="Content" ObjectID="_1729151095" r:id="rId192"/>
        </w:objec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 xml:space="preserve">Interms of magnitude </w:t>
      </w:r>
      <w:r w:rsidRPr="00DF4DFB">
        <w:rPr>
          <w:rFonts w:ascii="Times New Roman" w:hAnsi="Times New Roman"/>
          <w:position w:val="-12"/>
          <w:sz w:val="24"/>
          <w:szCs w:val="24"/>
        </w:rPr>
        <w:object w:dxaOrig="2020" w:dyaOrig="360">
          <v:shape id="_x0000_i1108" type="#_x0000_t75" style="width:101.3pt;height:18.4pt" o:ole="">
            <v:imagedata r:id="rId193" o:title=""/>
          </v:shape>
          <o:OLEObject Type="Embed" ProgID="Equation.DSMT4" ShapeID="_x0000_i1108" DrawAspect="Content" ObjectID="_1729151096" r:id="rId194"/>
        </w:objec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Where V</w:t>
      </w:r>
      <w:r w:rsidRPr="00DF4DFB">
        <w:rPr>
          <w:rFonts w:ascii="Times New Roman" w:hAnsi="Times New Roman"/>
          <w:sz w:val="24"/>
          <w:szCs w:val="24"/>
          <w:vertAlign w:val="subscript"/>
        </w:rPr>
        <w:t>d</w:t>
      </w:r>
      <w:r w:rsidRPr="00DF4DFB">
        <w:rPr>
          <w:rFonts w:ascii="Times New Roman" w:hAnsi="Times New Roman"/>
          <w:sz w:val="24"/>
          <w:szCs w:val="24"/>
        </w:rPr>
        <w:t xml:space="preserve"> is drift velocity of electrons.</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 xml:space="preserve">The relation b/w current density and drift velocity is </w:t>
      </w:r>
      <w:r w:rsidRPr="00DF4DFB">
        <w:rPr>
          <w:rFonts w:ascii="Times New Roman" w:hAnsi="Times New Roman"/>
          <w:sz w:val="24"/>
          <w:szCs w:val="24"/>
        </w:rPr>
        <w:tab/>
        <w:t>J=V</w:t>
      </w:r>
      <w:r w:rsidRPr="00DF4DFB">
        <w:rPr>
          <w:rFonts w:ascii="Times New Roman" w:hAnsi="Times New Roman"/>
          <w:sz w:val="24"/>
          <w:szCs w:val="24"/>
          <w:vertAlign w:val="subscript"/>
        </w:rPr>
        <w:t>d</w:t>
      </w:r>
      <w:r w:rsidRPr="00DF4DFB">
        <w:rPr>
          <w:rFonts w:ascii="Times New Roman" w:hAnsi="Times New Roman"/>
          <w:sz w:val="24"/>
          <w:szCs w:val="24"/>
        </w:rPr>
        <w:t>ne</w:t>
      </w:r>
    </w:p>
    <w:p w:rsidR="00B47E54" w:rsidRPr="00DF4DFB" w:rsidRDefault="00B47E54" w:rsidP="00B47E54">
      <w:pPr>
        <w:jc w:val="both"/>
        <w:rPr>
          <w:rFonts w:ascii="Times New Roman" w:hAnsi="Times New Roman"/>
          <w:sz w:val="24"/>
          <w:szCs w:val="24"/>
        </w:rPr>
      </w:pP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ab/>
        <w:t>V</w:t>
      </w:r>
      <w:r w:rsidRPr="00DF4DFB">
        <w:rPr>
          <w:rFonts w:ascii="Times New Roman" w:hAnsi="Times New Roman"/>
          <w:sz w:val="24"/>
          <w:szCs w:val="24"/>
          <w:vertAlign w:val="subscript"/>
        </w:rPr>
        <w:t>d</w:t>
      </w:r>
      <w:r w:rsidRPr="00DF4DFB">
        <w:rPr>
          <w:rFonts w:ascii="Times New Roman" w:hAnsi="Times New Roman"/>
          <w:sz w:val="24"/>
          <w:szCs w:val="24"/>
        </w:rPr>
        <w:t xml:space="preserve">= </w:t>
      </w:r>
      <w:r w:rsidRPr="00DF4DFB">
        <w:rPr>
          <w:rFonts w:ascii="Times New Roman" w:hAnsi="Times New Roman"/>
          <w:position w:val="-28"/>
          <w:sz w:val="24"/>
          <w:szCs w:val="24"/>
        </w:rPr>
        <w:object w:dxaOrig="2060" w:dyaOrig="660">
          <v:shape id="_x0000_i1109" type="#_x0000_t75" style="width:103.8pt;height:32.65pt" o:ole="">
            <v:imagedata r:id="rId195" o:title=""/>
          </v:shape>
          <o:OLEObject Type="Embed" ProgID="Equation.DSMT4" ShapeID="_x0000_i1109" DrawAspect="Content" ObjectID="_1729151097" r:id="rId196"/>
        </w:objec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 xml:space="preserve">Where ‘n’ is the number of charge carriers per unit volume </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 xml:space="preserve">       Substitute Eq’n (4) in equation (3) </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ab/>
      </w:r>
      <w:r w:rsidRPr="00DF4DFB">
        <w:rPr>
          <w:rFonts w:ascii="Times New Roman" w:hAnsi="Times New Roman"/>
          <w:sz w:val="24"/>
          <w:szCs w:val="24"/>
        </w:rPr>
        <w:tab/>
      </w:r>
      <w:r w:rsidRPr="00DF4DFB">
        <w:rPr>
          <w:rFonts w:ascii="Times New Roman" w:hAnsi="Times New Roman"/>
          <w:position w:val="-30"/>
          <w:sz w:val="24"/>
          <w:szCs w:val="24"/>
        </w:rPr>
        <w:object w:dxaOrig="2299" w:dyaOrig="720">
          <v:shape id="_x0000_i1110" type="#_x0000_t75" style="width:114.7pt;height:36.85pt" o:ole="">
            <v:imagedata r:id="rId197" o:title=""/>
          </v:shape>
          <o:OLEObject Type="Embed" ProgID="Equation.DSMT4" ShapeID="_x0000_i1110" DrawAspect="Content" ObjectID="_1729151098" r:id="rId198"/>
        </w:objec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If V</w:t>
      </w:r>
      <w:r w:rsidRPr="00DF4DFB">
        <w:rPr>
          <w:rFonts w:ascii="Times New Roman" w:hAnsi="Times New Roman"/>
          <w:sz w:val="24"/>
          <w:szCs w:val="24"/>
          <w:vertAlign w:val="subscript"/>
        </w:rPr>
        <w:t>H</w:t>
      </w:r>
      <w:r w:rsidRPr="00DF4DFB">
        <w:rPr>
          <w:rFonts w:ascii="Times New Roman" w:hAnsi="Times New Roman"/>
          <w:sz w:val="24"/>
          <w:szCs w:val="24"/>
          <w:vertAlign w:val="subscript"/>
        </w:rPr>
        <w:noBreakHyphen/>
      </w:r>
      <w:r w:rsidRPr="00DF4DFB">
        <w:rPr>
          <w:rFonts w:ascii="Times New Roman" w:hAnsi="Times New Roman"/>
          <w:sz w:val="24"/>
          <w:szCs w:val="24"/>
        </w:rPr>
        <w:t xml:space="preserve"> be the Hall voltage in equilibrium.</w:t>
      </w:r>
    </w:p>
    <w:p w:rsidR="00B47E54" w:rsidRPr="00DF4DFB" w:rsidRDefault="00B47E54" w:rsidP="00B47E54">
      <w:pPr>
        <w:jc w:val="both"/>
        <w:rPr>
          <w:rFonts w:ascii="Times New Roman" w:hAnsi="Times New Roman"/>
          <w:sz w:val="24"/>
          <w:szCs w:val="24"/>
        </w:rPr>
      </w:pPr>
    </w:p>
    <w:p w:rsidR="00B47E54" w:rsidRPr="00DF4DFB" w:rsidRDefault="00B47E54" w:rsidP="00B47E54">
      <w:pPr>
        <w:jc w:val="both"/>
        <w:rPr>
          <w:rFonts w:ascii="Times New Roman" w:hAnsi="Times New Roman"/>
          <w:sz w:val="24"/>
          <w:szCs w:val="24"/>
        </w:rPr>
      </w:pPr>
      <w:r w:rsidRPr="00DF4DFB">
        <w:rPr>
          <w:rFonts w:ascii="Times New Roman" w:hAnsi="Times New Roman"/>
          <w:position w:val="-4"/>
          <w:sz w:val="24"/>
          <w:szCs w:val="24"/>
        </w:rPr>
        <w:object w:dxaOrig="220" w:dyaOrig="200">
          <v:shape id="_x0000_i1111" type="#_x0000_t75" style="width:11.7pt;height:10.05pt" o:ole="">
            <v:imagedata r:id="rId199" o:title=""/>
          </v:shape>
          <o:OLEObject Type="Embed" ProgID="Equation.DSMT4" ShapeID="_x0000_i1111" DrawAspect="Content" ObjectID="_1729151099" r:id="rId200"/>
        </w:object>
      </w:r>
      <w:r w:rsidRPr="00DF4DFB">
        <w:rPr>
          <w:rFonts w:ascii="Times New Roman" w:hAnsi="Times New Roman"/>
          <w:sz w:val="24"/>
          <w:szCs w:val="24"/>
        </w:rPr>
        <w:t xml:space="preserve">  Hall electric field, </w:t>
      </w:r>
      <w:r w:rsidRPr="00DF4DFB">
        <w:rPr>
          <w:rFonts w:ascii="Times New Roman" w:hAnsi="Times New Roman"/>
          <w:position w:val="-32"/>
          <w:sz w:val="24"/>
          <w:szCs w:val="24"/>
        </w:rPr>
        <w:object w:dxaOrig="3460" w:dyaOrig="760">
          <v:shape id="_x0000_i1112" type="#_x0000_t75" style="width:173.3pt;height:37.65pt" o:ole="">
            <v:imagedata r:id="rId201" o:title=""/>
          </v:shape>
          <o:OLEObject Type="Embed" ProgID="Equation.DSMT4" ShapeID="_x0000_i1112" DrawAspect="Content" ObjectID="_1729151100" r:id="rId202"/>
        </w:objec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Where‘d’ is width of the metal strip.</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 xml:space="preserve">By measuring the current in the slab, the current density J can be calculated. </w:t>
      </w:r>
      <w:r w:rsidRPr="00DF4DFB">
        <w:rPr>
          <w:rFonts w:ascii="Times New Roman" w:hAnsi="Times New Roman"/>
          <w:position w:val="-28"/>
          <w:sz w:val="24"/>
          <w:szCs w:val="24"/>
        </w:rPr>
        <w:object w:dxaOrig="900" w:dyaOrig="680">
          <v:shape id="_x0000_i1113" type="#_x0000_t75" style="width:45.2pt;height:34.35pt" o:ole="">
            <v:imagedata r:id="rId203" o:title=""/>
          </v:shape>
          <o:OLEObject Type="Embed" ProgID="Equation.DSMT4" ShapeID="_x0000_i1113" DrawAspect="Content" ObjectID="_1729151101" r:id="rId204"/>
        </w:objec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Where ‘A’ is the area of cross section of the slab.</w:t>
      </w:r>
    </w:p>
    <w:p w:rsidR="00B47E54" w:rsidRPr="00DF4DFB" w:rsidRDefault="00B47E54" w:rsidP="00B47E54">
      <w:pPr>
        <w:jc w:val="both"/>
        <w:rPr>
          <w:rFonts w:ascii="Times New Roman" w:hAnsi="Times New Roman"/>
          <w:sz w:val="24"/>
          <w:szCs w:val="24"/>
        </w:rPr>
      </w:pP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The magnetic field ‘B’ can be measured by Gauss-meter.</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On substituting E</w:t>
      </w:r>
      <w:r w:rsidRPr="00DF4DFB">
        <w:rPr>
          <w:rFonts w:ascii="Times New Roman" w:hAnsi="Times New Roman"/>
          <w:sz w:val="24"/>
          <w:szCs w:val="24"/>
          <w:vertAlign w:val="subscript"/>
        </w:rPr>
        <w:t>H</w:t>
      </w:r>
      <w:r w:rsidRPr="00DF4DFB">
        <w:rPr>
          <w:rFonts w:ascii="Times New Roman" w:hAnsi="Times New Roman"/>
          <w:sz w:val="24"/>
          <w:szCs w:val="24"/>
        </w:rPr>
        <w:t xml:space="preserve">,J and B in Equation (5) the value of </w:t>
      </w:r>
      <w:r w:rsidRPr="00DF4DFB">
        <w:rPr>
          <w:rFonts w:ascii="Times New Roman" w:hAnsi="Times New Roman"/>
          <w:position w:val="-28"/>
          <w:sz w:val="24"/>
          <w:szCs w:val="24"/>
        </w:rPr>
        <w:object w:dxaOrig="360" w:dyaOrig="660">
          <v:shape id="_x0000_i1114" type="#_x0000_t75" style="width:18.4pt;height:32.65pt" o:ole="">
            <v:imagedata r:id="rId205" o:title=""/>
          </v:shape>
          <o:OLEObject Type="Embed" ProgID="Equation.DSMT4" ShapeID="_x0000_i1114" DrawAspect="Content" ObjectID="_1729151102" r:id="rId206"/>
        </w:object>
      </w:r>
      <w:r w:rsidRPr="00DF4DFB">
        <w:rPr>
          <w:rFonts w:ascii="Times New Roman" w:hAnsi="Times New Roman"/>
          <w:sz w:val="24"/>
          <w:szCs w:val="24"/>
        </w:rPr>
        <w:t xml:space="preserve"> can be calculated</w:t>
      </w:r>
    </w:p>
    <w:p w:rsidR="00B47E54" w:rsidRPr="00DF4DFB" w:rsidRDefault="00B47E54" w:rsidP="00B47E54">
      <w:pPr>
        <w:jc w:val="both"/>
        <w:rPr>
          <w:rFonts w:ascii="Times New Roman" w:hAnsi="Times New Roman"/>
          <w:sz w:val="24"/>
          <w:szCs w:val="24"/>
        </w:rPr>
      </w:pPr>
      <w:r w:rsidRPr="00DF4DFB">
        <w:rPr>
          <w:rFonts w:ascii="Times New Roman" w:hAnsi="Times New Roman"/>
          <w:position w:val="-24"/>
          <w:sz w:val="24"/>
          <w:szCs w:val="24"/>
        </w:rPr>
        <w:object w:dxaOrig="2700" w:dyaOrig="620">
          <v:shape id="_x0000_i1115" type="#_x0000_t75" style="width:135.65pt;height:31.8pt" o:ole="">
            <v:imagedata r:id="rId207" o:title=""/>
          </v:shape>
          <o:OLEObject Type="Embed" ProgID="Equation.DSMT4" ShapeID="_x0000_i1115" DrawAspect="Content" ObjectID="_1729151103" r:id="rId208"/>
        </w:objec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ab/>
      </w:r>
      <w:r w:rsidRPr="00DF4DFB">
        <w:rPr>
          <w:rFonts w:ascii="Times New Roman" w:hAnsi="Times New Roman"/>
          <w:sz w:val="24"/>
          <w:szCs w:val="24"/>
        </w:rPr>
        <w:tab/>
      </w:r>
      <w:r w:rsidRPr="00DF4DFB">
        <w:rPr>
          <w:rFonts w:ascii="Times New Roman" w:hAnsi="Times New Roman"/>
          <w:position w:val="-28"/>
          <w:sz w:val="24"/>
          <w:szCs w:val="24"/>
        </w:rPr>
        <w:object w:dxaOrig="999" w:dyaOrig="660">
          <v:shape id="_x0000_i1116" type="#_x0000_t75" style="width:50.25pt;height:32.65pt" o:ole="">
            <v:imagedata r:id="rId209" o:title=""/>
          </v:shape>
          <o:OLEObject Type="Embed" ProgID="Equation.DSMT4" ShapeID="_x0000_i1116" DrawAspect="Content" ObjectID="_1729151104" r:id="rId210"/>
        </w:object>
      </w:r>
      <w:r w:rsidRPr="00DF4DFB">
        <w:rPr>
          <w:rFonts w:ascii="Times New Roman" w:hAnsi="Times New Roman"/>
          <w:position w:val="-28"/>
          <w:sz w:val="24"/>
          <w:szCs w:val="24"/>
        </w:rPr>
        <w:object w:dxaOrig="1080" w:dyaOrig="660">
          <v:shape id="_x0000_i1117" type="#_x0000_t75" style="width:54.4pt;height:32.65pt" o:ole="">
            <v:imagedata r:id="rId211" o:title=""/>
          </v:shape>
          <o:OLEObject Type="Embed" ProgID="Equation.DSMT4" ShapeID="_x0000_i1117" DrawAspect="Content" ObjectID="_1729151105" r:id="rId212"/>
        </w:objec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The Hall coefficient is negative when the charge carriers are electrons and positive when the charge carriers are holes.</w:t>
      </w:r>
    </w:p>
    <w:p w:rsidR="00B47E54" w:rsidRPr="00DF4DFB" w:rsidRDefault="00B47E54" w:rsidP="00B47E54">
      <w:pPr>
        <w:jc w:val="both"/>
        <w:rPr>
          <w:rFonts w:ascii="Times New Roman" w:hAnsi="Times New Roman"/>
          <w:sz w:val="24"/>
          <w:szCs w:val="24"/>
        </w:rPr>
      </w:pPr>
      <w:r w:rsidRPr="00DF4DFB">
        <w:rPr>
          <w:rFonts w:ascii="Times New Roman" w:hAnsi="Times New Roman"/>
          <w:b/>
          <w:sz w:val="24"/>
          <w:szCs w:val="24"/>
        </w:rPr>
        <w:t>Applications of Hall Effect</w:t>
      </w:r>
      <w:r w:rsidRPr="00DF4DFB">
        <w:rPr>
          <w:rFonts w:ascii="Times New Roman" w:hAnsi="Times New Roman"/>
          <w:sz w:val="24"/>
          <w:szCs w:val="24"/>
        </w:rPr>
        <w:t xml:space="preserve">: </w:t>
      </w:r>
    </w:p>
    <w:p w:rsidR="00B47E54" w:rsidRPr="00DF4DFB" w:rsidRDefault="00B47E54" w:rsidP="0020782F">
      <w:pPr>
        <w:numPr>
          <w:ilvl w:val="0"/>
          <w:numId w:val="15"/>
        </w:numPr>
        <w:spacing w:after="0"/>
        <w:jc w:val="both"/>
        <w:rPr>
          <w:rFonts w:ascii="Times New Roman" w:hAnsi="Times New Roman"/>
          <w:sz w:val="24"/>
          <w:szCs w:val="24"/>
        </w:rPr>
      </w:pPr>
      <w:r w:rsidRPr="00DF4DFB">
        <w:rPr>
          <w:rFonts w:ascii="Times New Roman" w:hAnsi="Times New Roman"/>
          <w:sz w:val="24"/>
          <w:szCs w:val="24"/>
        </w:rPr>
        <w:t>The sign (electrons or holes) of charge carriers is determined.</w:t>
      </w:r>
    </w:p>
    <w:p w:rsidR="00B47E54" w:rsidRPr="00DF4DFB" w:rsidRDefault="00B47E54" w:rsidP="0020782F">
      <w:pPr>
        <w:numPr>
          <w:ilvl w:val="0"/>
          <w:numId w:val="15"/>
        </w:numPr>
        <w:spacing w:after="0"/>
        <w:jc w:val="both"/>
        <w:rPr>
          <w:rFonts w:ascii="Times New Roman" w:hAnsi="Times New Roman"/>
          <w:sz w:val="24"/>
          <w:szCs w:val="24"/>
        </w:rPr>
      </w:pPr>
      <w:r w:rsidRPr="00DF4DFB">
        <w:rPr>
          <w:rFonts w:ascii="Times New Roman" w:hAnsi="Times New Roman"/>
          <w:sz w:val="24"/>
          <w:szCs w:val="24"/>
        </w:rPr>
        <w:t>The carrier concentration can be determined.</w:t>
      </w:r>
    </w:p>
    <w:p w:rsidR="00B47E54" w:rsidRPr="00DF4DFB" w:rsidRDefault="00B47E54" w:rsidP="0020782F">
      <w:pPr>
        <w:numPr>
          <w:ilvl w:val="0"/>
          <w:numId w:val="15"/>
        </w:numPr>
        <w:spacing w:after="0"/>
        <w:jc w:val="both"/>
        <w:rPr>
          <w:rFonts w:ascii="Times New Roman" w:hAnsi="Times New Roman"/>
          <w:sz w:val="24"/>
          <w:szCs w:val="24"/>
        </w:rPr>
      </w:pPr>
      <w:r w:rsidRPr="00DF4DFB">
        <w:rPr>
          <w:rFonts w:ascii="Times New Roman" w:hAnsi="Times New Roman"/>
          <w:sz w:val="24"/>
          <w:szCs w:val="24"/>
        </w:rPr>
        <w:t>The mobility of charge carriers is measured directly.</w:t>
      </w:r>
    </w:p>
    <w:p w:rsidR="00B47E54" w:rsidRPr="00DF4DFB" w:rsidRDefault="00B47E54" w:rsidP="0020782F">
      <w:pPr>
        <w:numPr>
          <w:ilvl w:val="0"/>
          <w:numId w:val="15"/>
        </w:numPr>
        <w:spacing w:after="0"/>
        <w:jc w:val="both"/>
        <w:rPr>
          <w:rFonts w:ascii="Times New Roman" w:hAnsi="Times New Roman"/>
          <w:sz w:val="24"/>
          <w:szCs w:val="24"/>
        </w:rPr>
      </w:pPr>
      <w:r w:rsidRPr="00DF4DFB">
        <w:rPr>
          <w:rFonts w:ascii="Times New Roman" w:hAnsi="Times New Roman"/>
          <w:sz w:val="24"/>
          <w:szCs w:val="24"/>
        </w:rPr>
        <w:t>Electrical conductivity of the material can be determined</w:t>
      </w:r>
    </w:p>
    <w:p w:rsidR="00B47E54" w:rsidRPr="00DF4DFB" w:rsidRDefault="00B47E54" w:rsidP="0020782F">
      <w:pPr>
        <w:numPr>
          <w:ilvl w:val="0"/>
          <w:numId w:val="15"/>
        </w:numPr>
        <w:spacing w:after="0"/>
        <w:jc w:val="both"/>
        <w:rPr>
          <w:rFonts w:ascii="Times New Roman" w:hAnsi="Times New Roman"/>
          <w:sz w:val="24"/>
          <w:szCs w:val="24"/>
        </w:rPr>
      </w:pPr>
      <w:r w:rsidRPr="00DF4DFB">
        <w:rPr>
          <w:rFonts w:ascii="Times New Roman" w:hAnsi="Times New Roman"/>
          <w:sz w:val="24"/>
          <w:szCs w:val="24"/>
        </w:rPr>
        <w:t>It can be used to determine whether the given material is metal, insulator or semiconductor.</w:t>
      </w:r>
    </w:p>
    <w:p w:rsidR="00B47E54" w:rsidRPr="00DF4DFB" w:rsidRDefault="00B47E54" w:rsidP="0020782F">
      <w:pPr>
        <w:numPr>
          <w:ilvl w:val="0"/>
          <w:numId w:val="15"/>
        </w:numPr>
        <w:spacing w:after="0"/>
        <w:jc w:val="both"/>
        <w:rPr>
          <w:rFonts w:ascii="Times New Roman" w:hAnsi="Times New Roman"/>
          <w:sz w:val="24"/>
          <w:szCs w:val="24"/>
        </w:rPr>
      </w:pPr>
      <w:r w:rsidRPr="00DF4DFB">
        <w:rPr>
          <w:rFonts w:ascii="Times New Roman" w:hAnsi="Times New Roman"/>
          <w:sz w:val="24"/>
          <w:szCs w:val="24"/>
        </w:rPr>
        <w:t>We can measure the unknown magnetic field by using the measured Hall voltage and the Hall coefficient for the slab.</w:t>
      </w:r>
    </w:p>
    <w:p w:rsidR="00B47E54" w:rsidRPr="00204661" w:rsidRDefault="00B47E54" w:rsidP="00B47E54">
      <w:pPr>
        <w:jc w:val="both"/>
        <w:rPr>
          <w:rFonts w:ascii="Times New Roman" w:hAnsi="Times New Roman"/>
        </w:rPr>
      </w:pPr>
    </w:p>
    <w:p w:rsidR="00B47E54" w:rsidRPr="00204661" w:rsidRDefault="00B47E54" w:rsidP="00B47E54">
      <w:pPr>
        <w:jc w:val="both"/>
        <w:rPr>
          <w:rFonts w:ascii="Times New Roman" w:hAnsi="Times New Roman"/>
          <w:b/>
          <w:sz w:val="28"/>
          <w:szCs w:val="28"/>
        </w:rPr>
      </w:pPr>
      <w:r w:rsidRPr="00204661">
        <w:rPr>
          <w:rFonts w:ascii="Times New Roman" w:hAnsi="Times New Roman"/>
          <w:b/>
          <w:sz w:val="28"/>
          <w:szCs w:val="28"/>
        </w:rPr>
        <w:t>PN JUNCTION DIODE</w:t>
      </w:r>
    </w:p>
    <w:p w:rsidR="00B47E54" w:rsidRPr="00204661" w:rsidRDefault="00B47E54" w:rsidP="00B47E54">
      <w:pPr>
        <w:ind w:left="720"/>
        <w:jc w:val="both"/>
        <w:rPr>
          <w:rFonts w:ascii="Times New Roman" w:hAnsi="Times New Roman"/>
        </w:rPr>
      </w:pPr>
      <w:r>
        <w:rPr>
          <w:rFonts w:ascii="Times New Roman" w:hAnsi="Times New Roman"/>
          <w:noProof/>
          <w:lang w:val="en-US" w:eastAsia="en-US"/>
        </w:rPr>
        <w:drawing>
          <wp:anchor distT="0" distB="0" distL="114300" distR="114300" simplePos="0" relativeHeight="251663360" behindDoc="0" locked="0" layoutInCell="1" allowOverlap="1">
            <wp:simplePos x="0" y="0"/>
            <wp:positionH relativeFrom="column">
              <wp:posOffset>1692910</wp:posOffset>
            </wp:positionH>
            <wp:positionV relativeFrom="paragraph">
              <wp:posOffset>34290</wp:posOffset>
            </wp:positionV>
            <wp:extent cx="3176270" cy="2082800"/>
            <wp:effectExtent l="19050" t="0" r="5080" b="0"/>
            <wp:wrapSquare wrapText="bothSides"/>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3"/>
                    <a:srcRect/>
                    <a:stretch>
                      <a:fillRect/>
                    </a:stretch>
                  </pic:blipFill>
                  <pic:spPr bwMode="auto">
                    <a:xfrm>
                      <a:off x="0" y="0"/>
                      <a:ext cx="3176270" cy="2082800"/>
                    </a:xfrm>
                    <a:prstGeom prst="rect">
                      <a:avLst/>
                    </a:prstGeom>
                    <a:noFill/>
                    <a:ln w="9525">
                      <a:noFill/>
                      <a:miter lim="800000"/>
                      <a:headEnd/>
                      <a:tailEnd/>
                    </a:ln>
                  </pic:spPr>
                </pic:pic>
              </a:graphicData>
            </a:graphic>
          </wp:anchor>
        </w:drawing>
      </w:r>
    </w:p>
    <w:p w:rsidR="00B47E54" w:rsidRPr="00204661" w:rsidRDefault="00B47E54" w:rsidP="00B47E54">
      <w:pPr>
        <w:jc w:val="both"/>
        <w:rPr>
          <w:rFonts w:ascii="Times New Roman" w:hAnsi="Times New Roman"/>
        </w:rPr>
      </w:pPr>
    </w:p>
    <w:p w:rsidR="00B47E54" w:rsidRPr="00204661" w:rsidRDefault="00B47E54" w:rsidP="00B47E54">
      <w:pPr>
        <w:jc w:val="both"/>
        <w:rPr>
          <w:rFonts w:ascii="Times New Roman" w:hAnsi="Times New Roman"/>
          <w:b/>
          <w:sz w:val="28"/>
          <w:szCs w:val="28"/>
          <w:u w:val="single"/>
        </w:rPr>
      </w:pPr>
    </w:p>
    <w:p w:rsidR="00B47E54" w:rsidRPr="00204661" w:rsidRDefault="00B47E54" w:rsidP="00B47E54">
      <w:pPr>
        <w:tabs>
          <w:tab w:val="left" w:pos="-2340"/>
        </w:tabs>
        <w:jc w:val="both"/>
        <w:rPr>
          <w:rFonts w:ascii="Times New Roman" w:hAnsi="Times New Roman"/>
        </w:rPr>
      </w:pPr>
    </w:p>
    <w:p w:rsidR="00B47E54" w:rsidRPr="00204661" w:rsidRDefault="00B47E54" w:rsidP="00B47E54">
      <w:pPr>
        <w:tabs>
          <w:tab w:val="left" w:pos="-2340"/>
        </w:tabs>
        <w:jc w:val="both"/>
        <w:rPr>
          <w:rFonts w:ascii="Times New Roman" w:hAnsi="Times New Roman"/>
        </w:rPr>
      </w:pPr>
    </w:p>
    <w:p w:rsidR="00B47E54" w:rsidRPr="00204661" w:rsidRDefault="00B47E54" w:rsidP="00B47E54">
      <w:pPr>
        <w:tabs>
          <w:tab w:val="left" w:pos="-2340"/>
        </w:tabs>
        <w:jc w:val="both"/>
        <w:rPr>
          <w:rFonts w:ascii="Times New Roman" w:hAnsi="Times New Roman"/>
        </w:rPr>
      </w:pPr>
    </w:p>
    <w:p w:rsidR="00B47E54" w:rsidRPr="00204661" w:rsidRDefault="00B47E54" w:rsidP="00B47E54">
      <w:pPr>
        <w:tabs>
          <w:tab w:val="left" w:pos="-2340"/>
        </w:tabs>
        <w:jc w:val="both"/>
        <w:rPr>
          <w:rFonts w:ascii="Times New Roman" w:hAnsi="Times New Roman"/>
        </w:rPr>
      </w:pPr>
    </w:p>
    <w:p w:rsidR="00B47E54" w:rsidRDefault="00B47E54" w:rsidP="00B47E54">
      <w:pPr>
        <w:tabs>
          <w:tab w:val="left" w:pos="-2340"/>
        </w:tabs>
        <w:jc w:val="both"/>
        <w:rPr>
          <w:rFonts w:ascii="Times New Roman" w:hAnsi="Times New Roman"/>
        </w:rPr>
      </w:pPr>
      <w:r w:rsidRPr="00204661">
        <w:rPr>
          <w:rFonts w:ascii="Times New Roman" w:hAnsi="Times New Roman"/>
        </w:rPr>
        <w:tab/>
      </w:r>
      <w:r w:rsidRPr="00204661">
        <w:rPr>
          <w:rFonts w:ascii="Times New Roman" w:hAnsi="Times New Roman"/>
        </w:rPr>
        <w:tab/>
      </w:r>
      <w:r w:rsidRPr="00204661">
        <w:rPr>
          <w:rFonts w:ascii="Times New Roman" w:hAnsi="Times New Roman"/>
        </w:rPr>
        <w:tab/>
      </w:r>
      <w:r w:rsidRPr="00204661">
        <w:rPr>
          <w:rFonts w:ascii="Times New Roman" w:hAnsi="Times New Roman"/>
        </w:rPr>
        <w:tab/>
      </w:r>
    </w:p>
    <w:p w:rsidR="00B47E54" w:rsidRPr="00204661" w:rsidRDefault="00B47E54" w:rsidP="00B47E54">
      <w:pPr>
        <w:tabs>
          <w:tab w:val="left" w:pos="-2340"/>
        </w:tabs>
        <w:jc w:val="center"/>
        <w:rPr>
          <w:rFonts w:ascii="Times New Roman" w:hAnsi="Times New Roman"/>
        </w:rPr>
      </w:pPr>
      <w:r w:rsidRPr="00204661">
        <w:rPr>
          <w:rFonts w:ascii="Times New Roman" w:hAnsi="Times New Roman"/>
          <w:b/>
        </w:rPr>
        <w:t>Fig:</w:t>
      </w:r>
      <w:r w:rsidRPr="00204661">
        <w:rPr>
          <w:rFonts w:ascii="Times New Roman" w:hAnsi="Times New Roman"/>
        </w:rPr>
        <w:t xml:space="preserve"> P- type material is joined with N-type material</w:t>
      </w:r>
    </w:p>
    <w:p w:rsidR="00B47E54" w:rsidRPr="00204661" w:rsidRDefault="00B47E54" w:rsidP="00B47E54">
      <w:pPr>
        <w:pStyle w:val="NormalWeb"/>
        <w:spacing w:line="276" w:lineRule="auto"/>
        <w:jc w:val="both"/>
        <w:rPr>
          <w:b/>
        </w:rPr>
      </w:pPr>
      <w:r w:rsidRPr="00204661">
        <w:rPr>
          <w:b/>
        </w:rPr>
        <w:t>Carrier Movement in Equilibrium</w:t>
      </w:r>
      <w:r>
        <w:rPr>
          <w:b/>
        </w:rPr>
        <w:t>:</w:t>
      </w:r>
    </w:p>
    <w:p w:rsidR="00B47E54" w:rsidRPr="00204661" w:rsidRDefault="00B47E54" w:rsidP="00B47E54">
      <w:pPr>
        <w:pStyle w:val="NormalWeb"/>
        <w:spacing w:line="276" w:lineRule="auto"/>
        <w:jc w:val="both"/>
      </w:pPr>
      <w:r w:rsidRPr="00204661">
        <w:t xml:space="preserve">A p-n junction with no external inputs represents equilibrium between carrier generation, recombination, diffusion and drift in the presence of the electric field in the depletion region. </w:t>
      </w:r>
      <w:r w:rsidRPr="00204661">
        <w:lastRenderedPageBreak/>
        <w:t xml:space="preserve">Despite the presence of the electric field, which creates an impediment to the diffusion of carriers across the electric field, some carriers still cross the junction by diffusion. </w:t>
      </w:r>
    </w:p>
    <w:p w:rsidR="00B47E54" w:rsidRPr="00204661" w:rsidRDefault="00B47E54" w:rsidP="00B47E54">
      <w:pPr>
        <w:pStyle w:val="NormalWeb"/>
        <w:spacing w:line="276" w:lineRule="auto"/>
        <w:jc w:val="both"/>
      </w:pPr>
      <w:r w:rsidRPr="00204661">
        <w:t xml:space="preserve">In the Figure below, most majority carriers which enter the </w:t>
      </w:r>
      <w:r w:rsidRPr="00204661">
        <w:rPr>
          <w:b/>
        </w:rPr>
        <w:t>depletion region</w:t>
      </w:r>
      <w:r w:rsidRPr="00204661">
        <w:t xml:space="preserve"> move back towards the region from which they originated. However, statistically some carriers will have a high velocity and travel in a sufficient net direction such that they cross the junction. Once a majority carrier crosses the junction, it becomes a minority carrier. It will continue to diffuse away from the junction and can travel a distance on average equal to the diffusion length before it recombines. </w:t>
      </w:r>
    </w:p>
    <w:p w:rsidR="00B47E54" w:rsidRPr="00204661" w:rsidRDefault="00B47E54" w:rsidP="00B47E54">
      <w:pPr>
        <w:pStyle w:val="NormalWeb"/>
        <w:spacing w:line="276" w:lineRule="auto"/>
        <w:jc w:val="both"/>
      </w:pPr>
      <w:r w:rsidRPr="00204661">
        <w:t xml:space="preserve">The current caused by the diffusion of carriers across the junction is called diffusion current. In the figure below, watch the carriers in the depletion region and wait for carriers which cross the junction. Remember that in an actual p-n junction the number and velocity of the carriers is much greater and that the number of carriers crossing the junction is much larger. </w:t>
      </w:r>
    </w:p>
    <w:p w:rsidR="00B47E54" w:rsidRPr="00204661" w:rsidRDefault="00B47E54" w:rsidP="00B47E54">
      <w:pPr>
        <w:pStyle w:val="NormalWeb"/>
        <w:spacing w:line="276" w:lineRule="auto"/>
        <w:jc w:val="both"/>
      </w:pPr>
      <w:r w:rsidRPr="00204661">
        <w:t xml:space="preserve">Minority carriers which reach the edge of the diffusion region are swept across it by the electric field in the depletion region. This current is called the drift current. In equilibrium the drift current is limited by the number of minority carriers which are thermally generated within a diffusion length of the junction. </w:t>
      </w:r>
    </w:p>
    <w:p w:rsidR="00B47E54" w:rsidRPr="00204661" w:rsidRDefault="00B47E54" w:rsidP="00B47E54">
      <w:pPr>
        <w:jc w:val="center"/>
        <w:rPr>
          <w:rFonts w:ascii="Times New Roman" w:hAnsi="Times New Roman"/>
          <w:u w:val="single"/>
        </w:rPr>
      </w:pPr>
      <w:r>
        <w:rPr>
          <w:rFonts w:ascii="Times New Roman" w:hAnsi="Times New Roman"/>
          <w:noProof/>
          <w:lang w:val="en-US" w:eastAsia="en-US"/>
        </w:rPr>
        <w:drawing>
          <wp:inline distT="0" distB="0" distL="0" distR="0">
            <wp:extent cx="3551555" cy="2232660"/>
            <wp:effectExtent l="19050" t="0" r="0" b="0"/>
            <wp:docPr id="2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4"/>
                    <a:srcRect/>
                    <a:stretch>
                      <a:fillRect/>
                    </a:stretch>
                  </pic:blipFill>
                  <pic:spPr bwMode="auto">
                    <a:xfrm>
                      <a:off x="0" y="0"/>
                      <a:ext cx="3551555" cy="2232660"/>
                    </a:xfrm>
                    <a:prstGeom prst="rect">
                      <a:avLst/>
                    </a:prstGeom>
                    <a:noFill/>
                    <a:ln w="9525">
                      <a:noFill/>
                      <a:miter lim="800000"/>
                      <a:headEnd/>
                      <a:tailEnd/>
                    </a:ln>
                  </pic:spPr>
                </pic:pic>
              </a:graphicData>
            </a:graphic>
          </wp:inline>
        </w:drawing>
      </w:r>
    </w:p>
    <w:p w:rsidR="00B47E54" w:rsidRPr="00204661" w:rsidRDefault="00B47E54" w:rsidP="00B47E54">
      <w:pPr>
        <w:ind w:left="4320"/>
        <w:jc w:val="both"/>
        <w:rPr>
          <w:rFonts w:ascii="Times New Roman" w:hAnsi="Times New Roman"/>
          <w:b/>
        </w:rPr>
      </w:pPr>
      <w:r w:rsidRPr="00204661">
        <w:rPr>
          <w:rFonts w:ascii="Times New Roman" w:hAnsi="Times New Roman"/>
          <w:b/>
        </w:rPr>
        <w:t xml:space="preserve">     - W -</w:t>
      </w:r>
    </w:p>
    <w:p w:rsidR="00B47E54" w:rsidRPr="00204661" w:rsidRDefault="00B47E54" w:rsidP="00B47E54">
      <w:pPr>
        <w:ind w:left="2880" w:firstLine="720"/>
        <w:jc w:val="both"/>
        <w:rPr>
          <w:rFonts w:ascii="Times New Roman" w:hAnsi="Times New Roman"/>
        </w:rPr>
      </w:pPr>
      <w:r w:rsidRPr="00204661">
        <w:rPr>
          <w:rFonts w:ascii="Times New Roman" w:hAnsi="Times New Roman"/>
          <w:b/>
        </w:rPr>
        <w:t>Fig:</w:t>
      </w:r>
      <w:r w:rsidRPr="00204661">
        <w:rPr>
          <w:rFonts w:ascii="Times New Roman" w:hAnsi="Times New Roman"/>
        </w:rPr>
        <w:t xml:space="preserve"> Formation of PN junction</w:t>
      </w:r>
    </w:p>
    <w:p w:rsidR="00B47E54" w:rsidRPr="00DF4DFB" w:rsidRDefault="00B47E54" w:rsidP="00B47E54">
      <w:pPr>
        <w:jc w:val="both"/>
        <w:rPr>
          <w:rFonts w:ascii="Times New Roman" w:hAnsi="Times New Roman"/>
          <w:b/>
          <w:sz w:val="24"/>
          <w:szCs w:val="24"/>
          <w:u w:val="single"/>
        </w:rPr>
      </w:pPr>
    </w:p>
    <w:p w:rsidR="00B47E54" w:rsidRDefault="00B47E54" w:rsidP="00B47E54">
      <w:pPr>
        <w:jc w:val="both"/>
        <w:rPr>
          <w:rFonts w:ascii="Times New Roman" w:hAnsi="Times New Roman"/>
          <w:sz w:val="24"/>
          <w:szCs w:val="24"/>
        </w:rPr>
      </w:pPr>
      <w:r w:rsidRPr="00DF4DFB">
        <w:rPr>
          <w:rFonts w:ascii="Times New Roman" w:hAnsi="Times New Roman"/>
          <w:sz w:val="24"/>
          <w:szCs w:val="24"/>
        </w:rPr>
        <w:t xml:space="preserve">In equilibrium, the net current from the device is zero. The electron drift current and the electron diffusion current exactly balance out (if they did not there would be a net buildup of electrons on either one side or the other of the device). Similarly, the hole drift current and the hole diffusion current also balance each other out. </w:t>
      </w:r>
    </w:p>
    <w:p w:rsidR="00B47E54" w:rsidRPr="00204661" w:rsidRDefault="00B47E54" w:rsidP="00B47E54">
      <w:pPr>
        <w:jc w:val="both"/>
        <w:rPr>
          <w:rFonts w:ascii="Times New Roman" w:hAnsi="Times New Roman"/>
          <w:b/>
          <w:sz w:val="28"/>
          <w:szCs w:val="28"/>
        </w:rPr>
      </w:pPr>
      <w:r w:rsidRPr="00204661">
        <w:rPr>
          <w:rFonts w:ascii="Times New Roman" w:hAnsi="Times New Roman"/>
          <w:b/>
          <w:sz w:val="28"/>
          <w:szCs w:val="28"/>
        </w:rPr>
        <w:lastRenderedPageBreak/>
        <w:t>Energy Diagrams of PN Diode:</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1. Before the formation of PN junction, the Fermi level lies to valence band in P type and near to conduction band in N type.</w:t>
      </w:r>
    </w:p>
    <w:p w:rsidR="00B47E54" w:rsidRPr="00204661" w:rsidRDefault="00B47E54" w:rsidP="00B47E54">
      <w:pPr>
        <w:jc w:val="both"/>
        <w:rPr>
          <w:rFonts w:ascii="Times New Roman" w:hAnsi="Times New Roman"/>
        </w:rPr>
      </w:pPr>
    </w:p>
    <w:p w:rsidR="00B47E54" w:rsidRPr="00204661" w:rsidRDefault="00B47E54" w:rsidP="00B47E54">
      <w:pPr>
        <w:jc w:val="center"/>
        <w:rPr>
          <w:rFonts w:ascii="Times New Roman" w:hAnsi="Times New Roman"/>
        </w:rPr>
      </w:pPr>
      <w:r>
        <w:rPr>
          <w:rFonts w:ascii="Times New Roman" w:hAnsi="Times New Roman"/>
          <w:noProof/>
          <w:lang w:val="en-US" w:eastAsia="en-US"/>
        </w:rPr>
        <w:drawing>
          <wp:inline distT="0" distB="0" distL="0" distR="0">
            <wp:extent cx="2434590" cy="1584325"/>
            <wp:effectExtent l="19050" t="0" r="3810" b="0"/>
            <wp:docPr id="297"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215"/>
                    <a:srcRect/>
                    <a:stretch>
                      <a:fillRect/>
                    </a:stretch>
                  </pic:blipFill>
                  <pic:spPr bwMode="auto">
                    <a:xfrm>
                      <a:off x="0" y="0"/>
                      <a:ext cx="2434590" cy="1584325"/>
                    </a:xfrm>
                    <a:prstGeom prst="rect">
                      <a:avLst/>
                    </a:prstGeom>
                    <a:noFill/>
                    <a:ln w="9525">
                      <a:noFill/>
                      <a:miter lim="800000"/>
                      <a:headEnd/>
                      <a:tailEnd/>
                    </a:ln>
                  </pic:spPr>
                </pic:pic>
              </a:graphicData>
            </a:graphic>
          </wp:inline>
        </w:drawing>
      </w:r>
      <w:r>
        <w:rPr>
          <w:rFonts w:ascii="Times New Roman" w:hAnsi="Times New Roman"/>
          <w:noProof/>
          <w:lang w:val="en-US" w:eastAsia="en-US"/>
        </w:rPr>
        <w:drawing>
          <wp:inline distT="0" distB="0" distL="0" distR="0">
            <wp:extent cx="2552065" cy="1584325"/>
            <wp:effectExtent l="19050" t="0" r="635" b="0"/>
            <wp:docPr id="298"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216"/>
                    <a:srcRect/>
                    <a:stretch>
                      <a:fillRect/>
                    </a:stretch>
                  </pic:blipFill>
                  <pic:spPr bwMode="auto">
                    <a:xfrm>
                      <a:off x="0" y="0"/>
                      <a:ext cx="2552065" cy="1584325"/>
                    </a:xfrm>
                    <a:prstGeom prst="rect">
                      <a:avLst/>
                    </a:prstGeom>
                    <a:noFill/>
                    <a:ln w="9525">
                      <a:noFill/>
                      <a:miter lim="800000"/>
                      <a:headEnd/>
                      <a:tailEnd/>
                    </a:ln>
                  </pic:spPr>
                </pic:pic>
              </a:graphicData>
            </a:graphic>
          </wp:inline>
        </w:drawing>
      </w:r>
    </w:p>
    <w:p w:rsidR="00B47E54" w:rsidRPr="00204661" w:rsidRDefault="00B47E54" w:rsidP="00B47E54">
      <w:pPr>
        <w:jc w:val="both"/>
        <w:rPr>
          <w:rFonts w:ascii="Times New Roman" w:hAnsi="Times New Roman"/>
        </w:rPr>
      </w:pP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2. When a P type material is brought closer to N type material, a contact potential V</w:t>
      </w:r>
      <w:r w:rsidRPr="00DF4DFB">
        <w:rPr>
          <w:rFonts w:ascii="Times New Roman" w:hAnsi="Times New Roman"/>
          <w:sz w:val="24"/>
          <w:szCs w:val="24"/>
          <w:vertAlign w:val="subscript"/>
        </w:rPr>
        <w:t>B</w:t>
      </w:r>
      <w:r w:rsidRPr="00DF4DFB">
        <w:rPr>
          <w:rFonts w:ascii="Times New Roman" w:hAnsi="Times New Roman"/>
          <w:sz w:val="24"/>
          <w:szCs w:val="24"/>
        </w:rPr>
        <w:t xml:space="preserve"> is developed which is due to potentials of depletion regions on n- side p- side respectively.</w:t>
      </w:r>
    </w:p>
    <w:p w:rsidR="00B47E54" w:rsidRPr="00DF4DFB" w:rsidRDefault="00B47E54" w:rsidP="00B47E54">
      <w:pPr>
        <w:jc w:val="center"/>
        <w:rPr>
          <w:rFonts w:ascii="Times New Roman" w:hAnsi="Times New Roman"/>
          <w:sz w:val="24"/>
          <w:szCs w:val="24"/>
        </w:rPr>
      </w:pPr>
      <w:r>
        <w:rPr>
          <w:rFonts w:ascii="Times New Roman" w:hAnsi="Times New Roman"/>
          <w:noProof/>
          <w:sz w:val="24"/>
          <w:szCs w:val="24"/>
          <w:lang w:val="en-US" w:eastAsia="en-US"/>
        </w:rPr>
        <w:drawing>
          <wp:inline distT="0" distB="0" distL="0" distR="0">
            <wp:extent cx="2711450" cy="1934845"/>
            <wp:effectExtent l="19050" t="0" r="0" b="0"/>
            <wp:docPr id="299"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217"/>
                    <a:srcRect/>
                    <a:stretch>
                      <a:fillRect/>
                    </a:stretch>
                  </pic:blipFill>
                  <pic:spPr bwMode="auto">
                    <a:xfrm>
                      <a:off x="0" y="0"/>
                      <a:ext cx="2711450" cy="1934845"/>
                    </a:xfrm>
                    <a:prstGeom prst="rect">
                      <a:avLst/>
                    </a:prstGeom>
                    <a:noFill/>
                    <a:ln w="9525">
                      <a:noFill/>
                      <a:miter lim="800000"/>
                      <a:headEnd/>
                      <a:tailEnd/>
                    </a:ln>
                  </pic:spPr>
                </pic:pic>
              </a:graphicData>
            </a:graphic>
          </wp:inline>
        </w:drawing>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3. The contact or barrier potential due to n- type is Vn and p-type is Vp. There fore at the junction V</w:t>
      </w:r>
      <w:r w:rsidRPr="00DF4DFB">
        <w:rPr>
          <w:rFonts w:ascii="Times New Roman" w:hAnsi="Times New Roman"/>
          <w:sz w:val="24"/>
          <w:szCs w:val="24"/>
          <w:vertAlign w:val="subscript"/>
        </w:rPr>
        <w:t>B</w:t>
      </w:r>
      <w:r w:rsidRPr="00DF4DFB">
        <w:rPr>
          <w:rFonts w:ascii="Times New Roman" w:hAnsi="Times New Roman"/>
          <w:sz w:val="24"/>
          <w:szCs w:val="24"/>
        </w:rPr>
        <w:t xml:space="preserve"> = Vn – Vp</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4. After the junction formation, the Fermi level becomes common for both types.</w:t>
      </w:r>
    </w:p>
    <w:p w:rsidR="00B47E54" w:rsidRPr="00DF4DFB" w:rsidRDefault="00B47E54" w:rsidP="00B47E54">
      <w:pPr>
        <w:jc w:val="both"/>
        <w:rPr>
          <w:rFonts w:ascii="Times New Roman" w:hAnsi="Times New Roman"/>
          <w:sz w:val="24"/>
          <w:szCs w:val="24"/>
        </w:rPr>
      </w:pPr>
    </w:p>
    <w:p w:rsidR="00B47E54" w:rsidRPr="00DF4DFB" w:rsidRDefault="00B47E54" w:rsidP="00B47E54">
      <w:pPr>
        <w:jc w:val="center"/>
        <w:rPr>
          <w:rFonts w:ascii="Times New Roman" w:hAnsi="Times New Roman"/>
          <w:sz w:val="24"/>
          <w:szCs w:val="24"/>
        </w:rPr>
      </w:pPr>
      <w:r>
        <w:rPr>
          <w:rFonts w:ascii="Times New Roman" w:hAnsi="Times New Roman"/>
          <w:noProof/>
          <w:sz w:val="24"/>
          <w:szCs w:val="24"/>
          <w:lang w:val="en-US" w:eastAsia="en-US"/>
        </w:rPr>
        <w:lastRenderedPageBreak/>
        <w:drawing>
          <wp:inline distT="0" distB="0" distL="0" distR="0">
            <wp:extent cx="4827270" cy="2062480"/>
            <wp:effectExtent l="19050" t="0" r="0" b="0"/>
            <wp:docPr id="300"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218"/>
                    <a:srcRect/>
                    <a:stretch>
                      <a:fillRect/>
                    </a:stretch>
                  </pic:blipFill>
                  <pic:spPr bwMode="auto">
                    <a:xfrm>
                      <a:off x="0" y="0"/>
                      <a:ext cx="4827270" cy="2062480"/>
                    </a:xfrm>
                    <a:prstGeom prst="rect">
                      <a:avLst/>
                    </a:prstGeom>
                    <a:noFill/>
                    <a:ln w="9525">
                      <a:noFill/>
                      <a:miter lim="800000"/>
                      <a:headEnd/>
                      <a:tailEnd/>
                    </a:ln>
                  </pic:spPr>
                </pic:pic>
              </a:graphicData>
            </a:graphic>
          </wp:inline>
        </w:drawing>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The electric field E</w:t>
      </w:r>
      <w:r w:rsidRPr="00DF4DFB">
        <w:rPr>
          <w:rFonts w:ascii="Times New Roman" w:hAnsi="Times New Roman"/>
          <w:sz w:val="24"/>
          <w:szCs w:val="24"/>
          <w:vertAlign w:val="subscript"/>
        </w:rPr>
        <w:t>B</w:t>
      </w:r>
      <w:r w:rsidRPr="00DF4DFB">
        <w:rPr>
          <w:rFonts w:ascii="Times New Roman" w:hAnsi="Times New Roman"/>
          <w:sz w:val="24"/>
          <w:szCs w:val="24"/>
        </w:rPr>
        <w:t xml:space="preserve"> = E vp – E vn</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 xml:space="preserve">                                  = Ecp – Ecn</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ab/>
      </w:r>
      <w:r w:rsidRPr="00DF4DFB">
        <w:rPr>
          <w:rFonts w:ascii="Times New Roman" w:hAnsi="Times New Roman"/>
          <w:sz w:val="24"/>
          <w:szCs w:val="24"/>
        </w:rPr>
        <w:tab/>
        <w:t xml:space="preserve">          = eV</w:t>
      </w:r>
      <w:r w:rsidRPr="00DF4DFB">
        <w:rPr>
          <w:rFonts w:ascii="Times New Roman" w:hAnsi="Times New Roman"/>
          <w:sz w:val="24"/>
          <w:szCs w:val="24"/>
          <w:vertAlign w:val="subscript"/>
        </w:rPr>
        <w:t>B</w:t>
      </w:r>
    </w:p>
    <w:p w:rsidR="00B47E54" w:rsidRPr="00DF4DFB" w:rsidRDefault="00B47E54" w:rsidP="00B47E54">
      <w:pPr>
        <w:jc w:val="center"/>
        <w:rPr>
          <w:rFonts w:ascii="Times New Roman" w:hAnsi="Times New Roman"/>
          <w:sz w:val="24"/>
          <w:szCs w:val="24"/>
        </w:rPr>
      </w:pPr>
      <w:r>
        <w:rPr>
          <w:rFonts w:ascii="Times New Roman" w:hAnsi="Times New Roman"/>
          <w:noProof/>
          <w:sz w:val="24"/>
          <w:szCs w:val="24"/>
          <w:lang w:val="en-US" w:eastAsia="en-US"/>
        </w:rPr>
        <w:drawing>
          <wp:inline distT="0" distB="0" distL="0" distR="0">
            <wp:extent cx="2477135" cy="1073785"/>
            <wp:effectExtent l="19050" t="0" r="0" b="0"/>
            <wp:docPr id="301"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219"/>
                    <a:srcRect/>
                    <a:stretch>
                      <a:fillRect/>
                    </a:stretch>
                  </pic:blipFill>
                  <pic:spPr bwMode="auto">
                    <a:xfrm>
                      <a:off x="0" y="0"/>
                      <a:ext cx="2477135" cy="1073785"/>
                    </a:xfrm>
                    <a:prstGeom prst="rect">
                      <a:avLst/>
                    </a:prstGeom>
                    <a:noFill/>
                    <a:ln w="9525">
                      <a:noFill/>
                      <a:miter lim="800000"/>
                      <a:headEnd/>
                      <a:tailEnd/>
                    </a:ln>
                  </pic:spPr>
                </pic:pic>
              </a:graphicData>
            </a:graphic>
          </wp:inline>
        </w:drawing>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There are three biasing conditions for the standard junction diodes. They are,</w:t>
      </w:r>
    </w:p>
    <w:p w:rsidR="00B47E54" w:rsidRPr="00DF4DFB" w:rsidRDefault="00B47E54" w:rsidP="0020782F">
      <w:pPr>
        <w:numPr>
          <w:ilvl w:val="1"/>
          <w:numId w:val="10"/>
        </w:numPr>
        <w:spacing w:after="0"/>
        <w:jc w:val="both"/>
        <w:rPr>
          <w:rFonts w:ascii="Times New Roman" w:hAnsi="Times New Roman"/>
          <w:sz w:val="24"/>
          <w:szCs w:val="24"/>
        </w:rPr>
      </w:pPr>
      <w:r w:rsidRPr="00DF4DFB">
        <w:rPr>
          <w:rFonts w:ascii="Times New Roman" w:hAnsi="Times New Roman"/>
          <w:sz w:val="24"/>
          <w:szCs w:val="24"/>
        </w:rPr>
        <w:t>Zero Bias</w:t>
      </w:r>
    </w:p>
    <w:p w:rsidR="00B47E54" w:rsidRPr="00DF4DFB" w:rsidRDefault="00B47E54" w:rsidP="0020782F">
      <w:pPr>
        <w:numPr>
          <w:ilvl w:val="1"/>
          <w:numId w:val="10"/>
        </w:numPr>
        <w:spacing w:after="0"/>
        <w:jc w:val="both"/>
        <w:rPr>
          <w:rFonts w:ascii="Times New Roman" w:hAnsi="Times New Roman"/>
          <w:sz w:val="24"/>
          <w:szCs w:val="24"/>
        </w:rPr>
      </w:pPr>
      <w:r w:rsidRPr="00DF4DFB">
        <w:rPr>
          <w:rFonts w:ascii="Times New Roman" w:hAnsi="Times New Roman"/>
          <w:sz w:val="24"/>
          <w:szCs w:val="24"/>
        </w:rPr>
        <w:t>Forward Bias</w:t>
      </w:r>
    </w:p>
    <w:p w:rsidR="00B47E54" w:rsidRPr="00DF4DFB" w:rsidRDefault="00B47E54" w:rsidP="0020782F">
      <w:pPr>
        <w:numPr>
          <w:ilvl w:val="1"/>
          <w:numId w:val="10"/>
        </w:numPr>
        <w:spacing w:after="0"/>
        <w:jc w:val="both"/>
        <w:rPr>
          <w:rFonts w:ascii="Times New Roman" w:hAnsi="Times New Roman"/>
          <w:sz w:val="24"/>
          <w:szCs w:val="24"/>
        </w:rPr>
      </w:pPr>
      <w:r w:rsidRPr="00DF4DFB">
        <w:rPr>
          <w:rFonts w:ascii="Times New Roman" w:hAnsi="Times New Roman"/>
          <w:sz w:val="24"/>
          <w:szCs w:val="24"/>
        </w:rPr>
        <w:t>Reverse Bias</w:t>
      </w:r>
    </w:p>
    <w:p w:rsidR="00B47E54" w:rsidRPr="00DF4DFB" w:rsidRDefault="00B47E54" w:rsidP="00B47E54">
      <w:pPr>
        <w:jc w:val="both"/>
        <w:rPr>
          <w:rFonts w:ascii="Times New Roman" w:hAnsi="Times New Roman"/>
          <w:sz w:val="24"/>
          <w:szCs w:val="24"/>
        </w:rPr>
      </w:pPr>
      <w:r w:rsidRPr="00DF4DFB">
        <w:rPr>
          <w:rFonts w:ascii="Times New Roman" w:hAnsi="Times New Roman"/>
          <w:b/>
          <w:sz w:val="24"/>
          <w:szCs w:val="24"/>
        </w:rPr>
        <w:t>1. Zero Bias:</w:t>
      </w:r>
      <w:r w:rsidRPr="00DF4DFB">
        <w:rPr>
          <w:rFonts w:ascii="Times New Roman" w:hAnsi="Times New Roman"/>
          <w:sz w:val="24"/>
          <w:szCs w:val="24"/>
        </w:rPr>
        <w:t xml:space="preserve"> When a diode is said to be zero biased, no external voltage is applied to the PN Junction.</w:t>
      </w:r>
    </w:p>
    <w:p w:rsidR="00B47E54" w:rsidRPr="00DF4DFB" w:rsidRDefault="00B47E54" w:rsidP="00B47E54">
      <w:pPr>
        <w:jc w:val="center"/>
        <w:rPr>
          <w:rFonts w:ascii="Times New Roman" w:hAnsi="Times New Roman"/>
          <w:sz w:val="24"/>
          <w:szCs w:val="24"/>
        </w:rPr>
      </w:pPr>
      <w:r>
        <w:rPr>
          <w:rFonts w:ascii="Times New Roman" w:hAnsi="Times New Roman"/>
          <w:noProof/>
          <w:sz w:val="24"/>
          <w:szCs w:val="24"/>
          <w:lang w:val="en-US" w:eastAsia="en-US"/>
        </w:rPr>
        <w:drawing>
          <wp:inline distT="0" distB="0" distL="0" distR="0">
            <wp:extent cx="2402840" cy="1669415"/>
            <wp:effectExtent l="19050" t="0" r="0" b="0"/>
            <wp:docPr id="302"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20"/>
                    <a:srcRect/>
                    <a:stretch>
                      <a:fillRect/>
                    </a:stretch>
                  </pic:blipFill>
                  <pic:spPr bwMode="auto">
                    <a:xfrm>
                      <a:off x="0" y="0"/>
                      <a:ext cx="2402840" cy="1669415"/>
                    </a:xfrm>
                    <a:prstGeom prst="rect">
                      <a:avLst/>
                    </a:prstGeom>
                    <a:noFill/>
                    <a:ln w="9525">
                      <a:noFill/>
                      <a:miter lim="800000"/>
                      <a:headEnd/>
                      <a:tailEnd/>
                    </a:ln>
                  </pic:spPr>
                </pic:pic>
              </a:graphicData>
            </a:graphic>
          </wp:inline>
        </w:drawing>
      </w:r>
      <w:r>
        <w:rPr>
          <w:rFonts w:ascii="Times New Roman" w:hAnsi="Times New Roman"/>
          <w:noProof/>
          <w:sz w:val="24"/>
          <w:szCs w:val="24"/>
          <w:lang w:val="en-US" w:eastAsia="en-US"/>
        </w:rPr>
        <w:drawing>
          <wp:inline distT="0" distB="0" distL="0" distR="0">
            <wp:extent cx="2509520" cy="1477645"/>
            <wp:effectExtent l="19050" t="0" r="5080" b="0"/>
            <wp:docPr id="303"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221"/>
                    <a:srcRect/>
                    <a:stretch>
                      <a:fillRect/>
                    </a:stretch>
                  </pic:blipFill>
                  <pic:spPr bwMode="auto">
                    <a:xfrm>
                      <a:off x="0" y="0"/>
                      <a:ext cx="2509520" cy="1477645"/>
                    </a:xfrm>
                    <a:prstGeom prst="rect">
                      <a:avLst/>
                    </a:prstGeom>
                    <a:noFill/>
                    <a:ln w="9525">
                      <a:noFill/>
                      <a:miter lim="800000"/>
                      <a:headEnd/>
                      <a:tailEnd/>
                    </a:ln>
                  </pic:spPr>
                </pic:pic>
              </a:graphicData>
            </a:graphic>
          </wp:inline>
        </w:drawing>
      </w:r>
    </w:p>
    <w:p w:rsidR="00B47E54" w:rsidRPr="00DF4DFB" w:rsidRDefault="00B47E54" w:rsidP="00B47E54">
      <w:pPr>
        <w:jc w:val="both"/>
        <w:rPr>
          <w:rFonts w:ascii="Times New Roman" w:hAnsi="Times New Roman"/>
          <w:sz w:val="24"/>
          <w:szCs w:val="24"/>
        </w:rPr>
      </w:pPr>
      <w:r w:rsidRPr="00B26F72">
        <w:rPr>
          <w:rFonts w:ascii="Times New Roman" w:hAnsi="Times New Roman"/>
          <w:b/>
          <w:sz w:val="24"/>
          <w:szCs w:val="24"/>
        </w:rPr>
        <w:t xml:space="preserve">Fig: </w:t>
      </w:r>
      <w:r w:rsidRPr="00DF4DFB">
        <w:rPr>
          <w:rFonts w:ascii="Times New Roman" w:hAnsi="Times New Roman"/>
          <w:sz w:val="24"/>
          <w:szCs w:val="24"/>
        </w:rPr>
        <w:t>Zero biased PN junction</w:t>
      </w:r>
    </w:p>
    <w:p w:rsidR="00B47E54" w:rsidRPr="00DF4DFB" w:rsidRDefault="00B47E54" w:rsidP="00B47E54">
      <w:pPr>
        <w:jc w:val="both"/>
        <w:rPr>
          <w:rFonts w:ascii="Times New Roman" w:hAnsi="Times New Roman"/>
          <w:sz w:val="24"/>
          <w:szCs w:val="24"/>
        </w:rPr>
      </w:pPr>
    </w:p>
    <w:p w:rsidR="00B47E54" w:rsidRPr="00DF4DFB" w:rsidRDefault="00B47E54" w:rsidP="00B47E54">
      <w:pPr>
        <w:jc w:val="center"/>
        <w:rPr>
          <w:rFonts w:ascii="Times New Roman" w:hAnsi="Times New Roman"/>
          <w:sz w:val="24"/>
          <w:szCs w:val="24"/>
        </w:rPr>
      </w:pPr>
      <w:r>
        <w:rPr>
          <w:rFonts w:ascii="Times New Roman" w:hAnsi="Times New Roman"/>
          <w:noProof/>
          <w:sz w:val="24"/>
          <w:szCs w:val="24"/>
          <w:lang w:val="en-US" w:eastAsia="en-US"/>
        </w:rPr>
        <w:lastRenderedPageBreak/>
        <w:drawing>
          <wp:inline distT="0" distB="0" distL="0" distR="0">
            <wp:extent cx="4572000" cy="2062480"/>
            <wp:effectExtent l="19050" t="0" r="0" b="0"/>
            <wp:docPr id="304"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22"/>
                    <a:srcRect/>
                    <a:stretch>
                      <a:fillRect/>
                    </a:stretch>
                  </pic:blipFill>
                  <pic:spPr bwMode="auto">
                    <a:xfrm>
                      <a:off x="0" y="0"/>
                      <a:ext cx="4572000" cy="2062480"/>
                    </a:xfrm>
                    <a:prstGeom prst="rect">
                      <a:avLst/>
                    </a:prstGeom>
                    <a:noFill/>
                    <a:ln w="9525">
                      <a:noFill/>
                      <a:miter lim="800000"/>
                      <a:headEnd/>
                      <a:tailEnd/>
                    </a:ln>
                  </pic:spPr>
                </pic:pic>
              </a:graphicData>
            </a:graphic>
          </wp:inline>
        </w:drawing>
      </w:r>
    </w:p>
    <w:p w:rsidR="00B47E54" w:rsidRPr="00DF4DFB" w:rsidRDefault="00B47E54" w:rsidP="00B47E54">
      <w:pPr>
        <w:jc w:val="center"/>
        <w:rPr>
          <w:rFonts w:ascii="Times New Roman" w:hAnsi="Times New Roman"/>
          <w:sz w:val="24"/>
          <w:szCs w:val="24"/>
        </w:rPr>
      </w:pPr>
      <w:r w:rsidRPr="00DF4DFB">
        <w:rPr>
          <w:rFonts w:ascii="Times New Roman" w:hAnsi="Times New Roman"/>
          <w:b/>
          <w:sz w:val="24"/>
          <w:szCs w:val="24"/>
        </w:rPr>
        <w:t>Fig:</w:t>
      </w:r>
      <w:r w:rsidRPr="00DF4DFB">
        <w:rPr>
          <w:rFonts w:ascii="Times New Roman" w:hAnsi="Times New Roman"/>
          <w:sz w:val="24"/>
          <w:szCs w:val="24"/>
        </w:rPr>
        <w:t xml:space="preserve"> Energy level diagram</w:t>
      </w:r>
    </w:p>
    <w:p w:rsidR="00B47E54" w:rsidRPr="00DF4DFB" w:rsidRDefault="00B47E54" w:rsidP="00B47E54">
      <w:pPr>
        <w:jc w:val="both"/>
        <w:rPr>
          <w:rFonts w:ascii="Times New Roman" w:hAnsi="Times New Roman"/>
          <w:sz w:val="24"/>
          <w:szCs w:val="24"/>
        </w:rPr>
      </w:pPr>
    </w:p>
    <w:p w:rsidR="00B47E54" w:rsidRPr="00DF4DFB" w:rsidRDefault="00B47E54" w:rsidP="00B47E54">
      <w:pPr>
        <w:jc w:val="both"/>
        <w:rPr>
          <w:rFonts w:ascii="Times New Roman" w:hAnsi="Times New Roman"/>
          <w:sz w:val="24"/>
          <w:szCs w:val="24"/>
        </w:rPr>
      </w:pPr>
    </w:p>
    <w:p w:rsidR="00B47E54" w:rsidRPr="00DF4DFB" w:rsidRDefault="00B47E54" w:rsidP="00B47E54">
      <w:pPr>
        <w:jc w:val="both"/>
        <w:rPr>
          <w:rFonts w:ascii="Times New Roman" w:hAnsi="Times New Roman"/>
          <w:b/>
          <w:sz w:val="24"/>
          <w:szCs w:val="24"/>
          <w:u w:val="single"/>
        </w:rPr>
      </w:pPr>
      <w:r w:rsidRPr="00DF4DFB">
        <w:rPr>
          <w:rFonts w:ascii="Times New Roman" w:hAnsi="Times New Roman"/>
          <w:b/>
          <w:sz w:val="24"/>
          <w:szCs w:val="24"/>
        </w:rPr>
        <w:t>2. Forward Bias:</w:t>
      </w:r>
      <w:r w:rsidRPr="00DF4DFB">
        <w:rPr>
          <w:rFonts w:ascii="Times New Roman" w:hAnsi="Times New Roman"/>
          <w:sz w:val="24"/>
          <w:szCs w:val="24"/>
        </w:rPr>
        <w:t>When the positive terminal of the battery is connected to the P side and negative terminal to the N side, then the PN junction is known as Forward Biased.</w:t>
      </w:r>
    </w:p>
    <w:p w:rsidR="00B47E54" w:rsidRPr="00DF4DFB" w:rsidRDefault="00B47E54" w:rsidP="00B47E54">
      <w:pPr>
        <w:jc w:val="center"/>
        <w:rPr>
          <w:rFonts w:ascii="Times New Roman" w:hAnsi="Times New Roman"/>
          <w:b/>
          <w:sz w:val="24"/>
          <w:szCs w:val="24"/>
          <w:u w:val="single"/>
        </w:rPr>
      </w:pPr>
      <w:r>
        <w:rPr>
          <w:rFonts w:ascii="Times New Roman" w:hAnsi="Times New Roman"/>
          <w:noProof/>
          <w:sz w:val="24"/>
          <w:szCs w:val="24"/>
          <w:lang w:val="en-US" w:eastAsia="en-US"/>
        </w:rPr>
        <w:drawing>
          <wp:inline distT="0" distB="0" distL="0" distR="0">
            <wp:extent cx="2073275" cy="1329055"/>
            <wp:effectExtent l="19050" t="0" r="3175" b="0"/>
            <wp:docPr id="305"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223"/>
                    <a:srcRect/>
                    <a:stretch>
                      <a:fillRect/>
                    </a:stretch>
                  </pic:blipFill>
                  <pic:spPr bwMode="auto">
                    <a:xfrm>
                      <a:off x="0" y="0"/>
                      <a:ext cx="2073275" cy="1329055"/>
                    </a:xfrm>
                    <a:prstGeom prst="rect">
                      <a:avLst/>
                    </a:prstGeom>
                    <a:noFill/>
                    <a:ln w="9525">
                      <a:noFill/>
                      <a:miter lim="800000"/>
                      <a:headEnd/>
                      <a:tailEnd/>
                    </a:ln>
                  </pic:spPr>
                </pic:pic>
              </a:graphicData>
            </a:graphic>
          </wp:inline>
        </w:drawing>
      </w:r>
      <w:r>
        <w:rPr>
          <w:rFonts w:ascii="Times New Roman" w:hAnsi="Times New Roman"/>
          <w:noProof/>
          <w:sz w:val="24"/>
          <w:szCs w:val="24"/>
          <w:lang w:val="en-US" w:eastAsia="en-US"/>
        </w:rPr>
        <w:drawing>
          <wp:inline distT="0" distB="0" distL="0" distR="0">
            <wp:extent cx="2870835" cy="1339850"/>
            <wp:effectExtent l="19050" t="0" r="5715" b="0"/>
            <wp:docPr id="306"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224"/>
                    <a:srcRect/>
                    <a:stretch>
                      <a:fillRect/>
                    </a:stretch>
                  </pic:blipFill>
                  <pic:spPr bwMode="auto">
                    <a:xfrm>
                      <a:off x="0" y="0"/>
                      <a:ext cx="2870835" cy="1339850"/>
                    </a:xfrm>
                    <a:prstGeom prst="rect">
                      <a:avLst/>
                    </a:prstGeom>
                    <a:noFill/>
                    <a:ln w="9525">
                      <a:noFill/>
                      <a:miter lim="800000"/>
                      <a:headEnd/>
                      <a:tailEnd/>
                    </a:ln>
                  </pic:spPr>
                </pic:pic>
              </a:graphicData>
            </a:graphic>
          </wp:inline>
        </w:drawing>
      </w:r>
    </w:p>
    <w:p w:rsidR="00B47E54" w:rsidRPr="00DF4DFB" w:rsidRDefault="00B47E54" w:rsidP="00B47E54">
      <w:pPr>
        <w:jc w:val="both"/>
        <w:rPr>
          <w:rFonts w:ascii="Times New Roman" w:hAnsi="Times New Roman"/>
          <w:sz w:val="24"/>
          <w:szCs w:val="24"/>
        </w:rPr>
      </w:pPr>
    </w:p>
    <w:p w:rsidR="00B47E54" w:rsidRPr="00DF4DFB" w:rsidRDefault="00B47E54" w:rsidP="00B47E54">
      <w:pPr>
        <w:jc w:val="center"/>
        <w:rPr>
          <w:rFonts w:ascii="Times New Roman" w:hAnsi="Times New Roman"/>
          <w:sz w:val="24"/>
          <w:szCs w:val="24"/>
        </w:rPr>
      </w:pPr>
      <w:r w:rsidRPr="00DF4DFB">
        <w:rPr>
          <w:rFonts w:ascii="Times New Roman" w:hAnsi="Times New Roman"/>
          <w:b/>
          <w:sz w:val="24"/>
          <w:szCs w:val="24"/>
        </w:rPr>
        <w:t>Fig:</w:t>
      </w:r>
      <w:r w:rsidRPr="00DF4DFB">
        <w:rPr>
          <w:rFonts w:ascii="Times New Roman" w:hAnsi="Times New Roman"/>
          <w:sz w:val="24"/>
          <w:szCs w:val="24"/>
        </w:rPr>
        <w:t xml:space="preserve"> Forward biased PN junction</w:t>
      </w:r>
    </w:p>
    <w:p w:rsidR="00B47E54" w:rsidRPr="00DF4DFB" w:rsidRDefault="00B47E54" w:rsidP="00B47E54">
      <w:pPr>
        <w:jc w:val="center"/>
        <w:rPr>
          <w:rFonts w:ascii="Times New Roman" w:hAnsi="Times New Roman"/>
          <w:sz w:val="24"/>
          <w:szCs w:val="24"/>
        </w:rPr>
      </w:pPr>
      <w:r>
        <w:rPr>
          <w:rFonts w:ascii="Times New Roman" w:hAnsi="Times New Roman"/>
          <w:noProof/>
          <w:sz w:val="24"/>
          <w:szCs w:val="24"/>
          <w:lang w:val="en-US" w:eastAsia="en-US"/>
        </w:rPr>
        <w:drawing>
          <wp:inline distT="0" distB="0" distL="0" distR="0">
            <wp:extent cx="4508500" cy="2030730"/>
            <wp:effectExtent l="19050" t="0" r="6350" b="0"/>
            <wp:docPr id="307"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225"/>
                    <a:srcRect/>
                    <a:stretch>
                      <a:fillRect/>
                    </a:stretch>
                  </pic:blipFill>
                  <pic:spPr bwMode="auto">
                    <a:xfrm>
                      <a:off x="0" y="0"/>
                      <a:ext cx="4508500" cy="2030730"/>
                    </a:xfrm>
                    <a:prstGeom prst="rect">
                      <a:avLst/>
                    </a:prstGeom>
                    <a:noFill/>
                    <a:ln w="9525">
                      <a:noFill/>
                      <a:miter lim="800000"/>
                      <a:headEnd/>
                      <a:tailEnd/>
                    </a:ln>
                  </pic:spPr>
                </pic:pic>
              </a:graphicData>
            </a:graphic>
          </wp:inline>
        </w:drawing>
      </w:r>
    </w:p>
    <w:p w:rsidR="00B47E54" w:rsidRPr="00DF4DFB" w:rsidRDefault="00B47E54" w:rsidP="00B47E54">
      <w:pPr>
        <w:ind w:left="2880" w:firstLine="720"/>
        <w:jc w:val="both"/>
        <w:rPr>
          <w:rFonts w:ascii="Times New Roman" w:hAnsi="Times New Roman"/>
          <w:sz w:val="24"/>
          <w:szCs w:val="24"/>
        </w:rPr>
      </w:pPr>
      <w:r w:rsidRPr="00DF4DFB">
        <w:rPr>
          <w:rFonts w:ascii="Times New Roman" w:hAnsi="Times New Roman"/>
          <w:b/>
          <w:sz w:val="24"/>
          <w:szCs w:val="24"/>
        </w:rPr>
        <w:lastRenderedPageBreak/>
        <w:t>Fig:</w:t>
      </w:r>
      <w:r w:rsidRPr="00DF4DFB">
        <w:rPr>
          <w:rFonts w:ascii="Times New Roman" w:hAnsi="Times New Roman"/>
          <w:sz w:val="24"/>
          <w:szCs w:val="24"/>
        </w:rPr>
        <w:t xml:space="preserve"> Energy level diagram</w:t>
      </w:r>
    </w:p>
    <w:p w:rsidR="00B47E54" w:rsidRPr="00DF4DFB" w:rsidRDefault="00B47E54" w:rsidP="00B47E54">
      <w:pPr>
        <w:jc w:val="both"/>
        <w:rPr>
          <w:rFonts w:ascii="Times New Roman" w:hAnsi="Times New Roman"/>
          <w:sz w:val="24"/>
          <w:szCs w:val="24"/>
        </w:rPr>
      </w:pPr>
    </w:p>
    <w:p w:rsidR="00B47E54" w:rsidRPr="00DF4DFB" w:rsidRDefault="00B47E54" w:rsidP="00B47E54">
      <w:pPr>
        <w:jc w:val="both"/>
        <w:rPr>
          <w:rFonts w:ascii="Times New Roman" w:hAnsi="Times New Roman"/>
          <w:sz w:val="24"/>
          <w:szCs w:val="24"/>
        </w:rPr>
      </w:pPr>
      <w:r w:rsidRPr="00DF4DFB">
        <w:rPr>
          <w:rFonts w:ascii="Times New Roman" w:hAnsi="Times New Roman"/>
          <w:b/>
          <w:sz w:val="24"/>
          <w:szCs w:val="24"/>
        </w:rPr>
        <w:t xml:space="preserve">3. Reverse Bias: </w:t>
      </w:r>
      <w:r w:rsidRPr="00DF4DFB">
        <w:rPr>
          <w:rFonts w:ascii="Times New Roman" w:hAnsi="Times New Roman"/>
          <w:sz w:val="24"/>
          <w:szCs w:val="24"/>
        </w:rPr>
        <w:t>When the positive terminal of the battery is connected to the N side and negative terminal is to the P side then the PN junction is known as Reverse Biased.</w:t>
      </w:r>
    </w:p>
    <w:p w:rsidR="00B47E54" w:rsidRPr="00DF4DFB" w:rsidRDefault="00B47E54" w:rsidP="00B47E54">
      <w:pPr>
        <w:jc w:val="center"/>
        <w:rPr>
          <w:rFonts w:ascii="Times New Roman" w:hAnsi="Times New Roman"/>
          <w:sz w:val="24"/>
          <w:szCs w:val="24"/>
        </w:rPr>
      </w:pPr>
      <w:r>
        <w:rPr>
          <w:rFonts w:ascii="Times New Roman" w:hAnsi="Times New Roman"/>
          <w:noProof/>
          <w:sz w:val="24"/>
          <w:szCs w:val="24"/>
          <w:lang w:val="en-US" w:eastAsia="en-US"/>
        </w:rPr>
        <w:drawing>
          <wp:inline distT="0" distB="0" distL="0" distR="0">
            <wp:extent cx="2169160" cy="1711960"/>
            <wp:effectExtent l="19050" t="0" r="2540" b="0"/>
            <wp:docPr id="308"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26"/>
                    <a:srcRect/>
                    <a:stretch>
                      <a:fillRect/>
                    </a:stretch>
                  </pic:blipFill>
                  <pic:spPr bwMode="auto">
                    <a:xfrm>
                      <a:off x="0" y="0"/>
                      <a:ext cx="2169160" cy="1711960"/>
                    </a:xfrm>
                    <a:prstGeom prst="rect">
                      <a:avLst/>
                    </a:prstGeom>
                    <a:noFill/>
                    <a:ln w="9525">
                      <a:noFill/>
                      <a:miter lim="800000"/>
                      <a:headEnd/>
                      <a:tailEnd/>
                    </a:ln>
                  </pic:spPr>
                </pic:pic>
              </a:graphicData>
            </a:graphic>
          </wp:inline>
        </w:drawing>
      </w:r>
      <w:r>
        <w:rPr>
          <w:rFonts w:ascii="Times New Roman" w:hAnsi="Times New Roman"/>
          <w:noProof/>
          <w:sz w:val="24"/>
          <w:szCs w:val="24"/>
          <w:lang w:val="en-US" w:eastAsia="en-US"/>
        </w:rPr>
        <w:drawing>
          <wp:inline distT="0" distB="0" distL="0" distR="0">
            <wp:extent cx="2456180" cy="1637665"/>
            <wp:effectExtent l="19050" t="0" r="1270" b="0"/>
            <wp:docPr id="309"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27"/>
                    <a:srcRect/>
                    <a:stretch>
                      <a:fillRect/>
                    </a:stretch>
                  </pic:blipFill>
                  <pic:spPr bwMode="auto">
                    <a:xfrm>
                      <a:off x="0" y="0"/>
                      <a:ext cx="2456180" cy="1637665"/>
                    </a:xfrm>
                    <a:prstGeom prst="rect">
                      <a:avLst/>
                    </a:prstGeom>
                    <a:noFill/>
                    <a:ln w="9525">
                      <a:noFill/>
                      <a:miter lim="800000"/>
                      <a:headEnd/>
                      <a:tailEnd/>
                    </a:ln>
                  </pic:spPr>
                </pic:pic>
              </a:graphicData>
            </a:graphic>
          </wp:inline>
        </w:drawing>
      </w:r>
    </w:p>
    <w:p w:rsidR="00B47E54" w:rsidRPr="00DF4DFB" w:rsidRDefault="00B47E54" w:rsidP="00B47E54">
      <w:pPr>
        <w:jc w:val="both"/>
        <w:rPr>
          <w:rFonts w:ascii="Times New Roman" w:hAnsi="Times New Roman"/>
          <w:sz w:val="24"/>
          <w:szCs w:val="24"/>
        </w:rPr>
      </w:pPr>
      <w:r w:rsidRPr="00DF4DFB">
        <w:rPr>
          <w:rFonts w:ascii="Times New Roman" w:hAnsi="Times New Roman"/>
          <w:b/>
          <w:sz w:val="24"/>
          <w:szCs w:val="24"/>
        </w:rPr>
        <w:tab/>
      </w:r>
      <w:r w:rsidRPr="00DF4DFB">
        <w:rPr>
          <w:rFonts w:ascii="Times New Roman" w:hAnsi="Times New Roman"/>
          <w:b/>
          <w:sz w:val="24"/>
          <w:szCs w:val="24"/>
        </w:rPr>
        <w:tab/>
      </w:r>
      <w:r w:rsidRPr="00DF4DFB">
        <w:rPr>
          <w:rFonts w:ascii="Times New Roman" w:hAnsi="Times New Roman"/>
          <w:b/>
          <w:sz w:val="24"/>
          <w:szCs w:val="24"/>
        </w:rPr>
        <w:tab/>
        <w:t xml:space="preserve">           Fig:</w:t>
      </w:r>
      <w:r w:rsidRPr="00DF4DFB">
        <w:rPr>
          <w:rFonts w:ascii="Times New Roman" w:hAnsi="Times New Roman"/>
          <w:sz w:val="24"/>
          <w:szCs w:val="24"/>
        </w:rPr>
        <w:t xml:space="preserve"> Reverse biased PN junction</w:t>
      </w:r>
    </w:p>
    <w:p w:rsidR="00B47E54" w:rsidRPr="00DF4DFB" w:rsidRDefault="00B47E54" w:rsidP="00B47E54">
      <w:pPr>
        <w:jc w:val="both"/>
        <w:rPr>
          <w:rFonts w:ascii="Times New Roman" w:hAnsi="Times New Roman"/>
          <w:sz w:val="24"/>
          <w:szCs w:val="24"/>
        </w:rPr>
      </w:pPr>
    </w:p>
    <w:p w:rsidR="00B47E54" w:rsidRPr="00DF4DFB" w:rsidRDefault="00B47E54" w:rsidP="00B47E54">
      <w:pPr>
        <w:jc w:val="center"/>
        <w:rPr>
          <w:rFonts w:ascii="Times New Roman" w:hAnsi="Times New Roman"/>
          <w:sz w:val="24"/>
          <w:szCs w:val="24"/>
        </w:rPr>
      </w:pPr>
      <w:r>
        <w:rPr>
          <w:rFonts w:ascii="Times New Roman" w:hAnsi="Times New Roman"/>
          <w:noProof/>
          <w:sz w:val="24"/>
          <w:szCs w:val="24"/>
          <w:lang w:val="en-US" w:eastAsia="en-US"/>
        </w:rPr>
        <w:drawing>
          <wp:inline distT="0" distB="0" distL="0" distR="0">
            <wp:extent cx="4433570" cy="1967230"/>
            <wp:effectExtent l="19050" t="0" r="5080" b="0"/>
            <wp:docPr id="310"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28"/>
                    <a:srcRect/>
                    <a:stretch>
                      <a:fillRect/>
                    </a:stretch>
                  </pic:blipFill>
                  <pic:spPr bwMode="auto">
                    <a:xfrm>
                      <a:off x="0" y="0"/>
                      <a:ext cx="4433570" cy="1967230"/>
                    </a:xfrm>
                    <a:prstGeom prst="rect">
                      <a:avLst/>
                    </a:prstGeom>
                    <a:noFill/>
                    <a:ln w="9525">
                      <a:noFill/>
                      <a:miter lim="800000"/>
                      <a:headEnd/>
                      <a:tailEnd/>
                    </a:ln>
                  </pic:spPr>
                </pic:pic>
              </a:graphicData>
            </a:graphic>
          </wp:inline>
        </w:drawing>
      </w:r>
    </w:p>
    <w:p w:rsidR="00B47E54" w:rsidRPr="00DF4DFB" w:rsidRDefault="00B47E54" w:rsidP="00B47E54">
      <w:pPr>
        <w:jc w:val="center"/>
        <w:rPr>
          <w:rFonts w:ascii="Times New Roman" w:hAnsi="Times New Roman"/>
          <w:sz w:val="24"/>
          <w:szCs w:val="24"/>
        </w:rPr>
      </w:pPr>
      <w:r w:rsidRPr="00DF4DFB">
        <w:rPr>
          <w:rFonts w:ascii="Times New Roman" w:hAnsi="Times New Roman"/>
          <w:b/>
          <w:sz w:val="24"/>
          <w:szCs w:val="24"/>
        </w:rPr>
        <w:t>Fig:</w:t>
      </w:r>
      <w:r w:rsidRPr="00DF4DFB">
        <w:rPr>
          <w:rFonts w:ascii="Times New Roman" w:hAnsi="Times New Roman"/>
          <w:sz w:val="24"/>
          <w:szCs w:val="24"/>
        </w:rPr>
        <w:t xml:space="preserve"> Energy level diagram</w:t>
      </w:r>
    </w:p>
    <w:p w:rsidR="00B47E54" w:rsidRPr="00204661" w:rsidRDefault="00B47E54" w:rsidP="00B47E54">
      <w:pPr>
        <w:spacing w:after="0"/>
        <w:jc w:val="both"/>
        <w:rPr>
          <w:rFonts w:ascii="Times New Roman" w:hAnsi="Times New Roman"/>
          <w:b/>
          <w:sz w:val="28"/>
          <w:szCs w:val="28"/>
        </w:rPr>
      </w:pPr>
      <w:r w:rsidRPr="00204661">
        <w:rPr>
          <w:rFonts w:ascii="Times New Roman" w:hAnsi="Times New Roman"/>
          <w:b/>
          <w:sz w:val="28"/>
          <w:szCs w:val="28"/>
        </w:rPr>
        <w:t>I-V Characteristics of PN Junction:</w:t>
      </w:r>
    </w:p>
    <w:p w:rsidR="00B47E54" w:rsidRPr="00204661" w:rsidRDefault="00B47E54" w:rsidP="00B47E54">
      <w:pPr>
        <w:jc w:val="both"/>
        <w:rPr>
          <w:rFonts w:ascii="Times New Roman" w:hAnsi="Times New Roman"/>
        </w:rPr>
      </w:pP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 xml:space="preserve">To understand how a diode responds when it is connected in an electrical circuit, its V – I characteristics should be studied. </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It ca be understand simply by plotting a graph between the voltage applied across the terminals of the diode and the current that flows through the diode.</w:t>
      </w:r>
    </w:p>
    <w:p w:rsidR="00B47E54" w:rsidRPr="00DF4DFB" w:rsidRDefault="00B47E54" w:rsidP="00B47E54">
      <w:pPr>
        <w:jc w:val="both"/>
        <w:rPr>
          <w:rFonts w:ascii="Times New Roman" w:hAnsi="Times New Roman"/>
          <w:b/>
          <w:sz w:val="24"/>
          <w:szCs w:val="24"/>
        </w:rPr>
      </w:pPr>
      <w:r w:rsidRPr="00DF4DFB">
        <w:rPr>
          <w:rFonts w:ascii="Times New Roman" w:hAnsi="Times New Roman"/>
          <w:b/>
          <w:sz w:val="24"/>
          <w:szCs w:val="24"/>
        </w:rPr>
        <w:t>Forward Characteristics:</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lastRenderedPageBreak/>
        <w:t>1. When a diode is connected in a forward bias condition the current through the diode is small for the low voltage. i.e. for first few tenths of volts.</w:t>
      </w:r>
    </w:p>
    <w:p w:rsidR="00B47E54" w:rsidRPr="00DF4DFB" w:rsidRDefault="00B47E54" w:rsidP="00B47E54">
      <w:pPr>
        <w:jc w:val="center"/>
        <w:rPr>
          <w:rFonts w:ascii="Times New Roman" w:hAnsi="Times New Roman"/>
          <w:sz w:val="24"/>
          <w:szCs w:val="24"/>
        </w:rPr>
      </w:pPr>
      <w:r>
        <w:rPr>
          <w:rFonts w:ascii="Times New Roman" w:hAnsi="Times New Roman"/>
          <w:noProof/>
          <w:sz w:val="24"/>
          <w:szCs w:val="24"/>
          <w:lang w:val="en-US" w:eastAsia="en-US"/>
        </w:rPr>
        <w:drawing>
          <wp:inline distT="0" distB="0" distL="0" distR="0">
            <wp:extent cx="2976880" cy="1882140"/>
            <wp:effectExtent l="19050" t="0" r="0" b="0"/>
            <wp:docPr id="311"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229"/>
                    <a:srcRect/>
                    <a:stretch>
                      <a:fillRect/>
                    </a:stretch>
                  </pic:blipFill>
                  <pic:spPr bwMode="auto">
                    <a:xfrm>
                      <a:off x="0" y="0"/>
                      <a:ext cx="2976880" cy="1882140"/>
                    </a:xfrm>
                    <a:prstGeom prst="rect">
                      <a:avLst/>
                    </a:prstGeom>
                    <a:noFill/>
                    <a:ln w="9525">
                      <a:noFill/>
                      <a:miter lim="800000"/>
                      <a:headEnd/>
                      <a:tailEnd/>
                    </a:ln>
                  </pic:spPr>
                </pic:pic>
              </a:graphicData>
            </a:graphic>
          </wp:inline>
        </w:drawing>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2. The external voltage applied reduces the barrier potential at the junction, but the diode does not conduct well until the applied external voltage overcomes the barrier potential.</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3. When this happens, large number of electrons from n- side and holes from p-side start crossing the junction.</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4. Now, even small increase in applied voltage produces a sharp increase in current.</w:t>
      </w:r>
    </w:p>
    <w:p w:rsidR="00B47E54" w:rsidRPr="00DF4DFB" w:rsidRDefault="00B47E54" w:rsidP="00B47E54">
      <w:pPr>
        <w:jc w:val="both"/>
        <w:rPr>
          <w:rFonts w:ascii="Times New Roman" w:hAnsi="Times New Roman"/>
          <w:b/>
          <w:sz w:val="24"/>
          <w:szCs w:val="24"/>
        </w:rPr>
      </w:pPr>
      <w:r w:rsidRPr="00DF4DFB">
        <w:rPr>
          <w:rFonts w:ascii="Times New Roman" w:hAnsi="Times New Roman"/>
          <w:sz w:val="24"/>
          <w:szCs w:val="24"/>
        </w:rPr>
        <w:t xml:space="preserve">5. The voltage beyond which the current increases rapidly is called </w:t>
      </w:r>
      <w:r w:rsidRPr="00DF4DFB">
        <w:rPr>
          <w:rFonts w:ascii="Times New Roman" w:hAnsi="Times New Roman"/>
          <w:b/>
          <w:sz w:val="24"/>
          <w:szCs w:val="24"/>
        </w:rPr>
        <w:t>Knee voltage or Threshold voltage.</w:t>
      </w:r>
    </w:p>
    <w:p w:rsidR="00B47E54" w:rsidRPr="00DF4DFB" w:rsidRDefault="00B47E54" w:rsidP="00B47E54">
      <w:pPr>
        <w:jc w:val="center"/>
        <w:rPr>
          <w:rFonts w:ascii="Times New Roman" w:hAnsi="Times New Roman"/>
          <w:b/>
          <w:sz w:val="24"/>
          <w:szCs w:val="24"/>
        </w:rPr>
      </w:pPr>
      <w:r>
        <w:rPr>
          <w:rFonts w:ascii="Times New Roman" w:hAnsi="Times New Roman"/>
          <w:b/>
          <w:noProof/>
          <w:sz w:val="24"/>
          <w:szCs w:val="24"/>
          <w:lang w:val="en-US" w:eastAsia="en-US"/>
        </w:rPr>
        <w:drawing>
          <wp:inline distT="0" distB="0" distL="0" distR="0">
            <wp:extent cx="2541270" cy="2530475"/>
            <wp:effectExtent l="19050" t="0" r="0" b="0"/>
            <wp:docPr id="312"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230"/>
                    <a:srcRect/>
                    <a:stretch>
                      <a:fillRect/>
                    </a:stretch>
                  </pic:blipFill>
                  <pic:spPr bwMode="auto">
                    <a:xfrm>
                      <a:off x="0" y="0"/>
                      <a:ext cx="2541270" cy="2530475"/>
                    </a:xfrm>
                    <a:prstGeom prst="rect">
                      <a:avLst/>
                    </a:prstGeom>
                    <a:noFill/>
                    <a:ln w="9525">
                      <a:noFill/>
                      <a:miter lim="800000"/>
                      <a:headEnd/>
                      <a:tailEnd/>
                    </a:ln>
                  </pic:spPr>
                </pic:pic>
              </a:graphicData>
            </a:graphic>
          </wp:inline>
        </w:drawing>
      </w:r>
    </w:p>
    <w:p w:rsidR="00B47E54" w:rsidRPr="00DF4DFB" w:rsidRDefault="00B47E54" w:rsidP="00B47E54">
      <w:pPr>
        <w:tabs>
          <w:tab w:val="left" w:pos="2404"/>
        </w:tabs>
        <w:jc w:val="both"/>
        <w:rPr>
          <w:rFonts w:ascii="Times New Roman" w:hAnsi="Times New Roman"/>
          <w:sz w:val="24"/>
          <w:szCs w:val="24"/>
        </w:rPr>
      </w:pPr>
      <w:r w:rsidRPr="00DF4DFB">
        <w:rPr>
          <w:rFonts w:ascii="Times New Roman" w:hAnsi="Times New Roman"/>
          <w:sz w:val="24"/>
          <w:szCs w:val="24"/>
        </w:rPr>
        <w:t>6. Since the diode can conduct infinite current above this knee point as if effectively becomes a short circuit, resistors are used in series with the device limit its current flow.</w:t>
      </w:r>
    </w:p>
    <w:p w:rsidR="00B47E54" w:rsidRPr="00DF4DFB" w:rsidRDefault="00B47E54" w:rsidP="00B47E54">
      <w:pPr>
        <w:jc w:val="both"/>
        <w:rPr>
          <w:rFonts w:ascii="Times New Roman" w:hAnsi="Times New Roman"/>
          <w:b/>
          <w:sz w:val="24"/>
          <w:szCs w:val="24"/>
        </w:rPr>
      </w:pPr>
      <w:r w:rsidRPr="00DF4DFB">
        <w:rPr>
          <w:rFonts w:ascii="Times New Roman" w:hAnsi="Times New Roman"/>
          <w:b/>
          <w:sz w:val="24"/>
          <w:szCs w:val="24"/>
        </w:rPr>
        <w:t>Reverse Characteristics:</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1. Under Reverse bias condition, the conduction through the diode is almost negligible.</w:t>
      </w:r>
    </w:p>
    <w:p w:rsidR="00B47E54" w:rsidRPr="00DF4DFB" w:rsidRDefault="00B47E54" w:rsidP="00B47E54">
      <w:pPr>
        <w:jc w:val="both"/>
        <w:rPr>
          <w:rFonts w:ascii="Times New Roman" w:hAnsi="Times New Roman"/>
          <w:sz w:val="24"/>
          <w:szCs w:val="24"/>
        </w:rPr>
      </w:pPr>
    </w:p>
    <w:p w:rsidR="00B47E54" w:rsidRPr="00DF4DFB" w:rsidRDefault="00B47E54" w:rsidP="00B47E54">
      <w:pPr>
        <w:jc w:val="center"/>
        <w:rPr>
          <w:rFonts w:ascii="Times New Roman" w:hAnsi="Times New Roman"/>
          <w:sz w:val="24"/>
          <w:szCs w:val="24"/>
        </w:rPr>
      </w:pPr>
      <w:r>
        <w:rPr>
          <w:rFonts w:ascii="Times New Roman" w:hAnsi="Times New Roman"/>
          <w:noProof/>
          <w:sz w:val="24"/>
          <w:szCs w:val="24"/>
          <w:lang w:val="en-US" w:eastAsia="en-US"/>
        </w:rPr>
        <w:drawing>
          <wp:inline distT="0" distB="0" distL="0" distR="0">
            <wp:extent cx="2902585" cy="1732915"/>
            <wp:effectExtent l="19050" t="0" r="0" b="0"/>
            <wp:docPr id="313"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231"/>
                    <a:srcRect/>
                    <a:stretch>
                      <a:fillRect/>
                    </a:stretch>
                  </pic:blipFill>
                  <pic:spPr bwMode="auto">
                    <a:xfrm>
                      <a:off x="0" y="0"/>
                      <a:ext cx="2902585" cy="1732915"/>
                    </a:xfrm>
                    <a:prstGeom prst="rect">
                      <a:avLst/>
                    </a:prstGeom>
                    <a:noFill/>
                    <a:ln w="9525">
                      <a:noFill/>
                      <a:miter lim="800000"/>
                      <a:headEnd/>
                      <a:tailEnd/>
                    </a:ln>
                  </pic:spPr>
                </pic:pic>
              </a:graphicData>
            </a:graphic>
          </wp:inline>
        </w:drawing>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 xml:space="preserve">2. A very small current flows through the diode due to minority carriers crossing the junction. </w:t>
      </w:r>
    </w:p>
    <w:p w:rsidR="00B47E54" w:rsidRPr="00DF4DFB" w:rsidRDefault="00B47E54" w:rsidP="00B47E54">
      <w:pPr>
        <w:jc w:val="both"/>
        <w:rPr>
          <w:rFonts w:ascii="Times New Roman" w:hAnsi="Times New Roman"/>
          <w:b/>
          <w:sz w:val="24"/>
          <w:szCs w:val="24"/>
        </w:rPr>
      </w:pPr>
      <w:r w:rsidRPr="00DF4DFB">
        <w:rPr>
          <w:rFonts w:ascii="Times New Roman" w:hAnsi="Times New Roman"/>
          <w:sz w:val="24"/>
          <w:szCs w:val="24"/>
        </w:rPr>
        <w:t xml:space="preserve">3. This current remains constant for all voltages less than the break down voltage Vz. This current is called </w:t>
      </w:r>
      <w:r w:rsidRPr="00DF4DFB">
        <w:rPr>
          <w:rFonts w:ascii="Times New Roman" w:hAnsi="Times New Roman"/>
          <w:b/>
          <w:sz w:val="24"/>
          <w:szCs w:val="24"/>
        </w:rPr>
        <w:t>reverse saturation current.</w:t>
      </w:r>
    </w:p>
    <w:p w:rsidR="00B47E54" w:rsidRPr="00DF4DFB" w:rsidRDefault="00B47E54" w:rsidP="00B47E54">
      <w:pPr>
        <w:jc w:val="both"/>
        <w:rPr>
          <w:rFonts w:ascii="Times New Roman" w:hAnsi="Times New Roman"/>
          <w:b/>
          <w:sz w:val="24"/>
          <w:szCs w:val="24"/>
        </w:rPr>
      </w:pPr>
    </w:p>
    <w:p w:rsidR="00B47E54" w:rsidRPr="00DF4DFB" w:rsidRDefault="00B47E54" w:rsidP="00B47E54">
      <w:pPr>
        <w:jc w:val="center"/>
        <w:rPr>
          <w:rFonts w:ascii="Times New Roman" w:hAnsi="Times New Roman"/>
          <w:b/>
          <w:sz w:val="24"/>
          <w:szCs w:val="24"/>
        </w:rPr>
      </w:pPr>
      <w:r>
        <w:rPr>
          <w:rFonts w:ascii="Times New Roman" w:hAnsi="Times New Roman"/>
          <w:b/>
          <w:noProof/>
          <w:sz w:val="24"/>
          <w:szCs w:val="24"/>
          <w:lang w:val="en-US" w:eastAsia="en-US"/>
        </w:rPr>
        <w:drawing>
          <wp:inline distT="0" distB="0" distL="0" distR="0">
            <wp:extent cx="2626360" cy="2286000"/>
            <wp:effectExtent l="19050" t="0" r="2540" b="0"/>
            <wp:docPr id="314"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232"/>
                    <a:srcRect/>
                    <a:stretch>
                      <a:fillRect/>
                    </a:stretch>
                  </pic:blipFill>
                  <pic:spPr bwMode="auto">
                    <a:xfrm>
                      <a:off x="0" y="0"/>
                      <a:ext cx="2626360" cy="2286000"/>
                    </a:xfrm>
                    <a:prstGeom prst="rect">
                      <a:avLst/>
                    </a:prstGeom>
                    <a:noFill/>
                    <a:ln w="9525">
                      <a:noFill/>
                      <a:miter lim="800000"/>
                      <a:headEnd/>
                      <a:tailEnd/>
                    </a:ln>
                  </pic:spPr>
                </pic:pic>
              </a:graphicData>
            </a:graphic>
          </wp:inline>
        </w:drawing>
      </w:r>
    </w:p>
    <w:p w:rsidR="00B47E54" w:rsidRPr="00DF4DFB" w:rsidRDefault="00B47E54" w:rsidP="00B47E54">
      <w:pPr>
        <w:jc w:val="both"/>
        <w:rPr>
          <w:rFonts w:ascii="Times New Roman" w:hAnsi="Times New Roman"/>
          <w:b/>
          <w:sz w:val="24"/>
          <w:szCs w:val="24"/>
        </w:rPr>
      </w:pP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4. When the applied reverse bias voltage becomes more than the break down voltage Vz, the current increases at a rapid rate.</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5. An ordinary PN junction should not be operated in this voltage, because the diode becomes overheat and failed due to the “avalanche effect” around the junction.</w:t>
      </w:r>
    </w:p>
    <w:p w:rsidR="00B47E54" w:rsidRPr="00DF4DFB" w:rsidRDefault="00B47E54" w:rsidP="00B47E54">
      <w:pPr>
        <w:jc w:val="both"/>
        <w:rPr>
          <w:rFonts w:ascii="Times New Roman" w:hAnsi="Times New Roman"/>
          <w:sz w:val="24"/>
          <w:szCs w:val="24"/>
        </w:rPr>
      </w:pPr>
    </w:p>
    <w:p w:rsidR="00B47E54" w:rsidRPr="00DF4DFB" w:rsidRDefault="00B47E54" w:rsidP="00B47E54">
      <w:pPr>
        <w:jc w:val="center"/>
        <w:rPr>
          <w:rFonts w:ascii="Times New Roman" w:hAnsi="Times New Roman"/>
          <w:sz w:val="24"/>
          <w:szCs w:val="24"/>
        </w:rPr>
      </w:pPr>
      <w:r>
        <w:rPr>
          <w:rFonts w:ascii="Times New Roman" w:hAnsi="Times New Roman"/>
          <w:noProof/>
          <w:sz w:val="24"/>
          <w:szCs w:val="24"/>
          <w:lang w:val="en-US" w:eastAsia="en-US"/>
        </w:rPr>
        <w:lastRenderedPageBreak/>
        <w:drawing>
          <wp:inline distT="0" distB="0" distL="0" distR="0">
            <wp:extent cx="3848735" cy="2658110"/>
            <wp:effectExtent l="19050" t="0" r="0" b="0"/>
            <wp:docPr id="315"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233"/>
                    <a:srcRect/>
                    <a:stretch>
                      <a:fillRect/>
                    </a:stretch>
                  </pic:blipFill>
                  <pic:spPr bwMode="auto">
                    <a:xfrm>
                      <a:off x="0" y="0"/>
                      <a:ext cx="3848735" cy="2658110"/>
                    </a:xfrm>
                    <a:prstGeom prst="rect">
                      <a:avLst/>
                    </a:prstGeom>
                    <a:noFill/>
                    <a:ln w="9525">
                      <a:noFill/>
                      <a:miter lim="800000"/>
                      <a:headEnd/>
                      <a:tailEnd/>
                    </a:ln>
                  </pic:spPr>
                </pic:pic>
              </a:graphicData>
            </a:graphic>
          </wp:inline>
        </w:drawing>
      </w:r>
    </w:p>
    <w:p w:rsidR="00B47E54" w:rsidRPr="00DF4DFB" w:rsidRDefault="00B47E54" w:rsidP="00B47E54">
      <w:pPr>
        <w:jc w:val="both"/>
        <w:rPr>
          <w:rFonts w:ascii="Times New Roman" w:hAnsi="Times New Roman"/>
          <w:sz w:val="24"/>
          <w:szCs w:val="24"/>
        </w:rPr>
      </w:pPr>
    </w:p>
    <w:p w:rsidR="00B47E54" w:rsidRDefault="00B47E54" w:rsidP="00B47E54">
      <w:pPr>
        <w:tabs>
          <w:tab w:val="left" w:pos="2484"/>
        </w:tabs>
        <w:jc w:val="center"/>
        <w:rPr>
          <w:rFonts w:ascii="Times New Roman" w:hAnsi="Times New Roman"/>
          <w:sz w:val="24"/>
          <w:szCs w:val="24"/>
        </w:rPr>
      </w:pPr>
      <w:r w:rsidRPr="00DF4DFB">
        <w:rPr>
          <w:rFonts w:ascii="Times New Roman" w:hAnsi="Times New Roman"/>
          <w:b/>
          <w:sz w:val="24"/>
          <w:szCs w:val="24"/>
        </w:rPr>
        <w:t>Fig:</w:t>
      </w:r>
      <w:r w:rsidRPr="00DF4DFB">
        <w:rPr>
          <w:rFonts w:ascii="Times New Roman" w:hAnsi="Times New Roman"/>
          <w:sz w:val="24"/>
          <w:szCs w:val="24"/>
        </w:rPr>
        <w:t xml:space="preserve"> I – V Characteristics of PN junction diode</w:t>
      </w:r>
    </w:p>
    <w:p w:rsidR="00B47E54" w:rsidRPr="0060102B" w:rsidRDefault="00B47E54" w:rsidP="00B47E54">
      <w:pPr>
        <w:spacing w:after="0"/>
        <w:jc w:val="both"/>
        <w:rPr>
          <w:rFonts w:ascii="Times New Roman" w:hAnsi="Times New Roman"/>
          <w:b/>
          <w:sz w:val="24"/>
          <w:szCs w:val="24"/>
        </w:rPr>
      </w:pPr>
      <w:r w:rsidRPr="0060102B">
        <w:rPr>
          <w:rFonts w:ascii="Times New Roman" w:hAnsi="Times New Roman"/>
          <w:b/>
          <w:sz w:val="24"/>
          <w:szCs w:val="24"/>
        </w:rPr>
        <w:t>Radiative and non-radiative recombination mechanism (or) Direct and Indirect Band Gap Semiconductors:</w:t>
      </w:r>
    </w:p>
    <w:p w:rsidR="00B47E54" w:rsidRPr="00DF4DFB" w:rsidRDefault="00B47E54" w:rsidP="00B47E54">
      <w:pPr>
        <w:jc w:val="both"/>
        <w:rPr>
          <w:rFonts w:ascii="Times New Roman" w:hAnsi="Times New Roman"/>
          <w:sz w:val="24"/>
          <w:szCs w:val="24"/>
        </w:rPr>
      </w:pPr>
      <w:r w:rsidRPr="00DF4DFB">
        <w:rPr>
          <w:rFonts w:ascii="Times New Roman" w:hAnsi="Times New Roman"/>
          <w:sz w:val="24"/>
          <w:szCs w:val="24"/>
        </w:rPr>
        <w:t>Semiconductors are available in elemental form (Ge,Si) and compound form (GaAs,Inp) Further they can further subdivided into direct band gap and indirect band gap semiconductors.</w:t>
      </w:r>
    </w:p>
    <w:p w:rsidR="00B47E54" w:rsidRPr="00DF4DFB" w:rsidRDefault="00B47E54" w:rsidP="00B47E54">
      <w:pPr>
        <w:jc w:val="center"/>
        <w:rPr>
          <w:rFonts w:ascii="Times New Roman" w:hAnsi="Times New Roman"/>
          <w:sz w:val="24"/>
          <w:szCs w:val="24"/>
        </w:rPr>
      </w:pPr>
      <w:r>
        <w:rPr>
          <w:rFonts w:ascii="Times New Roman" w:hAnsi="Times New Roman"/>
          <w:noProof/>
          <w:sz w:val="24"/>
          <w:szCs w:val="24"/>
          <w:lang w:val="en-US" w:eastAsia="en-US"/>
        </w:rPr>
        <w:drawing>
          <wp:inline distT="0" distB="0" distL="0" distR="0">
            <wp:extent cx="5486400" cy="1732915"/>
            <wp:effectExtent l="19050" t="0" r="0" b="0"/>
            <wp:docPr id="423"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34"/>
                    <a:srcRect/>
                    <a:stretch>
                      <a:fillRect/>
                    </a:stretch>
                  </pic:blipFill>
                  <pic:spPr bwMode="auto">
                    <a:xfrm>
                      <a:off x="0" y="0"/>
                      <a:ext cx="5486400" cy="1732915"/>
                    </a:xfrm>
                    <a:prstGeom prst="rect">
                      <a:avLst/>
                    </a:prstGeom>
                    <a:noFill/>
                    <a:ln w="9525">
                      <a:noFill/>
                      <a:miter lim="800000"/>
                      <a:headEnd/>
                      <a:tailEnd/>
                    </a:ln>
                  </pic:spPr>
                </pic:pic>
              </a:graphicData>
            </a:graphic>
          </wp:inline>
        </w:drawing>
      </w:r>
    </w:p>
    <w:p w:rsidR="00B47E54" w:rsidRPr="00DF4DFB" w:rsidRDefault="00B47E54" w:rsidP="00B47E54">
      <w:pPr>
        <w:jc w:val="both"/>
        <w:rPr>
          <w:rFonts w:ascii="Times New Roman" w:hAnsi="Times New Roman"/>
          <w:sz w:val="24"/>
          <w:szCs w:val="24"/>
        </w:rPr>
      </w:pPr>
    </w:p>
    <w:p w:rsidR="00B47E54" w:rsidRPr="00DF4DFB" w:rsidRDefault="00B47E54" w:rsidP="00B47E54">
      <w:pPr>
        <w:jc w:val="both"/>
        <w:rPr>
          <w:rFonts w:ascii="Times New Roman" w:hAnsi="Times New Roman"/>
          <w:sz w:val="24"/>
          <w:szCs w:val="24"/>
        </w:rPr>
      </w:pPr>
      <w:r w:rsidRPr="00DF4DFB">
        <w:rPr>
          <w:rFonts w:ascii="Times New Roman" w:hAnsi="Times New Roman"/>
          <w:b/>
          <w:sz w:val="24"/>
          <w:szCs w:val="24"/>
        </w:rPr>
        <w:t xml:space="preserve">           Fig:</w:t>
      </w:r>
      <w:r w:rsidRPr="00DF4DFB">
        <w:rPr>
          <w:rFonts w:ascii="Times New Roman" w:hAnsi="Times New Roman"/>
          <w:sz w:val="24"/>
          <w:szCs w:val="24"/>
        </w:rPr>
        <w:t xml:space="preserve"> (a) Band diagram of direct band gap</w:t>
      </w:r>
      <w:r>
        <w:rPr>
          <w:rFonts w:ascii="Times New Roman" w:hAnsi="Times New Roman"/>
          <w:sz w:val="24"/>
          <w:szCs w:val="24"/>
        </w:rPr>
        <w:t xml:space="preserve"> and</w:t>
      </w:r>
      <w:r w:rsidRPr="00DF4DFB">
        <w:rPr>
          <w:rFonts w:ascii="Times New Roman" w:hAnsi="Times New Roman"/>
          <w:sz w:val="24"/>
          <w:szCs w:val="24"/>
        </w:rPr>
        <w:t xml:space="preserve"> indirect band g</w:t>
      </w:r>
      <w:r>
        <w:rPr>
          <w:rFonts w:ascii="Times New Roman" w:hAnsi="Times New Roman"/>
          <w:sz w:val="24"/>
          <w:szCs w:val="24"/>
        </w:rPr>
        <w:t>aps</w:t>
      </w:r>
      <w:r w:rsidRPr="00DF4DFB">
        <w:rPr>
          <w:rFonts w:ascii="Times New Roman" w:hAnsi="Times New Roman"/>
          <w:sz w:val="24"/>
          <w:szCs w:val="24"/>
        </w:rPr>
        <w:t>emiconductor</w:t>
      </w:r>
      <w:r>
        <w:rPr>
          <w:rFonts w:ascii="Times New Roman" w:hAnsi="Times New Roman"/>
          <w:sz w:val="24"/>
          <w:szCs w:val="24"/>
        </w:rPr>
        <w:t>s</w:t>
      </w:r>
    </w:p>
    <w:p w:rsidR="00B47E54" w:rsidRPr="00DF4DFB" w:rsidRDefault="00B47E54" w:rsidP="00B47E54">
      <w:pPr>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4770"/>
      </w:tblGrid>
      <w:tr w:rsidR="00B47E54" w:rsidRPr="00DF4DFB" w:rsidTr="00390500">
        <w:tc>
          <w:tcPr>
            <w:tcW w:w="4428" w:type="dxa"/>
          </w:tcPr>
          <w:p w:rsidR="00B47E54" w:rsidRPr="00DF4DFB" w:rsidRDefault="00B47E54" w:rsidP="00390500">
            <w:pPr>
              <w:rPr>
                <w:rFonts w:ascii="Times New Roman" w:hAnsi="Times New Roman"/>
                <w:b/>
                <w:sz w:val="24"/>
                <w:szCs w:val="24"/>
              </w:rPr>
            </w:pPr>
            <w:r>
              <w:rPr>
                <w:rFonts w:ascii="Times New Roman" w:hAnsi="Times New Roman"/>
                <w:b/>
                <w:sz w:val="24"/>
                <w:szCs w:val="24"/>
              </w:rPr>
              <w:t xml:space="preserve">         Direct band gap</w:t>
            </w:r>
            <w:r w:rsidRPr="00DF4DFB">
              <w:rPr>
                <w:rFonts w:ascii="Times New Roman" w:hAnsi="Times New Roman"/>
                <w:b/>
                <w:sz w:val="24"/>
                <w:szCs w:val="24"/>
              </w:rPr>
              <w:t xml:space="preserve"> S</w:t>
            </w:r>
            <w:r>
              <w:rPr>
                <w:rFonts w:ascii="Times New Roman" w:hAnsi="Times New Roman"/>
                <w:b/>
                <w:sz w:val="24"/>
                <w:szCs w:val="24"/>
              </w:rPr>
              <w:t>emiconductor</w:t>
            </w:r>
          </w:p>
          <w:p w:rsidR="00B47E54" w:rsidRPr="00DF4DFB" w:rsidRDefault="004C1B31" w:rsidP="0020782F">
            <w:pPr>
              <w:numPr>
                <w:ilvl w:val="0"/>
                <w:numId w:val="16"/>
              </w:numPr>
              <w:spacing w:after="0"/>
              <w:jc w:val="both"/>
              <w:rPr>
                <w:rFonts w:ascii="Times New Roman" w:hAnsi="Times New Roman"/>
                <w:sz w:val="24"/>
                <w:szCs w:val="24"/>
              </w:rPr>
            </w:pPr>
            <w:r w:rsidRPr="004C1B31">
              <w:rPr>
                <w:rFonts w:ascii="Times New Roman" w:hAnsi="Times New Roman"/>
                <w:b/>
                <w:noProof/>
                <w:sz w:val="24"/>
                <w:szCs w:val="24"/>
              </w:rPr>
              <w:pict>
                <v:shapetype id="_x0000_t32" coordsize="21600,21600" o:spt="32" o:oned="t" path="m,l21600,21600e" filled="f">
                  <v:path arrowok="t" fillok="f" o:connecttype="none"/>
                  <o:lock v:ext="edit" shapetype="t"/>
                </v:shapetype>
                <v:shape id="AutoShape 4" o:spid="_x0000_s1026" type="#_x0000_t32" style="position:absolute;left:0;text-align:left;margin-left:-6.25pt;margin-top:-1.1pt;width:461.1pt;height:0;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"/>
              </w:pict>
            </w:r>
            <w:r w:rsidR="00B47E54" w:rsidRPr="00DF4DFB">
              <w:rPr>
                <w:rFonts w:ascii="Times New Roman" w:hAnsi="Times New Roman"/>
                <w:sz w:val="24"/>
                <w:szCs w:val="24"/>
              </w:rPr>
              <w:t xml:space="preserve">Fig(a) shows the energy band diagram drawn between energy ‘E’ and wave vector ‘k’ of a direct band </w:t>
            </w:r>
            <w:r w:rsidR="00B47E54" w:rsidRPr="00DF4DFB">
              <w:rPr>
                <w:rFonts w:ascii="Times New Roman" w:hAnsi="Times New Roman"/>
                <w:sz w:val="24"/>
                <w:szCs w:val="24"/>
              </w:rPr>
              <w:lastRenderedPageBreak/>
              <w:t>gap semi conductor.</w:t>
            </w:r>
          </w:p>
          <w:p w:rsidR="00B47E54" w:rsidRPr="00DF4DFB" w:rsidRDefault="00B47E54" w:rsidP="0020782F">
            <w:pPr>
              <w:numPr>
                <w:ilvl w:val="0"/>
                <w:numId w:val="16"/>
              </w:numPr>
              <w:spacing w:after="0"/>
              <w:jc w:val="both"/>
              <w:rPr>
                <w:rFonts w:ascii="Times New Roman" w:hAnsi="Times New Roman"/>
                <w:sz w:val="24"/>
                <w:szCs w:val="24"/>
              </w:rPr>
            </w:pPr>
            <w:r w:rsidRPr="00DF4DFB">
              <w:rPr>
                <w:rFonts w:ascii="Times New Roman" w:hAnsi="Times New Roman"/>
                <w:sz w:val="24"/>
                <w:szCs w:val="24"/>
              </w:rPr>
              <w:t>As shown in the band diagram, the minimum energy of conduction band and maximum energy of valence band are having the same value of wave vector.</w:t>
            </w:r>
          </w:p>
          <w:p w:rsidR="00B47E54" w:rsidRPr="00DF4DFB" w:rsidRDefault="00B47E54" w:rsidP="0020782F">
            <w:pPr>
              <w:numPr>
                <w:ilvl w:val="0"/>
                <w:numId w:val="16"/>
              </w:numPr>
              <w:spacing w:after="0"/>
              <w:jc w:val="both"/>
              <w:rPr>
                <w:rFonts w:ascii="Times New Roman" w:hAnsi="Times New Roman"/>
                <w:sz w:val="24"/>
                <w:szCs w:val="24"/>
              </w:rPr>
            </w:pPr>
            <w:r w:rsidRPr="00DF4DFB">
              <w:rPr>
                <w:rFonts w:ascii="Times New Roman" w:hAnsi="Times New Roman"/>
                <w:sz w:val="24"/>
                <w:szCs w:val="24"/>
              </w:rPr>
              <w:t>An electron from the conduction band can recombine with a hole the valence band directly emitting a light photon of energy h</w:t>
            </w:r>
            <w:r w:rsidRPr="00DF4DFB">
              <w:rPr>
                <w:rFonts w:ascii="Times New Roman" w:hAnsi="Times New Roman"/>
                <w:position w:val="-6"/>
                <w:sz w:val="24"/>
                <w:szCs w:val="24"/>
              </w:rPr>
              <w:object w:dxaOrig="200" w:dyaOrig="220">
                <v:shape id="_x0000_i1118" type="#_x0000_t75" style="width:10.05pt;height:11.7pt" o:ole="">
                  <v:imagedata r:id="rId235" o:title=""/>
                </v:shape>
                <o:OLEObject Type="Embed" ProgID="Equation.DSMT4" ShapeID="_x0000_i1118" DrawAspect="Content" ObjectID="_1729151106" r:id="rId236"/>
              </w:object>
            </w:r>
            <w:r w:rsidRPr="00DF4DFB">
              <w:rPr>
                <w:rFonts w:ascii="Times New Roman" w:hAnsi="Times New Roman"/>
                <w:sz w:val="24"/>
                <w:szCs w:val="24"/>
              </w:rPr>
              <w:t>.</w:t>
            </w:r>
          </w:p>
          <w:p w:rsidR="00B47E54" w:rsidRPr="00DF4DFB" w:rsidRDefault="00B47E54" w:rsidP="0020782F">
            <w:pPr>
              <w:numPr>
                <w:ilvl w:val="0"/>
                <w:numId w:val="16"/>
              </w:numPr>
              <w:spacing w:after="0"/>
              <w:jc w:val="both"/>
              <w:rPr>
                <w:rFonts w:ascii="Times New Roman" w:hAnsi="Times New Roman"/>
                <w:sz w:val="24"/>
                <w:szCs w:val="24"/>
              </w:rPr>
            </w:pPr>
            <w:r w:rsidRPr="00DF4DFB">
              <w:rPr>
                <w:rFonts w:ascii="Times New Roman" w:hAnsi="Times New Roman"/>
                <w:sz w:val="24"/>
                <w:szCs w:val="24"/>
              </w:rPr>
              <w:t>Life time (i.e. recombination time) of charge carriers is very less.</w:t>
            </w:r>
          </w:p>
          <w:p w:rsidR="00B47E54" w:rsidRPr="00DF4DFB" w:rsidRDefault="00B47E54" w:rsidP="0020782F">
            <w:pPr>
              <w:numPr>
                <w:ilvl w:val="0"/>
                <w:numId w:val="16"/>
              </w:numPr>
              <w:spacing w:after="0"/>
              <w:jc w:val="both"/>
              <w:rPr>
                <w:rFonts w:ascii="Times New Roman" w:hAnsi="Times New Roman"/>
                <w:sz w:val="24"/>
                <w:szCs w:val="24"/>
              </w:rPr>
            </w:pPr>
            <w:r w:rsidRPr="00DF4DFB">
              <w:rPr>
                <w:rFonts w:ascii="Times New Roman" w:hAnsi="Times New Roman"/>
                <w:sz w:val="24"/>
                <w:szCs w:val="24"/>
              </w:rPr>
              <w:t>Due to emission of light photon during recombination of charge carriers, these are used to fabricate LEDS and laser diodes.</w:t>
            </w:r>
          </w:p>
          <w:p w:rsidR="00B47E54" w:rsidRPr="00DF4DFB" w:rsidRDefault="00B47E54" w:rsidP="0020782F">
            <w:pPr>
              <w:numPr>
                <w:ilvl w:val="0"/>
                <w:numId w:val="16"/>
              </w:numPr>
              <w:spacing w:after="0"/>
              <w:jc w:val="both"/>
              <w:rPr>
                <w:rFonts w:ascii="Times New Roman" w:hAnsi="Times New Roman"/>
                <w:sz w:val="24"/>
                <w:szCs w:val="24"/>
              </w:rPr>
            </w:pPr>
            <w:r w:rsidRPr="00DF4DFB">
              <w:rPr>
                <w:rFonts w:ascii="Times New Roman" w:hAnsi="Times New Roman"/>
                <w:sz w:val="24"/>
                <w:szCs w:val="24"/>
              </w:rPr>
              <w:t>These are mostly from the compound semiconductors.</w:t>
            </w:r>
          </w:p>
          <w:p w:rsidR="00B47E54" w:rsidRPr="00DF4DFB" w:rsidRDefault="00B47E54" w:rsidP="0020782F">
            <w:pPr>
              <w:numPr>
                <w:ilvl w:val="0"/>
                <w:numId w:val="16"/>
              </w:numPr>
              <w:tabs>
                <w:tab w:val="clear" w:pos="720"/>
                <w:tab w:val="num" w:pos="-2340"/>
              </w:tabs>
              <w:spacing w:after="0"/>
              <w:jc w:val="both"/>
              <w:rPr>
                <w:rFonts w:ascii="Times New Roman" w:hAnsi="Times New Roman"/>
                <w:sz w:val="24"/>
                <w:szCs w:val="24"/>
              </w:rPr>
            </w:pPr>
            <w:r w:rsidRPr="00DF4DFB">
              <w:rPr>
                <w:rFonts w:ascii="Times New Roman" w:hAnsi="Times New Roman"/>
                <w:sz w:val="24"/>
                <w:szCs w:val="24"/>
              </w:rPr>
              <w:t>Ex: - In P, GaAs.</w:t>
            </w:r>
          </w:p>
          <w:p w:rsidR="00B47E54" w:rsidRPr="00DF4DFB" w:rsidRDefault="00B47E54" w:rsidP="0020782F">
            <w:pPr>
              <w:numPr>
                <w:ilvl w:val="0"/>
                <w:numId w:val="16"/>
              </w:numPr>
              <w:spacing w:after="0"/>
              <w:jc w:val="both"/>
              <w:rPr>
                <w:rFonts w:ascii="Times New Roman" w:hAnsi="Times New Roman"/>
                <w:sz w:val="24"/>
                <w:szCs w:val="24"/>
              </w:rPr>
            </w:pPr>
            <w:r w:rsidRPr="00DF4DFB">
              <w:rPr>
                <w:rFonts w:ascii="Times New Roman" w:hAnsi="Times New Roman"/>
                <w:sz w:val="24"/>
                <w:szCs w:val="24"/>
              </w:rPr>
              <w:t>Band gap energy of InP =1.35eV</w:t>
            </w:r>
          </w:p>
          <w:p w:rsidR="00B47E54" w:rsidRPr="00DF4DFB" w:rsidRDefault="00B47E54" w:rsidP="00390500">
            <w:pPr>
              <w:ind w:left="720"/>
              <w:jc w:val="both"/>
              <w:rPr>
                <w:rFonts w:ascii="Times New Roman" w:hAnsi="Times New Roman"/>
                <w:sz w:val="24"/>
                <w:szCs w:val="24"/>
              </w:rPr>
            </w:pPr>
            <w:r w:rsidRPr="00DF4DFB">
              <w:rPr>
                <w:rFonts w:ascii="Times New Roman" w:hAnsi="Times New Roman"/>
                <w:sz w:val="24"/>
                <w:szCs w:val="24"/>
              </w:rPr>
              <w:t>And GaAs =1.42eV</w:t>
            </w:r>
          </w:p>
          <w:p w:rsidR="00B47E54" w:rsidRPr="00DF4DFB" w:rsidRDefault="00B47E54" w:rsidP="00390500">
            <w:pPr>
              <w:ind w:left="360"/>
              <w:jc w:val="both"/>
              <w:rPr>
                <w:rFonts w:ascii="Times New Roman" w:hAnsi="Times New Roman"/>
                <w:sz w:val="24"/>
                <w:szCs w:val="24"/>
              </w:rPr>
            </w:pPr>
          </w:p>
        </w:tc>
        <w:tc>
          <w:tcPr>
            <w:tcW w:w="4770" w:type="dxa"/>
          </w:tcPr>
          <w:p w:rsidR="00B47E54" w:rsidRPr="00DF4DFB" w:rsidRDefault="00B47E54" w:rsidP="00390500">
            <w:pPr>
              <w:jc w:val="both"/>
              <w:rPr>
                <w:rFonts w:ascii="Times New Roman" w:hAnsi="Times New Roman"/>
                <w:b/>
                <w:sz w:val="24"/>
                <w:szCs w:val="24"/>
              </w:rPr>
            </w:pPr>
            <w:r>
              <w:rPr>
                <w:rFonts w:ascii="Times New Roman" w:hAnsi="Times New Roman"/>
                <w:b/>
                <w:sz w:val="24"/>
                <w:szCs w:val="24"/>
              </w:rPr>
              <w:lastRenderedPageBreak/>
              <w:t>Indirect band gap Semiconductor</w:t>
            </w:r>
          </w:p>
          <w:p w:rsidR="00B47E54" w:rsidRPr="00DF4DFB" w:rsidRDefault="00B47E54" w:rsidP="0020782F">
            <w:pPr>
              <w:numPr>
                <w:ilvl w:val="0"/>
                <w:numId w:val="17"/>
              </w:numPr>
              <w:spacing w:after="0"/>
              <w:jc w:val="both"/>
              <w:rPr>
                <w:rFonts w:ascii="Times New Roman" w:hAnsi="Times New Roman"/>
                <w:sz w:val="24"/>
                <w:szCs w:val="24"/>
              </w:rPr>
            </w:pPr>
            <w:r w:rsidRPr="00DF4DFB">
              <w:rPr>
                <w:rFonts w:ascii="Times New Roman" w:hAnsi="Times New Roman"/>
                <w:sz w:val="24"/>
                <w:szCs w:val="24"/>
              </w:rPr>
              <w:t>Fig (b) shows the energy band diagram drawn between ‘E’ and wave vector ‘k’ of an indirect band gap semiconductor</w:t>
            </w:r>
          </w:p>
          <w:p w:rsidR="00B47E54" w:rsidRPr="00DF4DFB" w:rsidRDefault="00B47E54" w:rsidP="0020782F">
            <w:pPr>
              <w:numPr>
                <w:ilvl w:val="0"/>
                <w:numId w:val="17"/>
              </w:numPr>
              <w:spacing w:after="0"/>
              <w:jc w:val="both"/>
              <w:rPr>
                <w:rFonts w:ascii="Times New Roman" w:hAnsi="Times New Roman"/>
                <w:sz w:val="24"/>
                <w:szCs w:val="24"/>
              </w:rPr>
            </w:pPr>
            <w:r w:rsidRPr="00DF4DFB">
              <w:rPr>
                <w:rFonts w:ascii="Times New Roman" w:hAnsi="Times New Roman"/>
                <w:sz w:val="24"/>
                <w:szCs w:val="24"/>
              </w:rPr>
              <w:lastRenderedPageBreak/>
              <w:t>In this band diagram the minimum energy of conduction band and maximum energy of valence band are having the different values of wave vector.</w:t>
            </w:r>
          </w:p>
          <w:p w:rsidR="00B47E54" w:rsidRPr="00DF4DFB" w:rsidRDefault="00B47E54" w:rsidP="0020782F">
            <w:pPr>
              <w:numPr>
                <w:ilvl w:val="0"/>
                <w:numId w:val="17"/>
              </w:numPr>
              <w:spacing w:after="0"/>
              <w:jc w:val="both"/>
              <w:rPr>
                <w:rFonts w:ascii="Times New Roman" w:hAnsi="Times New Roman"/>
                <w:sz w:val="24"/>
                <w:szCs w:val="24"/>
              </w:rPr>
            </w:pPr>
            <w:r w:rsidRPr="00DF4DFB">
              <w:rPr>
                <w:rFonts w:ascii="Times New Roman" w:hAnsi="Times New Roman"/>
                <w:sz w:val="24"/>
                <w:szCs w:val="24"/>
              </w:rPr>
              <w:t>An electron from the conduction band can recombine with a hole in valence band indirectly through traps. Here there is no emission of light photon.</w:t>
            </w:r>
          </w:p>
          <w:p w:rsidR="00B47E54" w:rsidRPr="00DF4DFB" w:rsidRDefault="00B47E54" w:rsidP="0020782F">
            <w:pPr>
              <w:numPr>
                <w:ilvl w:val="0"/>
                <w:numId w:val="17"/>
              </w:numPr>
              <w:spacing w:after="0"/>
              <w:ind w:left="252" w:firstLine="0"/>
              <w:jc w:val="both"/>
              <w:rPr>
                <w:rFonts w:ascii="Times New Roman" w:hAnsi="Times New Roman"/>
                <w:sz w:val="24"/>
                <w:szCs w:val="24"/>
              </w:rPr>
            </w:pPr>
            <w:r w:rsidRPr="00DF4DFB">
              <w:rPr>
                <w:rFonts w:ascii="Times New Roman" w:hAnsi="Times New Roman"/>
                <w:sz w:val="24"/>
                <w:szCs w:val="24"/>
              </w:rPr>
              <w:t>Life time of charge carriers is more</w:t>
            </w:r>
          </w:p>
          <w:p w:rsidR="00B47E54" w:rsidRPr="00DF4DFB" w:rsidRDefault="00B47E54" w:rsidP="00390500">
            <w:pPr>
              <w:spacing w:after="0"/>
              <w:ind w:left="252"/>
              <w:jc w:val="both"/>
              <w:rPr>
                <w:rFonts w:ascii="Times New Roman" w:hAnsi="Times New Roman"/>
                <w:sz w:val="24"/>
                <w:szCs w:val="24"/>
              </w:rPr>
            </w:pPr>
          </w:p>
          <w:p w:rsidR="00B47E54" w:rsidRPr="00DF4DFB" w:rsidRDefault="00B47E54" w:rsidP="0020782F">
            <w:pPr>
              <w:numPr>
                <w:ilvl w:val="0"/>
                <w:numId w:val="17"/>
              </w:numPr>
              <w:spacing w:after="0"/>
              <w:ind w:left="252" w:firstLine="0"/>
              <w:jc w:val="both"/>
              <w:rPr>
                <w:rFonts w:ascii="Times New Roman" w:hAnsi="Times New Roman"/>
                <w:sz w:val="24"/>
                <w:szCs w:val="24"/>
              </w:rPr>
            </w:pPr>
            <w:r w:rsidRPr="00DF4DFB">
              <w:rPr>
                <w:rFonts w:ascii="Times New Roman" w:hAnsi="Times New Roman"/>
                <w:sz w:val="24"/>
                <w:szCs w:val="24"/>
              </w:rPr>
              <w:t xml:space="preserve">Due to longer life time of charge </w:t>
            </w:r>
          </w:p>
          <w:p w:rsidR="00B47E54" w:rsidRPr="00DF4DFB" w:rsidRDefault="00B47E54" w:rsidP="00390500">
            <w:pPr>
              <w:ind w:left="252"/>
              <w:jc w:val="both"/>
              <w:rPr>
                <w:rFonts w:ascii="Times New Roman" w:hAnsi="Times New Roman"/>
                <w:sz w:val="24"/>
                <w:szCs w:val="24"/>
              </w:rPr>
            </w:pPr>
            <w:r w:rsidRPr="00DF4DFB">
              <w:rPr>
                <w:rFonts w:ascii="Times New Roman" w:hAnsi="Times New Roman"/>
                <w:sz w:val="24"/>
                <w:szCs w:val="24"/>
              </w:rPr>
              <w:t xml:space="preserve">       Carriers, these are used to amplify the signals, as in the case of diodes and transistors.</w:t>
            </w:r>
          </w:p>
          <w:p w:rsidR="00B47E54" w:rsidRPr="00DF4DFB" w:rsidRDefault="00B47E54" w:rsidP="0020782F">
            <w:pPr>
              <w:numPr>
                <w:ilvl w:val="0"/>
                <w:numId w:val="17"/>
              </w:numPr>
              <w:spacing w:after="0"/>
              <w:jc w:val="both"/>
              <w:rPr>
                <w:rFonts w:ascii="Times New Roman" w:hAnsi="Times New Roman"/>
                <w:sz w:val="24"/>
                <w:szCs w:val="24"/>
              </w:rPr>
            </w:pPr>
            <w:r w:rsidRPr="00DF4DFB">
              <w:rPr>
                <w:rFonts w:ascii="Times New Roman" w:hAnsi="Times New Roman"/>
                <w:sz w:val="24"/>
                <w:szCs w:val="24"/>
              </w:rPr>
              <w:t>These are mostly from the elemental semiconductors</w:t>
            </w:r>
          </w:p>
          <w:p w:rsidR="00B47E54" w:rsidRPr="00DF4DFB" w:rsidRDefault="00B47E54" w:rsidP="0020782F">
            <w:pPr>
              <w:numPr>
                <w:ilvl w:val="0"/>
                <w:numId w:val="17"/>
              </w:numPr>
              <w:spacing w:after="0"/>
              <w:jc w:val="both"/>
              <w:rPr>
                <w:rFonts w:ascii="Times New Roman" w:hAnsi="Times New Roman"/>
                <w:sz w:val="24"/>
                <w:szCs w:val="24"/>
              </w:rPr>
            </w:pPr>
            <w:r w:rsidRPr="00DF4DFB">
              <w:rPr>
                <w:rFonts w:ascii="Times New Roman" w:hAnsi="Times New Roman"/>
                <w:sz w:val="24"/>
                <w:szCs w:val="24"/>
              </w:rPr>
              <w:t>Ex: - Si, Ge.</w:t>
            </w:r>
          </w:p>
          <w:p w:rsidR="00B47E54" w:rsidRPr="00DF4DFB" w:rsidRDefault="00B47E54" w:rsidP="0020782F">
            <w:pPr>
              <w:numPr>
                <w:ilvl w:val="0"/>
                <w:numId w:val="17"/>
              </w:numPr>
              <w:spacing w:after="0"/>
              <w:jc w:val="both"/>
              <w:rPr>
                <w:rFonts w:ascii="Times New Roman" w:hAnsi="Times New Roman"/>
                <w:sz w:val="24"/>
                <w:szCs w:val="24"/>
              </w:rPr>
            </w:pPr>
            <w:r w:rsidRPr="00DF4DFB">
              <w:rPr>
                <w:rFonts w:ascii="Times New Roman" w:hAnsi="Times New Roman"/>
                <w:sz w:val="24"/>
                <w:szCs w:val="24"/>
              </w:rPr>
              <w:t>Band gap energy of Si=0.7eV and Ge=1.12eV.</w:t>
            </w:r>
          </w:p>
          <w:p w:rsidR="00B47E54" w:rsidRPr="00DF4DFB" w:rsidRDefault="00B47E54" w:rsidP="0020782F">
            <w:pPr>
              <w:numPr>
                <w:ilvl w:val="0"/>
                <w:numId w:val="17"/>
              </w:numPr>
              <w:spacing w:after="0"/>
              <w:ind w:hanging="5148"/>
              <w:jc w:val="both"/>
              <w:rPr>
                <w:rFonts w:ascii="Times New Roman" w:hAnsi="Times New Roman"/>
                <w:sz w:val="24"/>
                <w:szCs w:val="24"/>
              </w:rPr>
            </w:pPr>
          </w:p>
        </w:tc>
      </w:tr>
    </w:tbl>
    <w:p w:rsidR="00B47E54" w:rsidRPr="0060102B" w:rsidRDefault="00B47E54" w:rsidP="00B47E54">
      <w:pPr>
        <w:jc w:val="both"/>
        <w:rPr>
          <w:rFonts w:ascii="Times New Roman" w:hAnsi="Times New Roman"/>
          <w:bCs/>
          <w:color w:val="222222"/>
          <w:sz w:val="24"/>
          <w:szCs w:val="24"/>
          <w:shd w:val="clear" w:color="auto" w:fill="FFFFFF"/>
        </w:rPr>
      </w:pPr>
    </w:p>
    <w:p w:rsidR="00B47E54" w:rsidRPr="0060102B" w:rsidRDefault="00B47E54" w:rsidP="00B47E54">
      <w:pPr>
        <w:jc w:val="both"/>
        <w:rPr>
          <w:rFonts w:ascii="Times New Roman" w:hAnsi="Times New Roman"/>
          <w:b/>
          <w:bCs/>
          <w:color w:val="222222"/>
          <w:sz w:val="24"/>
          <w:szCs w:val="24"/>
          <w:shd w:val="clear" w:color="auto" w:fill="FFFFFF"/>
        </w:rPr>
      </w:pPr>
      <w:r w:rsidRPr="0060102B">
        <w:rPr>
          <w:rFonts w:ascii="Times New Roman" w:hAnsi="Times New Roman"/>
          <w:b/>
          <w:bCs/>
          <w:color w:val="222222"/>
          <w:sz w:val="24"/>
          <w:szCs w:val="24"/>
          <w:shd w:val="clear" w:color="auto" w:fill="FFFFFF"/>
        </w:rPr>
        <w:t>LIGHT EMITTING DIODE(LED):</w:t>
      </w:r>
    </w:p>
    <w:p w:rsidR="00B47E54" w:rsidRPr="0060102B" w:rsidRDefault="00B47E54" w:rsidP="00B47E54">
      <w:pPr>
        <w:jc w:val="both"/>
        <w:rPr>
          <w:rFonts w:ascii="Times New Roman" w:hAnsi="Times New Roman"/>
          <w:bCs/>
          <w:color w:val="222222"/>
          <w:sz w:val="24"/>
          <w:szCs w:val="24"/>
          <w:shd w:val="clear" w:color="auto" w:fill="FFFFFF"/>
        </w:rPr>
      </w:pPr>
      <w:r w:rsidRPr="0060102B">
        <w:rPr>
          <w:rFonts w:ascii="Times New Roman" w:hAnsi="Times New Roman"/>
          <w:bCs/>
          <w:color w:val="222222"/>
          <w:sz w:val="24"/>
          <w:szCs w:val="24"/>
          <w:shd w:val="clear" w:color="auto" w:fill="FFFFFF"/>
        </w:rPr>
        <w:t>The LED is a PN-junction diode which emits light when an electric current passes through it in the forward direction. In the LED, the recombination of charge carrier takes place. The electron from the N-side and the hole from the P-side are combined and gives the energy in the form of heat and light.</w:t>
      </w:r>
    </w:p>
    <w:p w:rsidR="00B47E54" w:rsidRPr="0060102B" w:rsidRDefault="004C1B31" w:rsidP="00B47E54">
      <w:pPr>
        <w:jc w:val="center"/>
        <w:rPr>
          <w:rFonts w:ascii="Times New Roman" w:hAnsi="Times New Roman"/>
          <w:b/>
          <w:bCs/>
          <w:color w:val="222222"/>
          <w:sz w:val="24"/>
          <w:szCs w:val="24"/>
          <w:shd w:val="clear" w:color="auto" w:fill="FFFFFF"/>
        </w:rPr>
      </w:pPr>
      <w:r w:rsidRPr="004C1B31">
        <w:rPr>
          <w:rFonts w:ascii="Times New Roman" w:hAnsi="Times New Roman"/>
          <w:b/>
          <w:bCs/>
          <w:noProof/>
          <w:color w:val="222222"/>
          <w:sz w:val="24"/>
          <w:szCs w:val="24"/>
          <w:shd w:val="clear" w:color="auto" w:fill="FFFFFF"/>
        </w:rPr>
      </w:r>
      <w:r>
        <w:rPr>
          <w:rFonts w:ascii="Times New Roman" w:hAnsi="Times New Roman"/>
          <w:b/>
          <w:bCs/>
          <w:noProof/>
          <w:color w:val="222222"/>
          <w:sz w:val="24"/>
          <w:szCs w:val="24"/>
          <w:shd w:val="clear" w:color="auto" w:fill="FFFFFF"/>
        </w:rPr>
        <w:pict>
          <v:rect id="AutoShape 94" o:spid="_x0000_s1036" alt="Description: Light Emitting Diode (LED) - Working, Construction and Symbol - Diode" style="width:24.3pt;height:24.3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" filled="f" stroked="f">
            <o:lock v:ext="edit" aspectratio="t"/>
            <w10:wrap type="none"/>
            <w10:anchorlock/>
          </v:rect>
        </w:pict>
      </w:r>
      <w:r w:rsidR="00B47E54">
        <w:rPr>
          <w:rFonts w:ascii="Times New Roman" w:hAnsi="Times New Roman"/>
          <w:b/>
          <w:bCs/>
          <w:noProof/>
          <w:color w:val="222222"/>
          <w:sz w:val="24"/>
          <w:szCs w:val="24"/>
          <w:shd w:val="clear" w:color="auto" w:fill="FFFFFF"/>
          <w:lang w:val="en-US" w:eastAsia="en-US"/>
        </w:rPr>
        <w:drawing>
          <wp:inline distT="0" distB="0" distL="0" distR="0">
            <wp:extent cx="1754505" cy="1137920"/>
            <wp:effectExtent l="19050" t="0" r="0" b="0"/>
            <wp:docPr id="426" name="Picture 42" descr="Basic Light Emitting Diode guide - D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Basic Light Emitting Diode guide - DP"/>
                    <pic:cNvPicPr>
                      <a:picLocks noChangeAspect="1" noChangeArrowheads="1"/>
                    </pic:cNvPicPr>
                  </pic:nvPicPr>
                  <pic:blipFill>
                    <a:blip r:embed="rId237"/>
                    <a:srcRect/>
                    <a:stretch>
                      <a:fillRect/>
                    </a:stretch>
                  </pic:blipFill>
                  <pic:spPr bwMode="auto">
                    <a:xfrm>
                      <a:off x="0" y="0"/>
                      <a:ext cx="1754505" cy="1137920"/>
                    </a:xfrm>
                    <a:prstGeom prst="rect">
                      <a:avLst/>
                    </a:prstGeom>
                    <a:noFill/>
                    <a:ln w="9525">
                      <a:noFill/>
                      <a:miter lim="800000"/>
                      <a:headEnd/>
                      <a:tailEnd/>
                    </a:ln>
                  </pic:spPr>
                </pic:pic>
              </a:graphicData>
            </a:graphic>
          </wp:inline>
        </w:drawing>
      </w:r>
    </w:p>
    <w:p w:rsidR="00B47E54" w:rsidRPr="0060102B" w:rsidRDefault="00B47E54" w:rsidP="00B47E54">
      <w:pPr>
        <w:jc w:val="both"/>
        <w:rPr>
          <w:rFonts w:ascii="Times New Roman" w:hAnsi="Times New Roman"/>
          <w:bCs/>
          <w:color w:val="222222"/>
          <w:sz w:val="24"/>
          <w:szCs w:val="24"/>
          <w:shd w:val="clear" w:color="auto" w:fill="FFFFFF"/>
        </w:rPr>
      </w:pPr>
      <w:r w:rsidRPr="0060102B">
        <w:rPr>
          <w:rFonts w:ascii="Times New Roman" w:hAnsi="Times New Roman"/>
          <w:b/>
          <w:bCs/>
          <w:color w:val="222222"/>
          <w:sz w:val="24"/>
          <w:szCs w:val="24"/>
          <w:shd w:val="clear" w:color="auto" w:fill="FFFFFF"/>
        </w:rPr>
        <w:t>Construction of LED:</w:t>
      </w:r>
      <w:r w:rsidRPr="0060102B">
        <w:rPr>
          <w:rFonts w:ascii="Times New Roman" w:hAnsi="Times New Roman"/>
          <w:bCs/>
          <w:color w:val="222222"/>
          <w:sz w:val="24"/>
          <w:szCs w:val="24"/>
          <w:shd w:val="clear" w:color="auto" w:fill="FFFFFF"/>
        </w:rPr>
        <w:t xml:space="preserve">The recombination of the charge carrier occurs in the P-type material, and hence P-material is the surface of the LED. For the maximum emission of light, the anode is deposited at the edge of the P-type material. The cathode is made of gold film, and it is usually </w:t>
      </w:r>
      <w:r w:rsidRPr="0060102B">
        <w:rPr>
          <w:rFonts w:ascii="Times New Roman" w:hAnsi="Times New Roman"/>
          <w:bCs/>
          <w:color w:val="222222"/>
          <w:sz w:val="24"/>
          <w:szCs w:val="24"/>
          <w:shd w:val="clear" w:color="auto" w:fill="FFFFFF"/>
        </w:rPr>
        <w:lastRenderedPageBreak/>
        <w:t>placed at the bottom of the N-region. This gold layer of cathode helps in reflecting the light to the surface.</w:t>
      </w:r>
    </w:p>
    <w:p w:rsidR="00B47E54" w:rsidRPr="0060102B" w:rsidRDefault="00B47E54" w:rsidP="00B47E54">
      <w:pPr>
        <w:jc w:val="both"/>
        <w:rPr>
          <w:rFonts w:ascii="Times New Roman" w:hAnsi="Times New Roman"/>
          <w:bCs/>
          <w:color w:val="222222"/>
          <w:sz w:val="24"/>
          <w:szCs w:val="24"/>
          <w:shd w:val="clear" w:color="auto" w:fill="FFFFFF"/>
        </w:rPr>
      </w:pPr>
      <w:r w:rsidRPr="0060102B">
        <w:rPr>
          <w:rFonts w:ascii="Times New Roman" w:hAnsi="Times New Roman"/>
          <w:bCs/>
          <w:color w:val="222222"/>
          <w:sz w:val="24"/>
          <w:szCs w:val="24"/>
          <w:shd w:val="clear" w:color="auto" w:fill="FFFFFF"/>
        </w:rPr>
        <w:t>The gallium arsenide phosphide is used for the manufacturing of LED which emits red or yellow light for emission. The LED are also available in green, yellow amber and red in colour.</w:t>
      </w:r>
    </w:p>
    <w:p w:rsidR="00B47E54" w:rsidRPr="0060102B" w:rsidRDefault="00B47E54" w:rsidP="00B47E54">
      <w:pPr>
        <w:jc w:val="both"/>
        <w:rPr>
          <w:rFonts w:ascii="Times New Roman" w:hAnsi="Times New Roman"/>
          <w:b/>
          <w:bCs/>
          <w:color w:val="222222"/>
          <w:sz w:val="24"/>
          <w:szCs w:val="24"/>
          <w:shd w:val="clear" w:color="auto" w:fill="FFFFFF"/>
        </w:rPr>
      </w:pPr>
      <w:r w:rsidRPr="0060102B">
        <w:rPr>
          <w:rFonts w:ascii="Times New Roman" w:hAnsi="Times New Roman"/>
          <w:b/>
          <w:bCs/>
          <w:color w:val="222222"/>
          <w:sz w:val="24"/>
          <w:szCs w:val="24"/>
          <w:shd w:val="clear" w:color="auto" w:fill="FFFFFF"/>
        </w:rPr>
        <w:t>Working of LED:</w:t>
      </w:r>
    </w:p>
    <w:p w:rsidR="00B47E54" w:rsidRPr="0060102B" w:rsidRDefault="00B47E54" w:rsidP="00B47E54">
      <w:pPr>
        <w:jc w:val="both"/>
        <w:rPr>
          <w:rFonts w:ascii="Times New Roman" w:hAnsi="Times New Roman"/>
          <w:bCs/>
          <w:color w:val="222222"/>
          <w:sz w:val="24"/>
          <w:szCs w:val="24"/>
          <w:shd w:val="clear" w:color="auto" w:fill="FFFFFF"/>
        </w:rPr>
      </w:pPr>
      <w:r w:rsidRPr="0060102B">
        <w:rPr>
          <w:rFonts w:ascii="Times New Roman" w:hAnsi="Times New Roman"/>
          <w:bCs/>
          <w:color w:val="222222"/>
          <w:sz w:val="24"/>
          <w:szCs w:val="24"/>
          <w:shd w:val="clear" w:color="auto" w:fill="FFFFFF"/>
        </w:rPr>
        <w:t>The working of the LED depends on the quantum theory. The quantum theory states that when the energy of electrons decreases from the higher level to lower level, it emits energy in the form of photons. The energy of the photons is equal to the gap between the higher and lower level.</w:t>
      </w:r>
    </w:p>
    <w:p w:rsidR="00B47E54" w:rsidRPr="0060102B" w:rsidRDefault="00B47E54" w:rsidP="00B47E54">
      <w:pPr>
        <w:jc w:val="both"/>
        <w:rPr>
          <w:rFonts w:ascii="Times New Roman" w:hAnsi="Times New Roman"/>
          <w:bCs/>
          <w:color w:val="222222"/>
          <w:sz w:val="24"/>
          <w:szCs w:val="24"/>
          <w:shd w:val="clear" w:color="auto" w:fill="FFFFFF"/>
        </w:rPr>
      </w:pPr>
      <w:r w:rsidRPr="0060102B">
        <w:rPr>
          <w:rFonts w:ascii="Times New Roman" w:hAnsi="Times New Roman"/>
          <w:bCs/>
          <w:color w:val="222222"/>
          <w:sz w:val="24"/>
          <w:szCs w:val="24"/>
          <w:shd w:val="clear" w:color="auto" w:fill="FFFFFF"/>
        </w:rPr>
        <w:t>The LED is connected in the forward biased, which allows the current to flows in the forward direction. The flow of current is because of the movement of electrons in the opposite direction. The recombination shows that the electrons move from the conduction band to valence band and they emits electromagnetic energy in the form of photons. The energy of photons is equal to the gap between the valence and the conduction band.</w:t>
      </w:r>
    </w:p>
    <w:p w:rsidR="00B47E54" w:rsidRPr="0060102B" w:rsidRDefault="00B47E54" w:rsidP="00B47E54">
      <w:pPr>
        <w:jc w:val="center"/>
        <w:rPr>
          <w:rFonts w:ascii="Times New Roman" w:hAnsi="Times New Roman"/>
          <w:bCs/>
          <w:color w:val="222222"/>
          <w:sz w:val="24"/>
          <w:szCs w:val="24"/>
          <w:shd w:val="clear" w:color="auto" w:fill="FFFFFF"/>
        </w:rPr>
      </w:pPr>
      <w:r>
        <w:rPr>
          <w:rFonts w:ascii="Times New Roman" w:hAnsi="Times New Roman"/>
          <w:bCs/>
          <w:noProof/>
          <w:color w:val="222222"/>
          <w:sz w:val="24"/>
          <w:szCs w:val="24"/>
          <w:shd w:val="clear" w:color="auto" w:fill="FFFFFF"/>
          <w:lang w:val="en-US" w:eastAsia="en-US"/>
        </w:rPr>
        <w:drawing>
          <wp:inline distT="0" distB="0" distL="0" distR="0">
            <wp:extent cx="3381375" cy="2115820"/>
            <wp:effectExtent l="19050" t="0" r="9525" b="0"/>
            <wp:docPr id="427" name="Picture 56" descr="Explain the principle, construction &amp; working of a 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Explain the principle, construction &amp; working of a LED."/>
                    <pic:cNvPicPr>
                      <a:picLocks noChangeAspect="1" noChangeArrowheads="1"/>
                    </pic:cNvPicPr>
                  </pic:nvPicPr>
                  <pic:blipFill>
                    <a:blip r:embed="rId238"/>
                    <a:srcRect/>
                    <a:stretch>
                      <a:fillRect/>
                    </a:stretch>
                  </pic:blipFill>
                  <pic:spPr bwMode="auto">
                    <a:xfrm>
                      <a:off x="0" y="0"/>
                      <a:ext cx="3381375" cy="2115820"/>
                    </a:xfrm>
                    <a:prstGeom prst="rect">
                      <a:avLst/>
                    </a:prstGeom>
                    <a:noFill/>
                    <a:ln w="9525">
                      <a:noFill/>
                      <a:miter lim="800000"/>
                      <a:headEnd/>
                      <a:tailEnd/>
                    </a:ln>
                  </pic:spPr>
                </pic:pic>
              </a:graphicData>
            </a:graphic>
          </wp:inline>
        </w:drawing>
      </w:r>
    </w:p>
    <w:p w:rsidR="00B47E54" w:rsidRPr="0060102B" w:rsidRDefault="00B47E54" w:rsidP="00B47E54">
      <w:pPr>
        <w:jc w:val="both"/>
        <w:rPr>
          <w:rFonts w:ascii="Times New Roman" w:hAnsi="Times New Roman"/>
          <w:bCs/>
          <w:color w:val="222222"/>
          <w:sz w:val="24"/>
          <w:szCs w:val="24"/>
          <w:shd w:val="clear" w:color="auto" w:fill="FFFFFF"/>
        </w:rPr>
      </w:pPr>
      <w:r w:rsidRPr="0060102B">
        <w:rPr>
          <w:rFonts w:ascii="Times New Roman" w:hAnsi="Times New Roman"/>
          <w:bCs/>
          <w:color w:val="222222"/>
          <w:sz w:val="24"/>
          <w:szCs w:val="24"/>
          <w:shd w:val="clear" w:color="auto" w:fill="FFFFFF"/>
        </w:rPr>
        <w:t>The gallium arsenide phosphide is used for the manufacturing of LED which emits red or yellow light for emission. The LED are also available in green, yellow amber and red in colour.</w:t>
      </w:r>
    </w:p>
    <w:p w:rsidR="00B47E54" w:rsidRPr="0060102B" w:rsidRDefault="00B47E54" w:rsidP="00B47E54">
      <w:pPr>
        <w:jc w:val="both"/>
        <w:rPr>
          <w:rFonts w:ascii="Times New Roman" w:hAnsi="Times New Roman"/>
          <w:bCs/>
          <w:color w:val="222222"/>
          <w:sz w:val="24"/>
          <w:szCs w:val="24"/>
          <w:shd w:val="clear" w:color="auto" w:fill="FFFFFF"/>
        </w:rPr>
      </w:pPr>
      <w:r w:rsidRPr="0060102B">
        <w:rPr>
          <w:rFonts w:ascii="Times New Roman" w:hAnsi="Times New Roman"/>
          <w:bCs/>
          <w:color w:val="222222"/>
          <w:sz w:val="24"/>
          <w:szCs w:val="24"/>
          <w:shd w:val="clear" w:color="auto" w:fill="FFFFFF"/>
        </w:rPr>
        <w:t>V –I Characteristics of LED:</w:t>
      </w:r>
    </w:p>
    <w:p w:rsidR="00B47E54" w:rsidRPr="0060102B" w:rsidRDefault="00B47E54" w:rsidP="00B47E54">
      <w:pPr>
        <w:jc w:val="both"/>
        <w:rPr>
          <w:rFonts w:ascii="Times New Roman" w:hAnsi="Times New Roman"/>
          <w:bCs/>
          <w:color w:val="222222"/>
          <w:sz w:val="24"/>
          <w:szCs w:val="24"/>
          <w:shd w:val="clear" w:color="auto" w:fill="FFFFFF"/>
        </w:rPr>
      </w:pPr>
      <w:r>
        <w:rPr>
          <w:rFonts w:ascii="Times New Roman" w:hAnsi="Times New Roman"/>
          <w:bCs/>
          <w:noProof/>
          <w:color w:val="222222"/>
          <w:sz w:val="24"/>
          <w:szCs w:val="24"/>
          <w:shd w:val="clear" w:color="auto" w:fill="FFFFFF"/>
          <w:lang w:val="en-US" w:eastAsia="en-US"/>
        </w:rPr>
        <w:lastRenderedPageBreak/>
        <w:drawing>
          <wp:inline distT="0" distB="0" distL="0" distR="0">
            <wp:extent cx="5911850" cy="2371090"/>
            <wp:effectExtent l="19050" t="0" r="0" b="0"/>
            <wp:docPr id="428" name="Picture 82" descr="Light Emitting Diode (LED) - Working,Circuit Symbol,Characteris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Light Emitting Diode (LED) - Working,Circuit Symbol,Characteristics"/>
                    <pic:cNvPicPr>
                      <a:picLocks noChangeAspect="1" noChangeArrowheads="1"/>
                    </pic:cNvPicPr>
                  </pic:nvPicPr>
                  <pic:blipFill>
                    <a:blip r:embed="rId239"/>
                    <a:srcRect/>
                    <a:stretch>
                      <a:fillRect/>
                    </a:stretch>
                  </pic:blipFill>
                  <pic:spPr bwMode="auto">
                    <a:xfrm>
                      <a:off x="0" y="0"/>
                      <a:ext cx="5911850" cy="2371090"/>
                    </a:xfrm>
                    <a:prstGeom prst="rect">
                      <a:avLst/>
                    </a:prstGeom>
                    <a:noFill/>
                    <a:ln w="9525">
                      <a:noFill/>
                      <a:miter lim="800000"/>
                      <a:headEnd/>
                      <a:tailEnd/>
                    </a:ln>
                  </pic:spPr>
                </pic:pic>
              </a:graphicData>
            </a:graphic>
          </wp:inline>
        </w:drawing>
      </w:r>
    </w:p>
    <w:p w:rsidR="00B47E54" w:rsidRPr="0060102B" w:rsidRDefault="00B47E54" w:rsidP="00B47E54">
      <w:pPr>
        <w:jc w:val="both"/>
        <w:rPr>
          <w:rFonts w:ascii="Times New Roman" w:hAnsi="Times New Roman"/>
          <w:bCs/>
          <w:color w:val="222222"/>
          <w:sz w:val="24"/>
          <w:szCs w:val="24"/>
          <w:shd w:val="clear" w:color="auto" w:fill="FFFFFF"/>
        </w:rPr>
      </w:pPr>
      <w:r w:rsidRPr="0060102B">
        <w:rPr>
          <w:rFonts w:ascii="Times New Roman" w:hAnsi="Times New Roman"/>
          <w:bCs/>
          <w:color w:val="222222"/>
          <w:sz w:val="24"/>
          <w:szCs w:val="24"/>
          <w:shd w:val="clear" w:color="auto" w:fill="FFFFFF"/>
        </w:rPr>
        <w:t>The output characteristics curve shows that radiant power of LED is directly proportional the forward current in LED.</w:t>
      </w:r>
    </w:p>
    <w:p w:rsidR="00B47E54" w:rsidRPr="0060102B" w:rsidRDefault="00B47E54" w:rsidP="00B47E54">
      <w:pPr>
        <w:jc w:val="both"/>
        <w:rPr>
          <w:rFonts w:ascii="Times New Roman" w:hAnsi="Times New Roman"/>
          <w:bCs/>
          <w:color w:val="222222"/>
          <w:sz w:val="24"/>
          <w:szCs w:val="24"/>
          <w:shd w:val="clear" w:color="auto" w:fill="FFFFFF"/>
        </w:rPr>
      </w:pPr>
      <w:r w:rsidRPr="0060102B">
        <w:rPr>
          <w:rFonts w:ascii="Times New Roman" w:hAnsi="Times New Roman"/>
          <w:bCs/>
          <w:color w:val="222222"/>
          <w:sz w:val="24"/>
          <w:szCs w:val="24"/>
          <w:shd w:val="clear" w:color="auto" w:fill="FFFFFF"/>
        </w:rPr>
        <w:t>Applications of LEDs</w:t>
      </w:r>
    </w:p>
    <w:p w:rsidR="00B47E54" w:rsidRPr="0060102B" w:rsidRDefault="00B47E54" w:rsidP="0020782F">
      <w:pPr>
        <w:numPr>
          <w:ilvl w:val="0"/>
          <w:numId w:val="18"/>
        </w:numPr>
        <w:spacing w:after="160"/>
        <w:jc w:val="both"/>
        <w:rPr>
          <w:rFonts w:ascii="Times New Roman" w:hAnsi="Times New Roman"/>
          <w:bCs/>
          <w:color w:val="222222"/>
          <w:sz w:val="24"/>
          <w:szCs w:val="24"/>
          <w:shd w:val="clear" w:color="auto" w:fill="FFFFFF"/>
        </w:rPr>
      </w:pPr>
      <w:r w:rsidRPr="0060102B">
        <w:rPr>
          <w:rFonts w:ascii="Times New Roman" w:hAnsi="Times New Roman"/>
          <w:bCs/>
          <w:color w:val="222222"/>
          <w:sz w:val="24"/>
          <w:szCs w:val="24"/>
          <w:shd w:val="clear" w:color="auto" w:fill="FFFFFF"/>
        </w:rPr>
        <w:t>Electronic displays such as OLEDs, micro-LEDs, quantum dots etc.</w:t>
      </w:r>
    </w:p>
    <w:p w:rsidR="00B47E54" w:rsidRPr="0060102B" w:rsidRDefault="00B47E54" w:rsidP="0020782F">
      <w:pPr>
        <w:numPr>
          <w:ilvl w:val="0"/>
          <w:numId w:val="18"/>
        </w:numPr>
        <w:spacing w:after="160"/>
        <w:jc w:val="both"/>
        <w:rPr>
          <w:rFonts w:ascii="Times New Roman" w:hAnsi="Times New Roman"/>
          <w:bCs/>
          <w:color w:val="222222"/>
          <w:sz w:val="24"/>
          <w:szCs w:val="24"/>
          <w:shd w:val="clear" w:color="auto" w:fill="FFFFFF"/>
        </w:rPr>
      </w:pPr>
      <w:r w:rsidRPr="0060102B">
        <w:rPr>
          <w:rFonts w:ascii="Times New Roman" w:hAnsi="Times New Roman"/>
          <w:bCs/>
          <w:color w:val="222222"/>
          <w:sz w:val="24"/>
          <w:szCs w:val="24"/>
          <w:shd w:val="clear" w:color="auto" w:fill="FFFFFF"/>
        </w:rPr>
        <w:t>As an LED indicator.</w:t>
      </w:r>
    </w:p>
    <w:p w:rsidR="00B47E54" w:rsidRPr="0060102B" w:rsidRDefault="00B47E54" w:rsidP="0020782F">
      <w:pPr>
        <w:numPr>
          <w:ilvl w:val="0"/>
          <w:numId w:val="18"/>
        </w:numPr>
        <w:spacing w:after="160"/>
        <w:jc w:val="both"/>
        <w:rPr>
          <w:rFonts w:ascii="Times New Roman" w:hAnsi="Times New Roman"/>
          <w:bCs/>
          <w:color w:val="222222"/>
          <w:sz w:val="24"/>
          <w:szCs w:val="24"/>
          <w:shd w:val="clear" w:color="auto" w:fill="FFFFFF"/>
        </w:rPr>
      </w:pPr>
      <w:r w:rsidRPr="0060102B">
        <w:rPr>
          <w:rFonts w:ascii="Times New Roman" w:hAnsi="Times New Roman"/>
          <w:bCs/>
          <w:color w:val="222222"/>
          <w:sz w:val="24"/>
          <w:szCs w:val="24"/>
          <w:shd w:val="clear" w:color="auto" w:fill="FFFFFF"/>
        </w:rPr>
        <w:t>In remote controls.</w:t>
      </w:r>
    </w:p>
    <w:p w:rsidR="00B47E54" w:rsidRDefault="00B47E54" w:rsidP="0020782F">
      <w:pPr>
        <w:numPr>
          <w:ilvl w:val="0"/>
          <w:numId w:val="18"/>
        </w:numPr>
        <w:spacing w:after="160"/>
        <w:jc w:val="both"/>
        <w:rPr>
          <w:rFonts w:ascii="Times New Roman" w:hAnsi="Times New Roman"/>
          <w:bCs/>
          <w:color w:val="222222"/>
          <w:sz w:val="24"/>
          <w:szCs w:val="24"/>
          <w:shd w:val="clear" w:color="auto" w:fill="FFFFFF"/>
        </w:rPr>
      </w:pPr>
      <w:r w:rsidRPr="00B33901">
        <w:rPr>
          <w:rFonts w:ascii="Times New Roman" w:hAnsi="Times New Roman"/>
          <w:bCs/>
          <w:color w:val="222222"/>
          <w:sz w:val="24"/>
          <w:szCs w:val="24"/>
          <w:shd w:val="clear" w:color="auto" w:fill="FFFFFF"/>
        </w:rPr>
        <w:t>Lightings.</w:t>
      </w:r>
    </w:p>
    <w:p w:rsidR="00B47E54" w:rsidRPr="00B33901" w:rsidRDefault="00B47E54" w:rsidP="0020782F">
      <w:pPr>
        <w:numPr>
          <w:ilvl w:val="0"/>
          <w:numId w:val="18"/>
        </w:numPr>
        <w:spacing w:after="160"/>
        <w:jc w:val="both"/>
        <w:rPr>
          <w:rFonts w:ascii="Times New Roman" w:hAnsi="Times New Roman"/>
          <w:bCs/>
          <w:color w:val="222222"/>
          <w:sz w:val="24"/>
          <w:szCs w:val="24"/>
          <w:shd w:val="clear" w:color="auto" w:fill="FFFFFF"/>
        </w:rPr>
      </w:pPr>
      <w:r w:rsidRPr="00B33901">
        <w:rPr>
          <w:rFonts w:ascii="Times New Roman" w:hAnsi="Times New Roman"/>
          <w:bCs/>
          <w:color w:val="222222"/>
          <w:sz w:val="24"/>
          <w:szCs w:val="24"/>
          <w:shd w:val="clear" w:color="auto" w:fill="FFFFFF"/>
        </w:rPr>
        <w:t>Opto-isolators.</w:t>
      </w:r>
    </w:p>
    <w:p w:rsidR="00B47E54" w:rsidRPr="00204661" w:rsidRDefault="00B47E54" w:rsidP="00B47E54">
      <w:pPr>
        <w:jc w:val="both"/>
        <w:rPr>
          <w:rFonts w:ascii="Times New Roman" w:hAnsi="Times New Roman"/>
          <w:b/>
          <w:sz w:val="24"/>
          <w:szCs w:val="24"/>
        </w:rPr>
      </w:pPr>
      <w:r w:rsidRPr="00204661">
        <w:rPr>
          <w:rFonts w:ascii="Times New Roman" w:hAnsi="Times New Roman"/>
          <w:b/>
          <w:sz w:val="24"/>
          <w:szCs w:val="24"/>
        </w:rPr>
        <w:t>Photodiode</w:t>
      </w:r>
      <w:r>
        <w:rPr>
          <w:rFonts w:ascii="Times New Roman" w:hAnsi="Times New Roman"/>
          <w:b/>
          <w:sz w:val="24"/>
          <w:szCs w:val="24"/>
        </w:rPr>
        <w:t>:</w:t>
      </w:r>
      <w:r w:rsidRPr="00204661">
        <w:rPr>
          <w:rFonts w:ascii="Times New Roman" w:hAnsi="Times New Roman"/>
          <w:sz w:val="24"/>
          <w:szCs w:val="24"/>
        </w:rPr>
        <w:t xml:space="preserve"> A photodiode is a p-n junction diode, used to convert the light into current or voltage by operating in reverse biased mode.</w:t>
      </w:r>
    </w:p>
    <w:p w:rsidR="00B47E54" w:rsidRPr="00204661" w:rsidRDefault="00B47E54" w:rsidP="00B47E54">
      <w:pPr>
        <w:jc w:val="both"/>
        <w:rPr>
          <w:rFonts w:ascii="Times New Roman" w:hAnsi="Times New Roman"/>
          <w:b/>
          <w:sz w:val="24"/>
          <w:szCs w:val="24"/>
        </w:rPr>
      </w:pPr>
      <w:r w:rsidRPr="00204661">
        <w:rPr>
          <w:rFonts w:ascii="Times New Roman" w:hAnsi="Times New Roman"/>
          <w:b/>
          <w:bCs/>
          <w:sz w:val="24"/>
          <w:szCs w:val="24"/>
        </w:rPr>
        <w:t>Working</w:t>
      </w:r>
      <w:r w:rsidRPr="00204661">
        <w:rPr>
          <w:rFonts w:ascii="Times New Roman" w:hAnsi="Times New Roman"/>
          <w:b/>
          <w:sz w:val="24"/>
          <w:szCs w:val="24"/>
        </w:rPr>
        <w:t> Principle:</w:t>
      </w:r>
    </w:p>
    <w:p w:rsidR="00B47E54" w:rsidRPr="00204661" w:rsidRDefault="00B47E54" w:rsidP="00B47E54">
      <w:pPr>
        <w:jc w:val="both"/>
        <w:rPr>
          <w:rFonts w:ascii="Times New Roman" w:hAnsi="Times New Roman"/>
          <w:sz w:val="24"/>
          <w:szCs w:val="24"/>
        </w:rPr>
      </w:pPr>
      <w:r w:rsidRPr="00204661">
        <w:rPr>
          <w:rFonts w:ascii="Times New Roman" w:hAnsi="Times New Roman"/>
          <w:sz w:val="24"/>
          <w:szCs w:val="24"/>
        </w:rPr>
        <w:t>The </w:t>
      </w:r>
      <w:r w:rsidRPr="00204661">
        <w:rPr>
          <w:rFonts w:ascii="Times New Roman" w:hAnsi="Times New Roman"/>
          <w:bCs/>
          <w:sz w:val="24"/>
          <w:szCs w:val="24"/>
        </w:rPr>
        <w:t>working principle</w:t>
      </w:r>
      <w:r w:rsidRPr="00204661">
        <w:rPr>
          <w:rFonts w:ascii="Times New Roman" w:hAnsi="Times New Roman"/>
          <w:sz w:val="24"/>
          <w:szCs w:val="24"/>
        </w:rPr>
        <w:t> of a </w:t>
      </w:r>
      <w:r w:rsidRPr="00204661">
        <w:rPr>
          <w:rFonts w:ascii="Times New Roman" w:hAnsi="Times New Roman"/>
          <w:bCs/>
          <w:sz w:val="24"/>
          <w:szCs w:val="24"/>
        </w:rPr>
        <w:t>photodiode</w:t>
      </w:r>
      <w:r w:rsidRPr="00204661">
        <w:rPr>
          <w:rFonts w:ascii="Times New Roman" w:hAnsi="Times New Roman"/>
          <w:sz w:val="24"/>
          <w:szCs w:val="24"/>
        </w:rPr>
        <w:t> is, when a photon of ample energy strikes the diode, it makes a couple of an electron-hole pairs. Therefore, holes in the region move toward the anode, and electrons move toward the cathode, and a photocurrent will be generated.</w:t>
      </w:r>
    </w:p>
    <w:p w:rsidR="00B47E54" w:rsidRPr="00204661" w:rsidRDefault="00B47E54" w:rsidP="00B47E54">
      <w:pPr>
        <w:jc w:val="both"/>
        <w:rPr>
          <w:rFonts w:ascii="Times New Roman" w:hAnsi="Times New Roman"/>
          <w:sz w:val="24"/>
          <w:szCs w:val="24"/>
        </w:rPr>
      </w:pPr>
      <w:r w:rsidRPr="00204661">
        <w:rPr>
          <w:rFonts w:ascii="Times New Roman" w:hAnsi="Times New Roman"/>
          <w:b/>
          <w:sz w:val="24"/>
          <w:szCs w:val="24"/>
        </w:rPr>
        <w:t xml:space="preserve">Construction: </w:t>
      </w:r>
      <w:r w:rsidRPr="00204661">
        <w:rPr>
          <w:rFonts w:ascii="Times New Roman" w:hAnsi="Times New Roman"/>
          <w:sz w:val="24"/>
          <w:szCs w:val="24"/>
        </w:rPr>
        <w:t>The photodiode is made up of two layers of P-type and N-type semiconductor. In this, the P-type material is formed from diffusion of the lightly doped P-type substrate. Thus, the layer of P+ ions is formed due to the diffusion process. And N-type epitaxial layer is grown on N-type substrate. The contacts are made up of metals to form two terminal cathode and anode.The front area of the diode is divided into two types that are active surface and non-active surface. The non-active surface is made up of </w:t>
      </w:r>
      <w:r w:rsidRPr="00204661">
        <w:rPr>
          <w:rFonts w:ascii="Times New Roman" w:hAnsi="Times New Roman"/>
          <w:bCs/>
          <w:sz w:val="24"/>
          <w:szCs w:val="24"/>
        </w:rPr>
        <w:t>SiO</w:t>
      </w:r>
      <w:r w:rsidRPr="00204661">
        <w:rPr>
          <w:rFonts w:ascii="Times New Roman" w:hAnsi="Times New Roman"/>
          <w:bCs/>
          <w:sz w:val="24"/>
          <w:szCs w:val="24"/>
          <w:vertAlign w:val="subscript"/>
        </w:rPr>
        <w:t>2 </w:t>
      </w:r>
      <w:r w:rsidRPr="00204661">
        <w:rPr>
          <w:rFonts w:ascii="Times New Roman" w:hAnsi="Times New Roman"/>
          <w:bCs/>
          <w:sz w:val="24"/>
          <w:szCs w:val="24"/>
        </w:rPr>
        <w:t>(Silicon di Oxide)</w:t>
      </w:r>
      <w:r w:rsidRPr="00204661">
        <w:rPr>
          <w:rFonts w:ascii="Times New Roman" w:hAnsi="Times New Roman"/>
          <w:sz w:val="24"/>
          <w:szCs w:val="24"/>
        </w:rPr>
        <w:t> and the active surface is coated with </w:t>
      </w:r>
      <w:r w:rsidRPr="00204661">
        <w:rPr>
          <w:rFonts w:ascii="Times New Roman" w:hAnsi="Times New Roman"/>
          <w:bCs/>
          <w:sz w:val="24"/>
          <w:szCs w:val="24"/>
        </w:rPr>
        <w:t>anti-reflection material</w:t>
      </w:r>
      <w:r w:rsidRPr="00204661">
        <w:rPr>
          <w:rFonts w:ascii="Times New Roman" w:hAnsi="Times New Roman"/>
          <w:sz w:val="24"/>
          <w:szCs w:val="24"/>
        </w:rPr>
        <w:t>. The active surface is called so because the light rays are incident on it.</w:t>
      </w:r>
    </w:p>
    <w:p w:rsidR="00B47E54" w:rsidRPr="00204661" w:rsidRDefault="00B47E54" w:rsidP="00B47E54">
      <w:pPr>
        <w:jc w:val="both"/>
        <w:rPr>
          <w:rFonts w:ascii="Times New Roman" w:hAnsi="Times New Roman"/>
          <w:sz w:val="24"/>
          <w:szCs w:val="24"/>
        </w:rPr>
      </w:pPr>
      <w:r>
        <w:rPr>
          <w:rFonts w:ascii="Times New Roman" w:hAnsi="Times New Roman"/>
          <w:noProof/>
          <w:sz w:val="24"/>
          <w:szCs w:val="24"/>
          <w:lang w:val="en-US" w:eastAsia="en-US"/>
        </w:rPr>
        <w:lastRenderedPageBreak/>
        <w:drawing>
          <wp:anchor distT="0" distB="0" distL="114300" distR="114300" simplePos="0" relativeHeight="251667456" behindDoc="0" locked="0" layoutInCell="1" allowOverlap="1">
            <wp:simplePos x="0" y="0"/>
            <wp:positionH relativeFrom="margin">
              <wp:align>right</wp:align>
            </wp:positionH>
            <wp:positionV relativeFrom="margin">
              <wp:posOffset>4970780</wp:posOffset>
            </wp:positionV>
            <wp:extent cx="1192530" cy="859790"/>
            <wp:effectExtent l="19050" t="0" r="7620" b="0"/>
            <wp:wrapSquare wrapText="bothSides"/>
            <wp:docPr id="5" name="Picture 10" descr="Working Principle of Photodiode, Characteristics And Appl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orking Principle of Photodiode, Characteristics And Applications"/>
                    <pic:cNvPicPr>
                      <a:picLocks noChangeAspect="1" noChangeArrowheads="1"/>
                    </pic:cNvPicPr>
                  </pic:nvPicPr>
                  <pic:blipFill>
                    <a:blip r:embed="rId240"/>
                    <a:srcRect/>
                    <a:stretch>
                      <a:fillRect/>
                    </a:stretch>
                  </pic:blipFill>
                  <pic:spPr bwMode="auto">
                    <a:xfrm>
                      <a:off x="0" y="0"/>
                      <a:ext cx="1192530" cy="859790"/>
                    </a:xfrm>
                    <a:prstGeom prst="rect">
                      <a:avLst/>
                    </a:prstGeom>
                    <a:noFill/>
                    <a:ln w="9525">
                      <a:noFill/>
                      <a:miter lim="800000"/>
                      <a:headEnd/>
                      <a:tailEnd/>
                    </a:ln>
                  </pic:spPr>
                </pic:pic>
              </a:graphicData>
            </a:graphic>
          </wp:anchor>
        </w:drawing>
      </w:r>
      <w:r w:rsidRPr="00204661">
        <w:rPr>
          <w:rFonts w:ascii="Times New Roman" w:hAnsi="Times New Roman"/>
          <w:sz w:val="24"/>
          <w:szCs w:val="24"/>
        </w:rPr>
        <w:t>While on the non-active surface the light rays do not strike. The active layer is coated with anti-reflection material so that the light energy is not lost and the maximum of it can be converted into current.</w:t>
      </w:r>
    </w:p>
    <w:p w:rsidR="00B47E54" w:rsidRPr="00204661" w:rsidRDefault="00B47E54" w:rsidP="00B47E54">
      <w:pPr>
        <w:jc w:val="both"/>
        <w:rPr>
          <w:rFonts w:ascii="Times New Roman" w:hAnsi="Times New Roman"/>
          <w:b/>
          <w:sz w:val="24"/>
          <w:szCs w:val="24"/>
        </w:rPr>
      </w:pPr>
    </w:p>
    <w:p w:rsidR="00B47E54" w:rsidRPr="00204661" w:rsidRDefault="00B47E54" w:rsidP="00B47E54">
      <w:pPr>
        <w:jc w:val="center"/>
        <w:rPr>
          <w:rFonts w:ascii="Times New Roman" w:hAnsi="Times New Roman"/>
          <w:sz w:val="24"/>
          <w:szCs w:val="24"/>
        </w:rPr>
      </w:pPr>
      <w:r>
        <w:rPr>
          <w:rFonts w:ascii="Times New Roman" w:hAnsi="Times New Roman"/>
          <w:noProof/>
          <w:sz w:val="24"/>
          <w:szCs w:val="24"/>
          <w:lang w:val="en-US" w:eastAsia="en-US"/>
        </w:rPr>
        <w:drawing>
          <wp:inline distT="0" distB="0" distL="0" distR="0">
            <wp:extent cx="3700145" cy="2339340"/>
            <wp:effectExtent l="19050" t="0" r="0" b="0"/>
            <wp:docPr id="462" name="Picture 1" descr="What is a Photodiode? Defintion, Principle, construction, Work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at is a Photodiode? Defintion, Principle, construction, Working ..."/>
                    <pic:cNvPicPr>
                      <a:picLocks noChangeAspect="1" noChangeArrowheads="1"/>
                    </pic:cNvPicPr>
                  </pic:nvPicPr>
                  <pic:blipFill>
                    <a:blip r:embed="rId241"/>
                    <a:srcRect/>
                    <a:stretch>
                      <a:fillRect/>
                    </a:stretch>
                  </pic:blipFill>
                  <pic:spPr bwMode="auto">
                    <a:xfrm>
                      <a:off x="0" y="0"/>
                      <a:ext cx="3700145" cy="2339340"/>
                    </a:xfrm>
                    <a:prstGeom prst="rect">
                      <a:avLst/>
                    </a:prstGeom>
                    <a:noFill/>
                    <a:ln w="9525">
                      <a:noFill/>
                      <a:miter lim="800000"/>
                      <a:headEnd/>
                      <a:tailEnd/>
                    </a:ln>
                  </pic:spPr>
                </pic:pic>
              </a:graphicData>
            </a:graphic>
          </wp:inline>
        </w:drawing>
      </w:r>
    </w:p>
    <w:p w:rsidR="00B47E54" w:rsidRPr="00204661" w:rsidRDefault="00B47E54" w:rsidP="00B47E54">
      <w:pPr>
        <w:jc w:val="both"/>
        <w:rPr>
          <w:rFonts w:ascii="Times New Roman" w:hAnsi="Times New Roman"/>
          <w:sz w:val="24"/>
          <w:szCs w:val="24"/>
        </w:rPr>
      </w:pPr>
      <w:r w:rsidRPr="00204661">
        <w:rPr>
          <w:rFonts w:ascii="Times New Roman" w:hAnsi="Times New Roman"/>
          <w:b/>
          <w:sz w:val="24"/>
          <w:szCs w:val="24"/>
        </w:rPr>
        <w:t>Working: W</w:t>
      </w:r>
      <w:r w:rsidRPr="00204661">
        <w:rPr>
          <w:rFonts w:ascii="Times New Roman" w:hAnsi="Times New Roman"/>
          <w:sz w:val="24"/>
          <w:szCs w:val="24"/>
        </w:rPr>
        <w:t>hen a light is made to illuminate the PN junction, the photon enters the depletion region of diode and hits the atom with high energy. This results electron - hole pairs. In general, an electron will have negative charge and holes will have a positive charge. The depletion energy will have built in electric filed. Due to that electric filed, electron hole pairs moves away from the junction. Hence, holes move to anode and electrons move to cathode to produce photo current.   </w:t>
      </w:r>
    </w:p>
    <w:p w:rsidR="00B47E54" w:rsidRPr="00204661" w:rsidRDefault="00B47E54" w:rsidP="00B47E54">
      <w:pPr>
        <w:jc w:val="center"/>
        <w:rPr>
          <w:rFonts w:ascii="Times New Roman" w:hAnsi="Times New Roman"/>
          <w:sz w:val="24"/>
          <w:szCs w:val="24"/>
        </w:rPr>
      </w:pPr>
      <w:r>
        <w:rPr>
          <w:rFonts w:ascii="Times New Roman" w:hAnsi="Times New Roman"/>
          <w:noProof/>
          <w:sz w:val="24"/>
          <w:szCs w:val="24"/>
          <w:lang w:val="en-US" w:eastAsia="en-US"/>
        </w:rPr>
        <w:drawing>
          <wp:inline distT="0" distB="0" distL="0" distR="0">
            <wp:extent cx="3763645" cy="2328545"/>
            <wp:effectExtent l="19050" t="0" r="8255" b="0"/>
            <wp:docPr id="463" name="Picture 4" descr="PN junction photodiode | Semiconductor diode, Semiconductor, Dio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N junction photodiode | Semiconductor diode, Semiconductor, Diodes"/>
                    <pic:cNvPicPr>
                      <a:picLocks noChangeAspect="1" noChangeArrowheads="1"/>
                    </pic:cNvPicPr>
                  </pic:nvPicPr>
                  <pic:blipFill>
                    <a:blip r:embed="rId242"/>
                    <a:srcRect b="5571"/>
                    <a:stretch>
                      <a:fillRect/>
                    </a:stretch>
                  </pic:blipFill>
                  <pic:spPr bwMode="auto">
                    <a:xfrm>
                      <a:off x="0" y="0"/>
                      <a:ext cx="3763645" cy="2328545"/>
                    </a:xfrm>
                    <a:prstGeom prst="rect">
                      <a:avLst/>
                    </a:prstGeom>
                    <a:noFill/>
                    <a:ln w="9525">
                      <a:noFill/>
                      <a:miter lim="800000"/>
                      <a:headEnd/>
                      <a:tailEnd/>
                    </a:ln>
                  </pic:spPr>
                </pic:pic>
              </a:graphicData>
            </a:graphic>
          </wp:inline>
        </w:drawing>
      </w:r>
    </w:p>
    <w:p w:rsidR="00B47E54" w:rsidRPr="00204661" w:rsidRDefault="00B47E54" w:rsidP="00B47E54">
      <w:pPr>
        <w:jc w:val="both"/>
        <w:rPr>
          <w:rFonts w:ascii="Times New Roman" w:hAnsi="Times New Roman"/>
          <w:b/>
          <w:bCs/>
          <w:sz w:val="24"/>
          <w:szCs w:val="24"/>
        </w:rPr>
      </w:pPr>
      <w:r w:rsidRPr="00204661">
        <w:rPr>
          <w:rFonts w:ascii="Times New Roman" w:hAnsi="Times New Roman"/>
          <w:b/>
          <w:bCs/>
          <w:sz w:val="24"/>
          <w:szCs w:val="24"/>
        </w:rPr>
        <w:t>V-I Characteristics of Photodiode</w:t>
      </w:r>
    </w:p>
    <w:p w:rsidR="00B47E54" w:rsidRPr="00204661" w:rsidRDefault="00B47E54" w:rsidP="00B47E54">
      <w:pPr>
        <w:jc w:val="both"/>
        <w:rPr>
          <w:rFonts w:ascii="Times New Roman" w:hAnsi="Times New Roman"/>
          <w:sz w:val="24"/>
          <w:szCs w:val="24"/>
        </w:rPr>
      </w:pPr>
      <w:r w:rsidRPr="00204661">
        <w:rPr>
          <w:rFonts w:ascii="Times New Roman" w:hAnsi="Times New Roman"/>
          <w:sz w:val="24"/>
          <w:szCs w:val="24"/>
        </w:rPr>
        <w:t xml:space="preserve">Photodiode operates in reverse bias condition. Reverse voltages are plotted along X axis in volts and reverse current are plotted along Y-axis in microampere. Reverse current does not depend on </w:t>
      </w:r>
      <w:r w:rsidRPr="00204661">
        <w:rPr>
          <w:rFonts w:ascii="Times New Roman" w:hAnsi="Times New Roman"/>
          <w:sz w:val="24"/>
          <w:szCs w:val="24"/>
        </w:rPr>
        <w:lastRenderedPageBreak/>
        <w:t xml:space="preserve">reverse voltage. When there is no light illumination, reverse current will be almost zero. The minimum amount of current present is called as </w:t>
      </w:r>
      <w:r w:rsidRPr="00204661">
        <w:rPr>
          <w:rFonts w:ascii="Times New Roman" w:hAnsi="Times New Roman"/>
          <w:b/>
          <w:sz w:val="24"/>
          <w:szCs w:val="24"/>
        </w:rPr>
        <w:t>Dark Current</w:t>
      </w:r>
      <w:r w:rsidRPr="00204661">
        <w:rPr>
          <w:rFonts w:ascii="Times New Roman" w:hAnsi="Times New Roman"/>
          <w:sz w:val="24"/>
          <w:szCs w:val="24"/>
        </w:rPr>
        <w:t>. Once when the light illumination increases, reverse current also increases linearly as shown in below figure.</w:t>
      </w:r>
    </w:p>
    <w:p w:rsidR="00B47E54" w:rsidRPr="00204661" w:rsidRDefault="00B47E54" w:rsidP="00B47E54">
      <w:pPr>
        <w:jc w:val="center"/>
        <w:rPr>
          <w:rFonts w:ascii="Times New Roman" w:hAnsi="Times New Roman"/>
          <w:sz w:val="24"/>
          <w:szCs w:val="24"/>
        </w:rPr>
      </w:pPr>
      <w:r>
        <w:rPr>
          <w:rFonts w:ascii="Times New Roman" w:hAnsi="Times New Roman"/>
          <w:noProof/>
          <w:sz w:val="24"/>
          <w:szCs w:val="24"/>
          <w:lang w:val="en-US" w:eastAsia="en-US"/>
        </w:rPr>
        <w:drawing>
          <wp:inline distT="0" distB="0" distL="0" distR="0">
            <wp:extent cx="4199890" cy="2860040"/>
            <wp:effectExtent l="19050" t="0" r="0" b="0"/>
            <wp:docPr id="464" name="Picture 7" descr="Characteristics of Photodiode - Electronics Co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aracteristics of Photodiode - Electronics Coach"/>
                    <pic:cNvPicPr>
                      <a:picLocks noChangeAspect="1" noChangeArrowheads="1"/>
                    </pic:cNvPicPr>
                  </pic:nvPicPr>
                  <pic:blipFill>
                    <a:blip r:embed="rId243"/>
                    <a:srcRect b="17133"/>
                    <a:stretch>
                      <a:fillRect/>
                    </a:stretch>
                  </pic:blipFill>
                  <pic:spPr bwMode="auto">
                    <a:xfrm>
                      <a:off x="0" y="0"/>
                      <a:ext cx="4199890" cy="2860040"/>
                    </a:xfrm>
                    <a:prstGeom prst="rect">
                      <a:avLst/>
                    </a:prstGeom>
                    <a:noFill/>
                    <a:ln w="9525">
                      <a:noFill/>
                      <a:miter lim="800000"/>
                      <a:headEnd/>
                      <a:tailEnd/>
                    </a:ln>
                  </pic:spPr>
                </pic:pic>
              </a:graphicData>
            </a:graphic>
          </wp:inline>
        </w:drawing>
      </w:r>
    </w:p>
    <w:p w:rsidR="00B47E54" w:rsidRPr="00204661" w:rsidRDefault="00B47E54" w:rsidP="00B47E54">
      <w:pPr>
        <w:jc w:val="both"/>
        <w:rPr>
          <w:rFonts w:ascii="Times New Roman" w:hAnsi="Times New Roman"/>
          <w:b/>
          <w:bCs/>
          <w:sz w:val="24"/>
          <w:szCs w:val="24"/>
        </w:rPr>
      </w:pPr>
      <w:r w:rsidRPr="00204661">
        <w:rPr>
          <w:rFonts w:ascii="Times New Roman" w:hAnsi="Times New Roman"/>
          <w:b/>
          <w:bCs/>
          <w:sz w:val="24"/>
          <w:szCs w:val="24"/>
        </w:rPr>
        <w:t>Applications</w:t>
      </w:r>
      <w:r w:rsidRPr="00204661">
        <w:rPr>
          <w:rFonts w:ascii="Times New Roman" w:hAnsi="Times New Roman"/>
          <w:b/>
          <w:sz w:val="24"/>
          <w:szCs w:val="24"/>
        </w:rPr>
        <w:t> of </w:t>
      </w:r>
      <w:r w:rsidRPr="00204661">
        <w:rPr>
          <w:rFonts w:ascii="Times New Roman" w:hAnsi="Times New Roman"/>
          <w:b/>
          <w:bCs/>
          <w:sz w:val="24"/>
          <w:szCs w:val="24"/>
        </w:rPr>
        <w:t>photodiodes</w:t>
      </w:r>
      <w:r w:rsidRPr="00204661">
        <w:rPr>
          <w:rFonts w:ascii="Times New Roman" w:hAnsi="Times New Roman"/>
          <w:b/>
          <w:sz w:val="24"/>
          <w:szCs w:val="24"/>
        </w:rPr>
        <w:t> </w:t>
      </w:r>
    </w:p>
    <w:p w:rsidR="00B47E54" w:rsidRPr="00204661" w:rsidRDefault="00B47E54" w:rsidP="00B47E54">
      <w:pPr>
        <w:jc w:val="both"/>
        <w:rPr>
          <w:rFonts w:ascii="Times New Roman" w:hAnsi="Times New Roman"/>
          <w:sz w:val="24"/>
          <w:szCs w:val="24"/>
        </w:rPr>
      </w:pPr>
      <w:r w:rsidRPr="00204661">
        <w:rPr>
          <w:rFonts w:ascii="Times New Roman" w:hAnsi="Times New Roman"/>
          <w:bCs/>
          <w:sz w:val="24"/>
          <w:szCs w:val="24"/>
        </w:rPr>
        <w:t>Photodiodes</w:t>
      </w:r>
      <w:r w:rsidRPr="00204661">
        <w:rPr>
          <w:rFonts w:ascii="Times New Roman" w:hAnsi="Times New Roman"/>
          <w:sz w:val="24"/>
          <w:szCs w:val="24"/>
        </w:rPr>
        <w:t xml:space="preserve"> are used in </w:t>
      </w:r>
    </w:p>
    <w:p w:rsidR="00B47E54" w:rsidRPr="00204661" w:rsidRDefault="00B47E54" w:rsidP="0020782F">
      <w:pPr>
        <w:pStyle w:val="ListParagraph"/>
        <w:numPr>
          <w:ilvl w:val="0"/>
          <w:numId w:val="24"/>
        </w:numPr>
        <w:jc w:val="both"/>
        <w:rPr>
          <w:rFonts w:ascii="Times New Roman" w:hAnsi="Times New Roman"/>
          <w:sz w:val="24"/>
          <w:szCs w:val="24"/>
        </w:rPr>
      </w:pPr>
      <w:r w:rsidRPr="00204661">
        <w:rPr>
          <w:rFonts w:ascii="Times New Roman" w:hAnsi="Times New Roman"/>
          <w:sz w:val="24"/>
          <w:szCs w:val="24"/>
        </w:rPr>
        <w:t>Consumer electronics devices such as compact disc players,</w:t>
      </w:r>
    </w:p>
    <w:p w:rsidR="00B47E54" w:rsidRPr="00204661" w:rsidRDefault="00B47E54" w:rsidP="0020782F">
      <w:pPr>
        <w:pStyle w:val="ListParagraph"/>
        <w:numPr>
          <w:ilvl w:val="0"/>
          <w:numId w:val="24"/>
        </w:numPr>
        <w:jc w:val="both"/>
        <w:rPr>
          <w:rFonts w:ascii="Times New Roman" w:hAnsi="Times New Roman"/>
          <w:sz w:val="24"/>
          <w:szCs w:val="24"/>
        </w:rPr>
      </w:pPr>
      <w:r w:rsidRPr="00204661">
        <w:rPr>
          <w:rFonts w:ascii="Times New Roman" w:hAnsi="Times New Roman"/>
          <w:sz w:val="24"/>
          <w:szCs w:val="24"/>
        </w:rPr>
        <w:t xml:space="preserve"> Smoke detectors, </w:t>
      </w:r>
    </w:p>
    <w:p w:rsidR="00B47E54" w:rsidRPr="00204661" w:rsidRDefault="00B47E54" w:rsidP="0020782F">
      <w:pPr>
        <w:pStyle w:val="ListParagraph"/>
        <w:numPr>
          <w:ilvl w:val="0"/>
          <w:numId w:val="24"/>
        </w:numPr>
        <w:jc w:val="both"/>
        <w:rPr>
          <w:rFonts w:ascii="Times New Roman" w:hAnsi="Times New Roman"/>
          <w:sz w:val="24"/>
          <w:szCs w:val="24"/>
        </w:rPr>
      </w:pPr>
      <w:r w:rsidRPr="00204661">
        <w:rPr>
          <w:rFonts w:ascii="Times New Roman" w:hAnsi="Times New Roman"/>
          <w:sz w:val="24"/>
          <w:szCs w:val="24"/>
        </w:rPr>
        <w:t xml:space="preserve">Medical devices </w:t>
      </w:r>
    </w:p>
    <w:p w:rsidR="00B47E54" w:rsidRPr="00204661" w:rsidRDefault="00B47E54" w:rsidP="0020782F">
      <w:pPr>
        <w:pStyle w:val="ListParagraph"/>
        <w:numPr>
          <w:ilvl w:val="0"/>
          <w:numId w:val="24"/>
        </w:numPr>
        <w:jc w:val="both"/>
        <w:rPr>
          <w:rFonts w:ascii="Times New Roman" w:hAnsi="Times New Roman"/>
          <w:sz w:val="24"/>
          <w:szCs w:val="24"/>
        </w:rPr>
      </w:pPr>
      <w:r w:rsidRPr="00204661">
        <w:rPr>
          <w:rFonts w:ascii="Times New Roman" w:hAnsi="Times New Roman"/>
          <w:sz w:val="24"/>
          <w:szCs w:val="24"/>
        </w:rPr>
        <w:t xml:space="preserve">Receivers for infrared remote control devices used to control equipment from televisions to air conditioners. </w:t>
      </w:r>
    </w:p>
    <w:p w:rsidR="00B47E54" w:rsidRPr="00204661" w:rsidRDefault="00B47E54" w:rsidP="00B47E54">
      <w:pPr>
        <w:jc w:val="both"/>
        <w:rPr>
          <w:rFonts w:ascii="Times New Roman" w:hAnsi="Times New Roman"/>
          <w:b/>
          <w:sz w:val="24"/>
          <w:szCs w:val="24"/>
          <w:u w:val="single"/>
        </w:rPr>
      </w:pPr>
      <w:r w:rsidRPr="00204661">
        <w:rPr>
          <w:rFonts w:ascii="Times New Roman" w:hAnsi="Times New Roman"/>
          <w:b/>
          <w:sz w:val="24"/>
          <w:szCs w:val="24"/>
          <w:u w:val="single"/>
        </w:rPr>
        <w:t>Solar Cell or Photovoltaic</w:t>
      </w:r>
    </w:p>
    <w:p w:rsidR="00B47E54" w:rsidRPr="00204661" w:rsidRDefault="00B47E54" w:rsidP="00B47E54">
      <w:pPr>
        <w:jc w:val="both"/>
        <w:rPr>
          <w:rFonts w:ascii="Times New Roman" w:hAnsi="Times New Roman"/>
          <w:sz w:val="24"/>
          <w:szCs w:val="24"/>
        </w:rPr>
      </w:pPr>
      <w:r w:rsidRPr="00204661">
        <w:rPr>
          <w:rFonts w:ascii="Times New Roman" w:hAnsi="Times New Roman"/>
          <w:sz w:val="24"/>
          <w:szCs w:val="24"/>
          <w:shd w:val="clear" w:color="auto" w:fill="FFFFFF"/>
        </w:rPr>
        <w:t xml:space="preserve">A </w:t>
      </w:r>
      <w:r w:rsidRPr="00204661">
        <w:rPr>
          <w:rStyle w:val="Strong"/>
          <w:rFonts w:ascii="Times New Roman" w:hAnsi="Times New Roman"/>
          <w:sz w:val="24"/>
          <w:szCs w:val="24"/>
          <w:bdr w:val="none" w:sz="0" w:space="0" w:color="auto" w:frame="1"/>
          <w:shd w:val="clear" w:color="auto" w:fill="FFFFFF"/>
        </w:rPr>
        <w:t>solar cell</w:t>
      </w:r>
      <w:r w:rsidRPr="00204661">
        <w:rPr>
          <w:rFonts w:ascii="Times New Roman" w:hAnsi="Times New Roman"/>
          <w:sz w:val="24"/>
          <w:szCs w:val="24"/>
          <w:shd w:val="clear" w:color="auto" w:fill="FFFFFF"/>
        </w:rPr>
        <w:t xml:space="preserve"> (also known as a photovoltaic cell or PV cell) is defined as an electrical device that converts light energy into </w:t>
      </w:r>
      <w:hyperlink r:id="rId244" w:history="1">
        <w:r w:rsidRPr="00204661">
          <w:rPr>
            <w:rStyle w:val="Hyperlink"/>
            <w:rFonts w:ascii="Times New Roman" w:hAnsi="Times New Roman"/>
            <w:color w:val="000000"/>
            <w:sz w:val="24"/>
            <w:szCs w:val="24"/>
            <w:bdr w:val="none" w:sz="0" w:space="0" w:color="auto" w:frame="1"/>
            <w:shd w:val="clear" w:color="auto" w:fill="FFFFFF"/>
          </w:rPr>
          <w:t>electrical energy</w:t>
        </w:r>
      </w:hyperlink>
      <w:r w:rsidRPr="00204661">
        <w:rPr>
          <w:rFonts w:ascii="Times New Roman" w:hAnsi="Times New Roman"/>
          <w:sz w:val="24"/>
          <w:szCs w:val="24"/>
          <w:shd w:val="clear" w:color="auto" w:fill="FFFFFF"/>
        </w:rPr>
        <w:t xml:space="preserve"> through the </w:t>
      </w:r>
      <w:hyperlink r:id="rId245" w:history="1">
        <w:r w:rsidRPr="00204661">
          <w:rPr>
            <w:rStyle w:val="Hyperlink"/>
            <w:rFonts w:ascii="Times New Roman" w:hAnsi="Times New Roman"/>
            <w:color w:val="000000"/>
            <w:sz w:val="24"/>
            <w:szCs w:val="24"/>
            <w:bdr w:val="none" w:sz="0" w:space="0" w:color="auto" w:frame="1"/>
            <w:shd w:val="clear" w:color="auto" w:fill="FFFFFF"/>
          </w:rPr>
          <w:t>photovoltaic effect</w:t>
        </w:r>
      </w:hyperlink>
      <w:r w:rsidRPr="00204661">
        <w:rPr>
          <w:rFonts w:ascii="Times New Roman" w:hAnsi="Times New Roman"/>
          <w:sz w:val="24"/>
          <w:szCs w:val="24"/>
          <w:shd w:val="clear" w:color="auto" w:fill="FFFFFF"/>
        </w:rPr>
        <w:t>.</w:t>
      </w:r>
    </w:p>
    <w:p w:rsidR="00B47E54" w:rsidRDefault="00B47E54" w:rsidP="00B47E54">
      <w:pPr>
        <w:jc w:val="both"/>
        <w:rPr>
          <w:rFonts w:ascii="Times New Roman" w:hAnsi="Times New Roman"/>
          <w:sz w:val="24"/>
          <w:szCs w:val="24"/>
        </w:rPr>
      </w:pPr>
      <w:r>
        <w:rPr>
          <w:rFonts w:ascii="Times New Roman" w:hAnsi="Times New Roman"/>
          <w:b/>
          <w:sz w:val="24"/>
          <w:szCs w:val="24"/>
        </w:rPr>
        <w:t>Construction</w:t>
      </w:r>
      <w:r w:rsidRPr="00204661">
        <w:rPr>
          <w:rFonts w:ascii="Times New Roman" w:hAnsi="Times New Roman"/>
          <w:b/>
          <w:sz w:val="24"/>
          <w:szCs w:val="24"/>
        </w:rPr>
        <w:t>:</w:t>
      </w:r>
      <w:r w:rsidRPr="00204661">
        <w:rPr>
          <w:rFonts w:ascii="Times New Roman" w:hAnsi="Times New Roman"/>
          <w:sz w:val="24"/>
          <w:szCs w:val="24"/>
        </w:rPr>
        <w:t>Consider the figure below shows the constructions of the silicon photovoltaic cell. The upper surface of the cell is made of the thin layer of the p-type material so that the light can easily enter into the material. The metal rings are placed around p-type and n-type material which acts as their positive and negative output terminals respectively.</w:t>
      </w:r>
    </w:p>
    <w:p w:rsidR="00B47E54" w:rsidRPr="00204661" w:rsidRDefault="00B47E54" w:rsidP="00B47E54">
      <w:pPr>
        <w:jc w:val="both"/>
        <w:rPr>
          <w:rFonts w:ascii="Times New Roman" w:hAnsi="Times New Roman"/>
          <w:sz w:val="24"/>
          <w:szCs w:val="24"/>
        </w:rPr>
      </w:pPr>
      <w:r>
        <w:rPr>
          <w:rFonts w:ascii="Times New Roman" w:hAnsi="Times New Roman"/>
          <w:b/>
          <w:bCs/>
          <w:sz w:val="24"/>
          <w:szCs w:val="24"/>
        </w:rPr>
        <w:t>Working Principle</w:t>
      </w:r>
      <w:r w:rsidRPr="00204661">
        <w:rPr>
          <w:rFonts w:ascii="Times New Roman" w:hAnsi="Times New Roman"/>
          <w:b/>
          <w:bCs/>
          <w:sz w:val="24"/>
          <w:szCs w:val="24"/>
        </w:rPr>
        <w:t>:</w:t>
      </w:r>
      <w:r w:rsidRPr="00204661">
        <w:rPr>
          <w:rFonts w:ascii="Times New Roman" w:hAnsi="Times New Roman"/>
          <w:sz w:val="24"/>
          <w:szCs w:val="24"/>
        </w:rPr>
        <w:t xml:space="preserve">When light reaches the p-n junction, the light photons can easily enter in the junction, through very thin p-type layer. The light energy, in the form of photons, supplies sufficient energy to the junction to create a number of electron-hole pairs. The free electrons in </w:t>
      </w:r>
      <w:r w:rsidRPr="00204661">
        <w:rPr>
          <w:rFonts w:ascii="Times New Roman" w:hAnsi="Times New Roman"/>
          <w:sz w:val="24"/>
          <w:szCs w:val="24"/>
        </w:rPr>
        <w:lastRenderedPageBreak/>
        <w:t xml:space="preserve">the depletion region can quickly come to the n-type side of the junction. Similarly, the holes in the depletion can quickly come to the p-type side of the junction. </w:t>
      </w:r>
    </w:p>
    <w:p w:rsidR="00B47E54" w:rsidRPr="00DE5464" w:rsidRDefault="00B47E54" w:rsidP="00B47E54">
      <w:pPr>
        <w:rPr>
          <w:rFonts w:ascii="Times New Roman" w:hAnsi="Times New Roman"/>
          <w:sz w:val="24"/>
          <w:szCs w:val="24"/>
        </w:rPr>
      </w:pPr>
    </w:p>
    <w:p w:rsidR="00B47E54" w:rsidRPr="00204661" w:rsidRDefault="00B47E54" w:rsidP="00B47E54">
      <w:pPr>
        <w:jc w:val="center"/>
        <w:rPr>
          <w:rFonts w:ascii="Times New Roman" w:hAnsi="Times New Roman"/>
          <w:sz w:val="24"/>
          <w:szCs w:val="24"/>
        </w:rPr>
      </w:pPr>
      <w:r>
        <w:rPr>
          <w:rFonts w:ascii="Times New Roman" w:hAnsi="Times New Roman"/>
          <w:noProof/>
          <w:sz w:val="24"/>
          <w:szCs w:val="24"/>
          <w:lang w:val="en-US" w:eastAsia="en-US"/>
        </w:rPr>
        <w:drawing>
          <wp:inline distT="0" distB="0" distL="0" distR="0">
            <wp:extent cx="3816985" cy="1903095"/>
            <wp:effectExtent l="19050" t="0" r="0" b="0"/>
            <wp:docPr id="465" name="Picture 23" descr="Solar Cell | working, Construction | D&amp;E no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olar Cell | working, Construction | D&amp;E notes"/>
                    <pic:cNvPicPr>
                      <a:picLocks noChangeAspect="1" noChangeArrowheads="1"/>
                    </pic:cNvPicPr>
                  </pic:nvPicPr>
                  <pic:blipFill>
                    <a:blip r:embed="rId246"/>
                    <a:srcRect/>
                    <a:stretch>
                      <a:fillRect/>
                    </a:stretch>
                  </pic:blipFill>
                  <pic:spPr bwMode="auto">
                    <a:xfrm>
                      <a:off x="0" y="0"/>
                      <a:ext cx="3816985" cy="1903095"/>
                    </a:xfrm>
                    <a:prstGeom prst="rect">
                      <a:avLst/>
                    </a:prstGeom>
                    <a:noFill/>
                    <a:ln w="9525">
                      <a:noFill/>
                      <a:miter lim="800000"/>
                      <a:headEnd/>
                      <a:tailEnd/>
                    </a:ln>
                  </pic:spPr>
                </pic:pic>
              </a:graphicData>
            </a:graphic>
          </wp:inline>
        </w:drawing>
      </w:r>
    </w:p>
    <w:p w:rsidR="00B47E54" w:rsidRPr="00204661" w:rsidRDefault="00B47E54" w:rsidP="00B47E54">
      <w:pPr>
        <w:jc w:val="both"/>
        <w:rPr>
          <w:rFonts w:ascii="Times New Roman" w:hAnsi="Times New Roman"/>
          <w:sz w:val="24"/>
          <w:szCs w:val="24"/>
        </w:rPr>
      </w:pPr>
    </w:p>
    <w:p w:rsidR="00B47E54" w:rsidRPr="00204661" w:rsidRDefault="00B47E54" w:rsidP="00B47E54">
      <w:pPr>
        <w:jc w:val="both"/>
        <w:rPr>
          <w:rFonts w:ascii="Times New Roman" w:hAnsi="Times New Roman"/>
          <w:sz w:val="24"/>
          <w:szCs w:val="24"/>
        </w:rPr>
      </w:pPr>
      <w:r w:rsidRPr="00204661">
        <w:rPr>
          <w:rFonts w:ascii="Times New Roman" w:hAnsi="Times New Roman"/>
          <w:sz w:val="24"/>
          <w:szCs w:val="24"/>
        </w:rPr>
        <w:t xml:space="preserve">Once, the newly created free electrons come to the n-type side, cannot further cross the junction because of barrier potential of the junction. Similarly, the newly created holes once come to the p-type side cannot further cross the junction became of same barrier potential of the junction. </w:t>
      </w:r>
    </w:p>
    <w:p w:rsidR="00B47E54" w:rsidRPr="00204661" w:rsidRDefault="00B47E54" w:rsidP="00B47E54">
      <w:pPr>
        <w:jc w:val="both"/>
        <w:rPr>
          <w:rFonts w:ascii="Times New Roman" w:hAnsi="Times New Roman"/>
          <w:sz w:val="24"/>
          <w:szCs w:val="24"/>
        </w:rPr>
      </w:pPr>
      <w:r w:rsidRPr="00204661">
        <w:rPr>
          <w:rFonts w:ascii="Times New Roman" w:hAnsi="Times New Roman"/>
          <w:sz w:val="24"/>
          <w:szCs w:val="24"/>
        </w:rPr>
        <w:t>As the concentration of electrons becomes higher in one side, i.e. n-type side of the junction and concentration of holes becomes more in another side, i.e. the p-type side of the junction, the p-n junction will behave like a small battery cell. A voltage is set up which is known as photo voltage. If we connect a small load across the junction, there will be a tiny current flowing through it.</w:t>
      </w:r>
    </w:p>
    <w:p w:rsidR="00B47E54" w:rsidRPr="00204661" w:rsidRDefault="00B47E54" w:rsidP="00B47E54">
      <w:pPr>
        <w:jc w:val="center"/>
        <w:rPr>
          <w:rFonts w:ascii="Times New Roman" w:hAnsi="Times New Roman"/>
          <w:sz w:val="24"/>
          <w:szCs w:val="24"/>
        </w:rPr>
      </w:pPr>
      <w:r>
        <w:rPr>
          <w:rFonts w:ascii="Times New Roman" w:hAnsi="Times New Roman"/>
          <w:noProof/>
          <w:sz w:val="24"/>
          <w:szCs w:val="24"/>
          <w:lang w:val="en-US" w:eastAsia="en-US"/>
        </w:rPr>
        <w:drawing>
          <wp:inline distT="0" distB="0" distL="0" distR="0">
            <wp:extent cx="4008755" cy="1882140"/>
            <wp:effectExtent l="19050" t="0" r="0" b="0"/>
            <wp:docPr id="466" name="Picture 26" descr="Multi-Junction Solar Cells: What You Need To Know | Energy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ulti-Junction Solar Cells: What You Need To Know | EnergySage"/>
                    <pic:cNvPicPr>
                      <a:picLocks noChangeAspect="1" noChangeArrowheads="1"/>
                    </pic:cNvPicPr>
                  </pic:nvPicPr>
                  <pic:blipFill>
                    <a:blip r:embed="rId247"/>
                    <a:srcRect b="35062"/>
                    <a:stretch>
                      <a:fillRect/>
                    </a:stretch>
                  </pic:blipFill>
                  <pic:spPr bwMode="auto">
                    <a:xfrm>
                      <a:off x="0" y="0"/>
                      <a:ext cx="4008755" cy="1882140"/>
                    </a:xfrm>
                    <a:prstGeom prst="rect">
                      <a:avLst/>
                    </a:prstGeom>
                    <a:noFill/>
                    <a:ln w="9525">
                      <a:noFill/>
                      <a:miter lim="800000"/>
                      <a:headEnd/>
                      <a:tailEnd/>
                    </a:ln>
                  </pic:spPr>
                </pic:pic>
              </a:graphicData>
            </a:graphic>
          </wp:inline>
        </w:drawing>
      </w:r>
    </w:p>
    <w:p w:rsidR="00B47E54" w:rsidRPr="00204661" w:rsidRDefault="00B47E54" w:rsidP="00B47E54">
      <w:pPr>
        <w:jc w:val="both"/>
        <w:rPr>
          <w:rFonts w:ascii="Times New Roman" w:hAnsi="Times New Roman"/>
          <w:sz w:val="24"/>
          <w:szCs w:val="24"/>
        </w:rPr>
      </w:pPr>
    </w:p>
    <w:p w:rsidR="00B47E54" w:rsidRDefault="00B47E54" w:rsidP="00B47E54">
      <w:pPr>
        <w:jc w:val="both"/>
        <w:rPr>
          <w:rFonts w:ascii="Times New Roman" w:hAnsi="Times New Roman"/>
          <w:b/>
          <w:bCs/>
          <w:sz w:val="24"/>
          <w:szCs w:val="24"/>
        </w:rPr>
      </w:pPr>
    </w:p>
    <w:p w:rsidR="00B47E54" w:rsidRDefault="00B47E54" w:rsidP="00B47E54">
      <w:pPr>
        <w:jc w:val="both"/>
        <w:rPr>
          <w:rFonts w:ascii="Times New Roman" w:hAnsi="Times New Roman"/>
          <w:b/>
          <w:bCs/>
          <w:sz w:val="24"/>
          <w:szCs w:val="24"/>
        </w:rPr>
      </w:pPr>
    </w:p>
    <w:p w:rsidR="00B47E54" w:rsidRPr="00204661" w:rsidRDefault="00B47E54" w:rsidP="00B47E54">
      <w:pPr>
        <w:jc w:val="both"/>
        <w:rPr>
          <w:rFonts w:ascii="Times New Roman" w:hAnsi="Times New Roman"/>
          <w:b/>
          <w:bCs/>
          <w:sz w:val="24"/>
          <w:szCs w:val="24"/>
        </w:rPr>
      </w:pPr>
      <w:r w:rsidRPr="00204661">
        <w:rPr>
          <w:rFonts w:ascii="Times New Roman" w:hAnsi="Times New Roman"/>
          <w:b/>
          <w:bCs/>
          <w:sz w:val="24"/>
          <w:szCs w:val="24"/>
        </w:rPr>
        <w:lastRenderedPageBreak/>
        <w:t>V-I Characteristics of a solar Cell:</w:t>
      </w:r>
    </w:p>
    <w:p w:rsidR="00B47E54" w:rsidRPr="00204661" w:rsidRDefault="00B47E54" w:rsidP="00B47E54">
      <w:pPr>
        <w:jc w:val="both"/>
        <w:rPr>
          <w:rFonts w:ascii="Times New Roman" w:hAnsi="Times New Roman"/>
          <w:bCs/>
          <w:sz w:val="24"/>
          <w:szCs w:val="24"/>
        </w:rPr>
      </w:pPr>
      <w:r w:rsidRPr="00204661">
        <w:rPr>
          <w:rFonts w:ascii="Times New Roman" w:hAnsi="Times New Roman"/>
          <w:bCs/>
          <w:sz w:val="24"/>
          <w:szCs w:val="24"/>
        </w:rPr>
        <w:t>The voltage - current characteristics of solar cell is shown in below figure.</w:t>
      </w:r>
    </w:p>
    <w:p w:rsidR="00B47E54" w:rsidRPr="00204661" w:rsidRDefault="00B47E54" w:rsidP="00B47E54">
      <w:pPr>
        <w:jc w:val="both"/>
        <w:rPr>
          <w:rFonts w:ascii="Times New Roman" w:hAnsi="Times New Roman"/>
          <w:bCs/>
          <w:sz w:val="24"/>
          <w:szCs w:val="24"/>
        </w:rPr>
      </w:pPr>
      <w:r w:rsidRPr="00204661">
        <w:rPr>
          <w:rFonts w:ascii="Times New Roman" w:hAnsi="Times New Roman"/>
          <w:bCs/>
          <w:sz w:val="24"/>
          <w:szCs w:val="24"/>
        </w:rPr>
        <w:t xml:space="preserve">From the graph it is clear that the maximum current occurs in the solar cell when the voltage is zero is known as </w:t>
      </w:r>
      <w:r w:rsidRPr="00204661">
        <w:rPr>
          <w:rFonts w:ascii="Times New Roman" w:hAnsi="Times New Roman"/>
          <w:b/>
          <w:bCs/>
          <w:sz w:val="24"/>
          <w:szCs w:val="24"/>
        </w:rPr>
        <w:t>short circuit current I</w:t>
      </w:r>
      <w:r w:rsidRPr="00204661">
        <w:rPr>
          <w:rFonts w:ascii="Times New Roman" w:hAnsi="Times New Roman"/>
          <w:b/>
          <w:bCs/>
          <w:sz w:val="24"/>
          <w:szCs w:val="24"/>
          <w:vertAlign w:val="subscript"/>
        </w:rPr>
        <w:t>sc</w:t>
      </w:r>
      <w:r w:rsidRPr="00204661">
        <w:rPr>
          <w:rFonts w:ascii="Times New Roman" w:hAnsi="Times New Roman"/>
          <w:bCs/>
          <w:sz w:val="24"/>
          <w:szCs w:val="24"/>
        </w:rPr>
        <w:t>.</w:t>
      </w:r>
    </w:p>
    <w:p w:rsidR="00B47E54" w:rsidRPr="00204661" w:rsidRDefault="00B47E54" w:rsidP="00B47E54">
      <w:pPr>
        <w:jc w:val="both"/>
        <w:rPr>
          <w:rFonts w:ascii="Times New Roman" w:hAnsi="Times New Roman"/>
          <w:bCs/>
          <w:sz w:val="24"/>
          <w:szCs w:val="24"/>
        </w:rPr>
      </w:pPr>
      <w:r w:rsidRPr="00204661">
        <w:rPr>
          <w:rFonts w:ascii="Times New Roman" w:hAnsi="Times New Roman"/>
          <w:bCs/>
          <w:sz w:val="24"/>
          <w:szCs w:val="24"/>
        </w:rPr>
        <w:t xml:space="preserve">The maximum voltage that occurs in the solar cell when the current is zero is known as </w:t>
      </w:r>
      <w:r w:rsidRPr="00204661">
        <w:rPr>
          <w:rFonts w:ascii="Times New Roman" w:hAnsi="Times New Roman"/>
          <w:b/>
          <w:bCs/>
          <w:sz w:val="24"/>
          <w:szCs w:val="24"/>
        </w:rPr>
        <w:t>open circuit voltage V</w:t>
      </w:r>
      <w:r w:rsidRPr="00204661">
        <w:rPr>
          <w:rFonts w:ascii="Times New Roman" w:hAnsi="Times New Roman"/>
          <w:b/>
          <w:bCs/>
          <w:sz w:val="24"/>
          <w:szCs w:val="24"/>
          <w:vertAlign w:val="subscript"/>
        </w:rPr>
        <w:t>oc</w:t>
      </w:r>
      <w:r w:rsidRPr="00204661">
        <w:rPr>
          <w:rFonts w:ascii="Times New Roman" w:hAnsi="Times New Roman"/>
          <w:bCs/>
          <w:sz w:val="24"/>
          <w:szCs w:val="24"/>
        </w:rPr>
        <w:t>.</w:t>
      </w:r>
    </w:p>
    <w:p w:rsidR="00B47E54" w:rsidRPr="00204661" w:rsidRDefault="00B47E54" w:rsidP="00B47E54">
      <w:pPr>
        <w:jc w:val="both"/>
        <w:rPr>
          <w:rFonts w:ascii="Times New Roman" w:hAnsi="Times New Roman"/>
          <w:bCs/>
          <w:sz w:val="24"/>
          <w:szCs w:val="24"/>
        </w:rPr>
      </w:pPr>
      <w:r w:rsidRPr="00204661">
        <w:rPr>
          <w:rFonts w:ascii="Times New Roman" w:hAnsi="Times New Roman"/>
          <w:bCs/>
          <w:sz w:val="24"/>
          <w:szCs w:val="24"/>
        </w:rPr>
        <w:t>The </w:t>
      </w:r>
      <w:r w:rsidRPr="00204661">
        <w:rPr>
          <w:rFonts w:ascii="Times New Roman" w:hAnsi="Times New Roman"/>
          <w:b/>
          <w:bCs/>
          <w:sz w:val="24"/>
          <w:szCs w:val="24"/>
        </w:rPr>
        <w:t>fill factor</w:t>
      </w:r>
      <w:r w:rsidRPr="00204661">
        <w:rPr>
          <w:rFonts w:ascii="Times New Roman" w:hAnsi="Times New Roman"/>
          <w:bCs/>
          <w:sz w:val="24"/>
          <w:szCs w:val="24"/>
        </w:rPr>
        <w:t xml:space="preserve"> is the ratio of the actual maximum obtainable power to the product of the open circuit voltage and short circuit current. </w:t>
      </w:r>
    </w:p>
    <w:p w:rsidR="00B47E54" w:rsidRPr="00204661" w:rsidRDefault="00B47E54" w:rsidP="00B47E54">
      <w:pPr>
        <w:jc w:val="both"/>
        <w:rPr>
          <w:rFonts w:ascii="Times New Roman" w:hAnsi="Times New Roman"/>
          <w:sz w:val="24"/>
          <w:szCs w:val="24"/>
        </w:rPr>
      </w:pPr>
      <w:r>
        <w:rPr>
          <w:rFonts w:ascii="Times New Roman" w:hAnsi="Times New Roman"/>
          <w:noProof/>
          <w:sz w:val="24"/>
          <w:szCs w:val="24"/>
          <w:lang w:val="en-US" w:eastAsia="en-US"/>
        </w:rPr>
        <w:drawing>
          <wp:inline distT="0" distB="0" distL="0" distR="0">
            <wp:extent cx="4688840" cy="2445385"/>
            <wp:effectExtent l="19050" t="0" r="0" b="0"/>
            <wp:docPr id="467" name="Picture 29" descr="Solar Cell: What Is Fill Factor In Solar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olar Cell: What Is Fill Factor In Solar Cell"/>
                    <pic:cNvPicPr>
                      <a:picLocks noChangeAspect="1" noChangeArrowheads="1"/>
                    </pic:cNvPicPr>
                  </pic:nvPicPr>
                  <pic:blipFill>
                    <a:blip r:embed="rId248"/>
                    <a:srcRect l="9982" t="38210" r="11185" b="17030"/>
                    <a:stretch>
                      <a:fillRect/>
                    </a:stretch>
                  </pic:blipFill>
                  <pic:spPr bwMode="auto">
                    <a:xfrm>
                      <a:off x="0" y="0"/>
                      <a:ext cx="4688840" cy="2445385"/>
                    </a:xfrm>
                    <a:prstGeom prst="rect">
                      <a:avLst/>
                    </a:prstGeom>
                    <a:noFill/>
                    <a:ln w="9525">
                      <a:noFill/>
                      <a:miter lim="800000"/>
                      <a:headEnd/>
                      <a:tailEnd/>
                    </a:ln>
                  </pic:spPr>
                </pic:pic>
              </a:graphicData>
            </a:graphic>
          </wp:inline>
        </w:drawing>
      </w:r>
    </w:p>
    <w:p w:rsidR="00B47E54" w:rsidRPr="00204661" w:rsidRDefault="00B47E54" w:rsidP="00B47E54">
      <w:pPr>
        <w:jc w:val="both"/>
        <w:rPr>
          <w:rFonts w:ascii="Times New Roman" w:hAnsi="Times New Roman"/>
          <w:sz w:val="24"/>
          <w:szCs w:val="24"/>
        </w:rPr>
      </w:pPr>
      <w:r w:rsidRPr="00204661">
        <w:rPr>
          <w:rFonts w:ascii="Times New Roman" w:hAnsi="Times New Roman"/>
          <w:sz w:val="24"/>
          <w:szCs w:val="24"/>
        </w:rPr>
        <w:t>The efficiency of a solar cell is determined as the fraction of incident power which is converted to electricity and is defined as:</w:t>
      </w:r>
    </w:p>
    <w:p w:rsidR="00B47E54" w:rsidRPr="00204661" w:rsidRDefault="00B47E54" w:rsidP="00B47E54">
      <w:pPr>
        <w:jc w:val="center"/>
        <w:rPr>
          <w:rFonts w:ascii="Times New Roman" w:hAnsi="Times New Roman"/>
          <w:sz w:val="24"/>
          <w:szCs w:val="24"/>
        </w:rPr>
      </w:pPr>
      <w:r>
        <w:rPr>
          <w:rFonts w:ascii="Times New Roman" w:hAnsi="Times New Roman"/>
          <w:noProof/>
          <w:sz w:val="24"/>
          <w:szCs w:val="24"/>
          <w:lang w:val="en-US" w:eastAsia="en-US"/>
        </w:rPr>
        <w:drawing>
          <wp:inline distT="0" distB="0" distL="0" distR="0">
            <wp:extent cx="1530985" cy="276225"/>
            <wp:effectExtent l="0" t="0" r="0" b="0"/>
            <wp:docPr id="468" name="Picture 42" descr="https://www.pveducation.org/sites/default/files/PVCDROM/Solar-Cell-Operation/Equations/eq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www.pveducation.org/sites/default/files/PVCDROM/Solar-Cell-Operation/Equations/eq059.png"/>
                    <pic:cNvPicPr>
                      <a:picLocks noChangeAspect="1" noChangeArrowheads="1"/>
                    </pic:cNvPicPr>
                  </pic:nvPicPr>
                  <pic:blipFill>
                    <a:blip r:embed="rId249"/>
                    <a:srcRect/>
                    <a:stretch>
                      <a:fillRect/>
                    </a:stretch>
                  </pic:blipFill>
                  <pic:spPr bwMode="auto">
                    <a:xfrm>
                      <a:off x="0" y="0"/>
                      <a:ext cx="1530985" cy="276225"/>
                    </a:xfrm>
                    <a:prstGeom prst="rect">
                      <a:avLst/>
                    </a:prstGeom>
                    <a:noFill/>
                    <a:ln w="9525">
                      <a:noFill/>
                      <a:miter lim="800000"/>
                      <a:headEnd/>
                      <a:tailEnd/>
                    </a:ln>
                  </pic:spPr>
                </pic:pic>
              </a:graphicData>
            </a:graphic>
          </wp:inline>
        </w:drawing>
      </w:r>
    </w:p>
    <w:p w:rsidR="00B47E54" w:rsidRPr="00204661" w:rsidRDefault="00B47E54" w:rsidP="00B47E54">
      <w:pPr>
        <w:jc w:val="center"/>
        <w:rPr>
          <w:rFonts w:ascii="Times New Roman" w:hAnsi="Times New Roman"/>
          <w:sz w:val="24"/>
          <w:szCs w:val="24"/>
        </w:rPr>
      </w:pPr>
      <w:r>
        <w:rPr>
          <w:rFonts w:ascii="Times New Roman" w:hAnsi="Times New Roman"/>
          <w:noProof/>
          <w:sz w:val="24"/>
          <w:szCs w:val="24"/>
          <w:lang w:val="en-US" w:eastAsia="en-US"/>
        </w:rPr>
        <w:drawing>
          <wp:inline distT="0" distB="0" distL="0" distR="0">
            <wp:extent cx="1190625" cy="531495"/>
            <wp:effectExtent l="19050" t="0" r="9525" b="0"/>
            <wp:docPr id="469" name="Picture 43" descr="https://www.pveducation.org/sites/default/files/PVCDROM/Solar-Cell-Operation/Equations/eq0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www.pveducation.org/sites/default/files/PVCDROM/Solar-Cell-Operation/Equations/eq060.png"/>
                    <pic:cNvPicPr>
                      <a:picLocks noChangeAspect="1" noChangeArrowheads="1"/>
                    </pic:cNvPicPr>
                  </pic:nvPicPr>
                  <pic:blipFill>
                    <a:blip r:embed="rId250"/>
                    <a:srcRect/>
                    <a:stretch>
                      <a:fillRect/>
                    </a:stretch>
                  </pic:blipFill>
                  <pic:spPr bwMode="auto">
                    <a:xfrm>
                      <a:off x="0" y="0"/>
                      <a:ext cx="1190625" cy="531495"/>
                    </a:xfrm>
                    <a:prstGeom prst="rect">
                      <a:avLst/>
                    </a:prstGeom>
                    <a:noFill/>
                    <a:ln w="9525">
                      <a:noFill/>
                      <a:miter lim="800000"/>
                      <a:headEnd/>
                      <a:tailEnd/>
                    </a:ln>
                  </pic:spPr>
                </pic:pic>
              </a:graphicData>
            </a:graphic>
          </wp:inline>
        </w:drawing>
      </w:r>
    </w:p>
    <w:p w:rsidR="00B47E54" w:rsidRPr="00204661" w:rsidRDefault="00B47E54" w:rsidP="00B47E54">
      <w:pPr>
        <w:jc w:val="both"/>
        <w:rPr>
          <w:rFonts w:ascii="Times New Roman" w:hAnsi="Times New Roman"/>
          <w:sz w:val="24"/>
          <w:szCs w:val="24"/>
        </w:rPr>
      </w:pPr>
    </w:p>
    <w:p w:rsidR="00B47E54" w:rsidRPr="00204661" w:rsidRDefault="00B47E54" w:rsidP="00B47E54">
      <w:pPr>
        <w:jc w:val="both"/>
        <w:rPr>
          <w:rFonts w:ascii="Times New Roman" w:hAnsi="Times New Roman"/>
          <w:b/>
          <w:bCs/>
          <w:sz w:val="24"/>
          <w:szCs w:val="24"/>
        </w:rPr>
      </w:pPr>
      <w:r w:rsidRPr="00204661">
        <w:rPr>
          <w:rFonts w:ascii="Times New Roman" w:hAnsi="Times New Roman"/>
          <w:b/>
          <w:bCs/>
          <w:sz w:val="24"/>
          <w:szCs w:val="24"/>
        </w:rPr>
        <w:t>Materials Used in Solar Cell</w:t>
      </w:r>
      <w:r>
        <w:rPr>
          <w:rFonts w:ascii="Times New Roman" w:hAnsi="Times New Roman"/>
          <w:b/>
          <w:bCs/>
          <w:sz w:val="24"/>
          <w:szCs w:val="24"/>
        </w:rPr>
        <w:t>:</w:t>
      </w:r>
    </w:p>
    <w:p w:rsidR="00B47E54" w:rsidRPr="00204661" w:rsidRDefault="00B47E54" w:rsidP="00B47E54">
      <w:pPr>
        <w:jc w:val="both"/>
        <w:rPr>
          <w:rFonts w:ascii="Times New Roman" w:hAnsi="Times New Roman"/>
          <w:sz w:val="24"/>
          <w:szCs w:val="24"/>
        </w:rPr>
      </w:pPr>
      <w:r w:rsidRPr="00204661">
        <w:rPr>
          <w:rFonts w:ascii="Times New Roman" w:hAnsi="Times New Roman"/>
          <w:sz w:val="24"/>
          <w:szCs w:val="24"/>
        </w:rPr>
        <w:t>The materials which are used for this purpose must have band gap close to 1.5ev. Commonly used materials are-</w:t>
      </w:r>
    </w:p>
    <w:p w:rsidR="00B47E54" w:rsidRPr="00204661" w:rsidRDefault="00B47E54" w:rsidP="0020782F">
      <w:pPr>
        <w:numPr>
          <w:ilvl w:val="0"/>
          <w:numId w:val="19"/>
        </w:numPr>
        <w:jc w:val="both"/>
        <w:rPr>
          <w:rFonts w:ascii="Times New Roman" w:hAnsi="Times New Roman"/>
          <w:sz w:val="24"/>
          <w:szCs w:val="24"/>
        </w:rPr>
      </w:pPr>
      <w:r w:rsidRPr="00204661">
        <w:rPr>
          <w:rFonts w:ascii="Times New Roman" w:hAnsi="Times New Roman"/>
          <w:sz w:val="24"/>
          <w:szCs w:val="24"/>
        </w:rPr>
        <w:t>Silicon.</w:t>
      </w:r>
    </w:p>
    <w:p w:rsidR="00B47E54" w:rsidRPr="00204661" w:rsidRDefault="00B47E54" w:rsidP="0020782F">
      <w:pPr>
        <w:numPr>
          <w:ilvl w:val="0"/>
          <w:numId w:val="19"/>
        </w:numPr>
        <w:jc w:val="both"/>
        <w:rPr>
          <w:rFonts w:ascii="Times New Roman" w:hAnsi="Times New Roman"/>
          <w:sz w:val="24"/>
          <w:szCs w:val="24"/>
        </w:rPr>
      </w:pPr>
      <w:r w:rsidRPr="00204661">
        <w:rPr>
          <w:rFonts w:ascii="Times New Roman" w:hAnsi="Times New Roman"/>
          <w:sz w:val="24"/>
          <w:szCs w:val="24"/>
        </w:rPr>
        <w:t>GaAs.</w:t>
      </w:r>
    </w:p>
    <w:p w:rsidR="00B47E54" w:rsidRPr="00204661" w:rsidRDefault="00B47E54" w:rsidP="0020782F">
      <w:pPr>
        <w:numPr>
          <w:ilvl w:val="0"/>
          <w:numId w:val="19"/>
        </w:numPr>
        <w:jc w:val="both"/>
        <w:rPr>
          <w:rFonts w:ascii="Times New Roman" w:hAnsi="Times New Roman"/>
          <w:sz w:val="24"/>
          <w:szCs w:val="24"/>
        </w:rPr>
      </w:pPr>
      <w:r w:rsidRPr="00204661">
        <w:rPr>
          <w:rFonts w:ascii="Times New Roman" w:hAnsi="Times New Roman"/>
          <w:sz w:val="24"/>
          <w:szCs w:val="24"/>
        </w:rPr>
        <w:lastRenderedPageBreak/>
        <w:t>CdTe.</w:t>
      </w:r>
    </w:p>
    <w:p w:rsidR="00B47E54" w:rsidRPr="00204661" w:rsidRDefault="00B47E54" w:rsidP="0020782F">
      <w:pPr>
        <w:numPr>
          <w:ilvl w:val="0"/>
          <w:numId w:val="19"/>
        </w:numPr>
        <w:jc w:val="both"/>
        <w:rPr>
          <w:rFonts w:ascii="Times New Roman" w:hAnsi="Times New Roman"/>
          <w:sz w:val="24"/>
          <w:szCs w:val="24"/>
        </w:rPr>
      </w:pPr>
      <w:r w:rsidRPr="00204661">
        <w:rPr>
          <w:rFonts w:ascii="Times New Roman" w:hAnsi="Times New Roman"/>
          <w:sz w:val="24"/>
          <w:szCs w:val="24"/>
        </w:rPr>
        <w:t>CuInSe</w:t>
      </w:r>
      <w:r w:rsidRPr="00204661">
        <w:rPr>
          <w:rFonts w:ascii="Times New Roman" w:hAnsi="Times New Roman"/>
          <w:sz w:val="24"/>
          <w:szCs w:val="24"/>
          <w:vertAlign w:val="subscript"/>
        </w:rPr>
        <w:t>2</w:t>
      </w:r>
    </w:p>
    <w:p w:rsidR="00B47E54" w:rsidRPr="00204661" w:rsidRDefault="00B47E54" w:rsidP="00B47E54">
      <w:pPr>
        <w:jc w:val="both"/>
        <w:rPr>
          <w:rFonts w:ascii="Times New Roman" w:hAnsi="Times New Roman"/>
          <w:b/>
          <w:bCs/>
          <w:sz w:val="24"/>
          <w:szCs w:val="24"/>
        </w:rPr>
      </w:pPr>
      <w:r w:rsidRPr="00204661">
        <w:rPr>
          <w:rFonts w:ascii="Times New Roman" w:hAnsi="Times New Roman"/>
          <w:b/>
          <w:bCs/>
          <w:sz w:val="24"/>
          <w:szCs w:val="24"/>
        </w:rPr>
        <w:t>Criteria for Materials to be Used in Solar Cell</w:t>
      </w:r>
    </w:p>
    <w:p w:rsidR="00B47E54" w:rsidRPr="00204661" w:rsidRDefault="00B47E54" w:rsidP="0020782F">
      <w:pPr>
        <w:numPr>
          <w:ilvl w:val="0"/>
          <w:numId w:val="20"/>
        </w:numPr>
        <w:jc w:val="both"/>
        <w:rPr>
          <w:rFonts w:ascii="Times New Roman" w:hAnsi="Times New Roman"/>
          <w:sz w:val="24"/>
          <w:szCs w:val="24"/>
        </w:rPr>
      </w:pPr>
      <w:r w:rsidRPr="00204661">
        <w:rPr>
          <w:rFonts w:ascii="Times New Roman" w:hAnsi="Times New Roman"/>
          <w:sz w:val="24"/>
          <w:szCs w:val="24"/>
        </w:rPr>
        <w:t>Must have band gap from 1ev to 1.8ev.</w:t>
      </w:r>
    </w:p>
    <w:p w:rsidR="00B47E54" w:rsidRPr="00204661" w:rsidRDefault="00B47E54" w:rsidP="0020782F">
      <w:pPr>
        <w:numPr>
          <w:ilvl w:val="0"/>
          <w:numId w:val="20"/>
        </w:numPr>
        <w:jc w:val="both"/>
        <w:rPr>
          <w:rFonts w:ascii="Times New Roman" w:hAnsi="Times New Roman"/>
          <w:sz w:val="24"/>
          <w:szCs w:val="24"/>
        </w:rPr>
      </w:pPr>
      <w:r w:rsidRPr="00204661">
        <w:rPr>
          <w:rFonts w:ascii="Times New Roman" w:hAnsi="Times New Roman"/>
          <w:sz w:val="24"/>
          <w:szCs w:val="24"/>
        </w:rPr>
        <w:t>It must have high optical absorption.</w:t>
      </w:r>
    </w:p>
    <w:p w:rsidR="00B47E54" w:rsidRPr="00204661" w:rsidRDefault="00B47E54" w:rsidP="0020782F">
      <w:pPr>
        <w:numPr>
          <w:ilvl w:val="0"/>
          <w:numId w:val="20"/>
        </w:numPr>
        <w:jc w:val="both"/>
        <w:rPr>
          <w:rFonts w:ascii="Times New Roman" w:hAnsi="Times New Roman"/>
          <w:sz w:val="24"/>
          <w:szCs w:val="24"/>
        </w:rPr>
      </w:pPr>
      <w:r w:rsidRPr="00204661">
        <w:rPr>
          <w:rFonts w:ascii="Times New Roman" w:hAnsi="Times New Roman"/>
          <w:sz w:val="24"/>
          <w:szCs w:val="24"/>
        </w:rPr>
        <w:t>It must have high electrical conductivity.</w:t>
      </w:r>
    </w:p>
    <w:p w:rsidR="00B47E54" w:rsidRPr="00204661" w:rsidRDefault="00B47E54" w:rsidP="0020782F">
      <w:pPr>
        <w:numPr>
          <w:ilvl w:val="0"/>
          <w:numId w:val="20"/>
        </w:numPr>
        <w:jc w:val="both"/>
        <w:rPr>
          <w:rFonts w:ascii="Times New Roman" w:hAnsi="Times New Roman"/>
          <w:sz w:val="24"/>
          <w:szCs w:val="24"/>
        </w:rPr>
      </w:pPr>
      <w:r w:rsidRPr="00204661">
        <w:rPr>
          <w:rFonts w:ascii="Times New Roman" w:hAnsi="Times New Roman"/>
          <w:sz w:val="24"/>
          <w:szCs w:val="24"/>
        </w:rPr>
        <w:t>The raw material must be available in abundance and the cost of the material must be low.</w:t>
      </w:r>
    </w:p>
    <w:p w:rsidR="00B47E54" w:rsidRPr="00204661" w:rsidRDefault="00B47E54" w:rsidP="00B47E54">
      <w:pPr>
        <w:jc w:val="both"/>
        <w:rPr>
          <w:rFonts w:ascii="Times New Roman" w:hAnsi="Times New Roman"/>
          <w:b/>
          <w:bCs/>
          <w:sz w:val="24"/>
          <w:szCs w:val="24"/>
        </w:rPr>
      </w:pPr>
      <w:r w:rsidRPr="00204661">
        <w:rPr>
          <w:rFonts w:ascii="Times New Roman" w:hAnsi="Times New Roman"/>
          <w:b/>
          <w:bCs/>
          <w:sz w:val="24"/>
          <w:szCs w:val="24"/>
        </w:rPr>
        <w:t>Advantages of Solar Cell</w:t>
      </w:r>
    </w:p>
    <w:p w:rsidR="00B47E54" w:rsidRPr="00204661" w:rsidRDefault="00B47E54" w:rsidP="0020782F">
      <w:pPr>
        <w:numPr>
          <w:ilvl w:val="0"/>
          <w:numId w:val="21"/>
        </w:numPr>
        <w:jc w:val="both"/>
        <w:rPr>
          <w:rFonts w:ascii="Times New Roman" w:hAnsi="Times New Roman"/>
          <w:sz w:val="24"/>
          <w:szCs w:val="24"/>
        </w:rPr>
      </w:pPr>
      <w:r w:rsidRPr="00204661">
        <w:rPr>
          <w:rFonts w:ascii="Times New Roman" w:hAnsi="Times New Roman"/>
          <w:sz w:val="24"/>
          <w:szCs w:val="24"/>
        </w:rPr>
        <w:t>No pollution associated with it.</w:t>
      </w:r>
    </w:p>
    <w:p w:rsidR="00B47E54" w:rsidRPr="00204661" w:rsidRDefault="00B47E54" w:rsidP="0020782F">
      <w:pPr>
        <w:numPr>
          <w:ilvl w:val="0"/>
          <w:numId w:val="21"/>
        </w:numPr>
        <w:jc w:val="both"/>
        <w:rPr>
          <w:rFonts w:ascii="Times New Roman" w:hAnsi="Times New Roman"/>
          <w:sz w:val="24"/>
          <w:szCs w:val="24"/>
        </w:rPr>
      </w:pPr>
      <w:r w:rsidRPr="00204661">
        <w:rPr>
          <w:rFonts w:ascii="Times New Roman" w:hAnsi="Times New Roman"/>
          <w:sz w:val="24"/>
          <w:szCs w:val="24"/>
        </w:rPr>
        <w:t>It must last for a long time.</w:t>
      </w:r>
    </w:p>
    <w:p w:rsidR="00B47E54" w:rsidRPr="00204661" w:rsidRDefault="00B47E54" w:rsidP="0020782F">
      <w:pPr>
        <w:numPr>
          <w:ilvl w:val="0"/>
          <w:numId w:val="21"/>
        </w:numPr>
        <w:jc w:val="both"/>
        <w:rPr>
          <w:rFonts w:ascii="Times New Roman" w:hAnsi="Times New Roman"/>
          <w:sz w:val="24"/>
          <w:szCs w:val="24"/>
        </w:rPr>
      </w:pPr>
      <w:r w:rsidRPr="00204661">
        <w:rPr>
          <w:rFonts w:ascii="Times New Roman" w:hAnsi="Times New Roman"/>
          <w:sz w:val="24"/>
          <w:szCs w:val="24"/>
        </w:rPr>
        <w:t>No maintenance cost.</w:t>
      </w:r>
    </w:p>
    <w:p w:rsidR="00B47E54" w:rsidRPr="00204661" w:rsidRDefault="00B47E54" w:rsidP="00B47E54">
      <w:pPr>
        <w:jc w:val="both"/>
        <w:rPr>
          <w:rFonts w:ascii="Times New Roman" w:hAnsi="Times New Roman"/>
          <w:b/>
          <w:bCs/>
          <w:sz w:val="24"/>
          <w:szCs w:val="24"/>
        </w:rPr>
      </w:pPr>
      <w:r w:rsidRPr="00204661">
        <w:rPr>
          <w:rFonts w:ascii="Times New Roman" w:hAnsi="Times New Roman"/>
          <w:b/>
          <w:bCs/>
          <w:sz w:val="24"/>
          <w:szCs w:val="24"/>
        </w:rPr>
        <w:t>Disadvantages of Solar Cell</w:t>
      </w:r>
    </w:p>
    <w:p w:rsidR="00B47E54" w:rsidRPr="00204661" w:rsidRDefault="00B47E54" w:rsidP="0020782F">
      <w:pPr>
        <w:numPr>
          <w:ilvl w:val="0"/>
          <w:numId w:val="22"/>
        </w:numPr>
        <w:jc w:val="both"/>
        <w:rPr>
          <w:rFonts w:ascii="Times New Roman" w:hAnsi="Times New Roman"/>
          <w:sz w:val="24"/>
          <w:szCs w:val="24"/>
        </w:rPr>
      </w:pPr>
      <w:r w:rsidRPr="00204661">
        <w:rPr>
          <w:rFonts w:ascii="Times New Roman" w:hAnsi="Times New Roman"/>
          <w:sz w:val="24"/>
          <w:szCs w:val="24"/>
        </w:rPr>
        <w:t>It has high cost of installation.</w:t>
      </w:r>
    </w:p>
    <w:p w:rsidR="00B47E54" w:rsidRPr="00204661" w:rsidRDefault="00B47E54" w:rsidP="0020782F">
      <w:pPr>
        <w:numPr>
          <w:ilvl w:val="0"/>
          <w:numId w:val="22"/>
        </w:numPr>
        <w:jc w:val="both"/>
        <w:rPr>
          <w:rFonts w:ascii="Times New Roman" w:hAnsi="Times New Roman"/>
          <w:sz w:val="24"/>
          <w:szCs w:val="24"/>
        </w:rPr>
      </w:pPr>
      <w:r w:rsidRPr="00204661">
        <w:rPr>
          <w:rFonts w:ascii="Times New Roman" w:hAnsi="Times New Roman"/>
          <w:sz w:val="24"/>
          <w:szCs w:val="24"/>
        </w:rPr>
        <w:t>It has low efficiency.</w:t>
      </w:r>
    </w:p>
    <w:p w:rsidR="00B47E54" w:rsidRPr="00204661" w:rsidRDefault="00B47E54" w:rsidP="0020782F">
      <w:pPr>
        <w:numPr>
          <w:ilvl w:val="0"/>
          <w:numId w:val="22"/>
        </w:numPr>
        <w:jc w:val="both"/>
        <w:rPr>
          <w:rFonts w:ascii="Times New Roman" w:hAnsi="Times New Roman"/>
          <w:sz w:val="24"/>
          <w:szCs w:val="24"/>
        </w:rPr>
      </w:pPr>
      <w:r w:rsidRPr="00204661">
        <w:rPr>
          <w:rFonts w:ascii="Times New Roman" w:hAnsi="Times New Roman"/>
          <w:sz w:val="24"/>
          <w:szCs w:val="24"/>
        </w:rPr>
        <w:t>During cloudy day, the energy cannot be produced and also at night we will not get solar energy.</w:t>
      </w:r>
    </w:p>
    <w:p w:rsidR="00B47E54" w:rsidRPr="00204661" w:rsidRDefault="00B47E54" w:rsidP="00B47E54">
      <w:pPr>
        <w:jc w:val="both"/>
        <w:rPr>
          <w:rFonts w:ascii="Times New Roman" w:hAnsi="Times New Roman"/>
          <w:b/>
          <w:bCs/>
          <w:sz w:val="24"/>
          <w:szCs w:val="24"/>
        </w:rPr>
      </w:pPr>
      <w:r w:rsidRPr="00204661">
        <w:rPr>
          <w:rFonts w:ascii="Times New Roman" w:hAnsi="Times New Roman"/>
          <w:b/>
          <w:bCs/>
          <w:sz w:val="24"/>
          <w:szCs w:val="24"/>
        </w:rPr>
        <w:t>Applications</w:t>
      </w:r>
    </w:p>
    <w:p w:rsidR="00B47E54" w:rsidRPr="00204661" w:rsidRDefault="00B47E54" w:rsidP="0020782F">
      <w:pPr>
        <w:numPr>
          <w:ilvl w:val="0"/>
          <w:numId w:val="23"/>
        </w:numPr>
        <w:jc w:val="both"/>
        <w:rPr>
          <w:rFonts w:ascii="Times New Roman" w:hAnsi="Times New Roman"/>
          <w:sz w:val="24"/>
          <w:szCs w:val="24"/>
        </w:rPr>
      </w:pPr>
      <w:r w:rsidRPr="00204661">
        <w:rPr>
          <w:rFonts w:ascii="Times New Roman" w:hAnsi="Times New Roman"/>
          <w:sz w:val="24"/>
          <w:szCs w:val="24"/>
        </w:rPr>
        <w:t>It may be used to charge batteries.</w:t>
      </w:r>
    </w:p>
    <w:p w:rsidR="00B47E54" w:rsidRPr="00204661" w:rsidRDefault="00B47E54" w:rsidP="0020782F">
      <w:pPr>
        <w:numPr>
          <w:ilvl w:val="0"/>
          <w:numId w:val="23"/>
        </w:numPr>
        <w:jc w:val="both"/>
        <w:rPr>
          <w:rFonts w:ascii="Times New Roman" w:hAnsi="Times New Roman"/>
          <w:sz w:val="24"/>
          <w:szCs w:val="24"/>
        </w:rPr>
      </w:pPr>
      <w:r w:rsidRPr="00204661">
        <w:rPr>
          <w:rFonts w:ascii="Times New Roman" w:hAnsi="Times New Roman"/>
          <w:sz w:val="24"/>
          <w:szCs w:val="24"/>
        </w:rPr>
        <w:t>Used in light meters.</w:t>
      </w:r>
    </w:p>
    <w:p w:rsidR="00B47E54" w:rsidRPr="00204661" w:rsidRDefault="00B47E54" w:rsidP="0020782F">
      <w:pPr>
        <w:numPr>
          <w:ilvl w:val="0"/>
          <w:numId w:val="23"/>
        </w:numPr>
        <w:jc w:val="both"/>
        <w:rPr>
          <w:rFonts w:ascii="Times New Roman" w:hAnsi="Times New Roman"/>
          <w:sz w:val="24"/>
          <w:szCs w:val="24"/>
        </w:rPr>
      </w:pPr>
      <w:r w:rsidRPr="00204661">
        <w:rPr>
          <w:rFonts w:ascii="Times New Roman" w:hAnsi="Times New Roman"/>
          <w:sz w:val="24"/>
          <w:szCs w:val="24"/>
        </w:rPr>
        <w:t>It is used to power calculators and wrist watches.</w:t>
      </w:r>
    </w:p>
    <w:p w:rsidR="00B47E54" w:rsidRPr="00DF4DFB" w:rsidRDefault="00B47E54" w:rsidP="00B47E54">
      <w:pPr>
        <w:tabs>
          <w:tab w:val="left" w:pos="2484"/>
        </w:tabs>
        <w:rPr>
          <w:rFonts w:ascii="Times New Roman" w:hAnsi="Times New Roman"/>
          <w:sz w:val="24"/>
          <w:szCs w:val="24"/>
        </w:rPr>
      </w:pPr>
      <w:r w:rsidRPr="00204661">
        <w:rPr>
          <w:rFonts w:ascii="Times New Roman" w:hAnsi="Times New Roman"/>
          <w:sz w:val="24"/>
          <w:szCs w:val="24"/>
        </w:rPr>
        <w:t>It can be used in spacecraft to provide electrical energy.</w:t>
      </w:r>
    </w:p>
    <w:p w:rsidR="00B47E54" w:rsidRDefault="00B47E54" w:rsidP="00B47E54">
      <w:pPr>
        <w:rPr>
          <w:rFonts w:ascii="Times New Roman" w:hAnsi="Times New Roman"/>
          <w:b/>
          <w:sz w:val="24"/>
          <w:szCs w:val="24"/>
        </w:rPr>
      </w:pPr>
    </w:p>
    <w:p w:rsidR="00B47E54" w:rsidRPr="00B47E54" w:rsidRDefault="00B47E54" w:rsidP="00B47E54">
      <w:pPr>
        <w:jc w:val="center"/>
        <w:rPr>
          <w:color w:val="000000" w:themeColor="text1"/>
          <w:sz w:val="36"/>
          <w:szCs w:val="36"/>
        </w:rPr>
      </w:pPr>
    </w:p>
    <w:p w:rsidR="00B47E54" w:rsidRDefault="00B47E54"/>
    <w:p w:rsidR="00B47E54" w:rsidRDefault="00390500" w:rsidP="00390500">
      <w:pPr>
        <w:jc w:val="center"/>
        <w:rPr>
          <w:b/>
          <w:sz w:val="28"/>
          <w:szCs w:val="28"/>
        </w:rPr>
      </w:pPr>
      <w:r w:rsidRPr="00390500">
        <w:rPr>
          <w:b/>
          <w:sz w:val="28"/>
          <w:szCs w:val="28"/>
        </w:rPr>
        <w:lastRenderedPageBreak/>
        <w:t>UNIT 3</w:t>
      </w:r>
    </w:p>
    <w:p w:rsidR="00390500" w:rsidRDefault="00390500" w:rsidP="00390500">
      <w:pPr>
        <w:jc w:val="center"/>
        <w:rPr>
          <w:b/>
          <w:sz w:val="28"/>
          <w:szCs w:val="28"/>
        </w:rPr>
      </w:pPr>
    </w:p>
    <w:p w:rsidR="00F32CD2" w:rsidRPr="00204661" w:rsidRDefault="00F32CD2" w:rsidP="00F32CD2">
      <w:pPr>
        <w:jc w:val="center"/>
        <w:rPr>
          <w:rFonts w:ascii="Times New Roman" w:hAnsi="Times New Roman"/>
          <w:b/>
          <w:sz w:val="32"/>
          <w:szCs w:val="32"/>
          <w:lang w:bidi="te-IN"/>
        </w:rPr>
      </w:pPr>
      <w:r w:rsidRPr="00204661">
        <w:rPr>
          <w:rFonts w:ascii="Times New Roman" w:hAnsi="Times New Roman"/>
          <w:b/>
          <w:sz w:val="32"/>
          <w:szCs w:val="32"/>
          <w:lang w:bidi="te-IN"/>
        </w:rPr>
        <w:t>Dielectrics</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sz w:val="24"/>
          <w:szCs w:val="24"/>
          <w:lang w:bidi="te-IN"/>
        </w:rPr>
        <w:t>Introduction:</w:t>
      </w:r>
      <w:r w:rsidRPr="00204661">
        <w:rPr>
          <w:rFonts w:ascii="Times New Roman" w:hAnsi="Times New Roman"/>
          <w:sz w:val="24"/>
          <w:szCs w:val="24"/>
          <w:lang w:bidi="te-IN"/>
        </w:rPr>
        <w:t xml:space="preserve"> Dielectrics are insulating materials so there are no free charge carriers in them.</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Ex : Mica, plastic glass and wood.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The dielectrics are of two types they are,</w:t>
      </w:r>
    </w:p>
    <w:p w:rsidR="00F32CD2" w:rsidRPr="00204661" w:rsidRDefault="00F32CD2" w:rsidP="00F32CD2">
      <w:pPr>
        <w:jc w:val="both"/>
        <w:rPr>
          <w:rFonts w:ascii="Times New Roman" w:hAnsi="Times New Roman"/>
          <w:b/>
          <w:bCs/>
          <w:sz w:val="24"/>
          <w:szCs w:val="24"/>
          <w:lang w:bidi="te-IN"/>
        </w:rPr>
      </w:pPr>
      <w:r w:rsidRPr="00204661">
        <w:rPr>
          <w:rFonts w:ascii="Times New Roman" w:hAnsi="Times New Roman"/>
          <w:sz w:val="24"/>
          <w:szCs w:val="24"/>
          <w:lang w:bidi="te-IN"/>
        </w:rPr>
        <w:t>1)</w:t>
      </w:r>
      <w:r w:rsidRPr="00204661">
        <w:rPr>
          <w:rFonts w:ascii="Times New Roman" w:hAnsi="Times New Roman"/>
          <w:b/>
          <w:bCs/>
          <w:sz w:val="24"/>
          <w:szCs w:val="24"/>
          <w:u w:val="single"/>
          <w:lang w:bidi="te-IN"/>
        </w:rPr>
        <w:t xml:space="preserve">Non-polar dielectrics </w:t>
      </w:r>
      <w:r w:rsidRPr="00204661">
        <w:rPr>
          <w:rFonts w:ascii="Times New Roman" w:hAnsi="Times New Roman"/>
          <w:b/>
          <w:bCs/>
          <w:sz w:val="24"/>
          <w:szCs w:val="24"/>
          <w:lang w:bidi="te-IN"/>
        </w:rPr>
        <w:t>:</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In case of non–polar dielectrics the centre of gravity of positive charge is coincide with the center of gravity of negative charge.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They have symmetric in nature.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Their dipole moment is zero.</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Ex: methane, benzene etc.</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2)</w:t>
      </w:r>
      <w:r w:rsidRPr="00204661">
        <w:rPr>
          <w:rFonts w:ascii="Times New Roman" w:hAnsi="Times New Roman"/>
          <w:sz w:val="24"/>
          <w:szCs w:val="24"/>
          <w:u w:val="single"/>
          <w:lang w:bidi="te-IN"/>
        </w:rPr>
        <w:t>P</w:t>
      </w:r>
      <w:r w:rsidRPr="00204661">
        <w:rPr>
          <w:rFonts w:ascii="Times New Roman" w:hAnsi="Times New Roman"/>
          <w:b/>
          <w:bCs/>
          <w:sz w:val="24"/>
          <w:szCs w:val="24"/>
          <w:u w:val="single"/>
          <w:lang w:bidi="te-IN"/>
        </w:rPr>
        <w:t>olar-dielectrics</w:t>
      </w:r>
      <w:r w:rsidRPr="00204661">
        <w:rPr>
          <w:rFonts w:ascii="Times New Roman" w:hAnsi="Times New Roman"/>
          <w:b/>
          <w:bCs/>
          <w:sz w:val="24"/>
          <w:szCs w:val="24"/>
          <w:lang w:bidi="te-IN"/>
        </w:rPr>
        <w:t xml:space="preserve">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In case of polar dielectrics the center of gravity of positive charge is not coincide with the center of gravity of negative charge.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They have asymmetric in nature.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Their dipole moment is not zero.</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Ex: NH</w:t>
      </w:r>
      <w:r w:rsidRPr="00204661">
        <w:rPr>
          <w:rFonts w:ascii="Times New Roman" w:hAnsi="Times New Roman"/>
          <w:sz w:val="24"/>
          <w:szCs w:val="24"/>
          <w:lang w:bidi="te-IN"/>
        </w:rPr>
        <w:softHyphen/>
      </w:r>
      <w:r w:rsidRPr="00204661">
        <w:rPr>
          <w:rFonts w:ascii="Times New Roman" w:hAnsi="Times New Roman"/>
          <w:sz w:val="24"/>
          <w:szCs w:val="24"/>
          <w:vertAlign w:val="subscript"/>
          <w:lang w:bidi="te-IN"/>
        </w:rPr>
        <w:t xml:space="preserve">3, </w:t>
      </w:r>
      <w:r w:rsidRPr="00204661">
        <w:rPr>
          <w:rFonts w:ascii="Times New Roman" w:hAnsi="Times New Roman"/>
          <w:sz w:val="24"/>
          <w:szCs w:val="24"/>
          <w:lang w:bidi="te-IN"/>
        </w:rPr>
        <w:t>Hcl, water etc.</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u w:val="single"/>
          <w:lang w:bidi="te-IN"/>
        </w:rPr>
        <w:t>Electric dipole</w:t>
      </w:r>
      <w:r w:rsidRPr="00204661">
        <w:rPr>
          <w:rFonts w:ascii="Times New Roman" w:hAnsi="Times New Roman"/>
          <w:b/>
          <w:bCs/>
          <w:sz w:val="24"/>
          <w:szCs w:val="24"/>
          <w:lang w:bidi="te-IN"/>
        </w:rPr>
        <w:t>:</w:t>
      </w:r>
      <w:r w:rsidRPr="00204661">
        <w:rPr>
          <w:rFonts w:ascii="Times New Roman" w:hAnsi="Times New Roman"/>
          <w:sz w:val="24"/>
          <w:szCs w:val="24"/>
          <w:lang w:bidi="te-IN"/>
        </w:rPr>
        <w:t xml:space="preserve"> A system consisting of two equal and opposite charge separated by a small distance is called as electric dipole.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Length of dipole is denoted by 2l (or) d.</w:t>
      </w:r>
      <w:r w:rsidRPr="00204661">
        <w:rPr>
          <w:rFonts w:ascii="Times New Roman" w:hAnsi="Times New Roman"/>
          <w:sz w:val="24"/>
          <w:szCs w:val="24"/>
          <w:lang w:bidi="te-IN"/>
        </w:rPr>
        <w:tab/>
      </w:r>
      <w:r w:rsidRPr="00204661">
        <w:rPr>
          <w:rFonts w:ascii="Times New Roman" w:hAnsi="Times New Roman"/>
          <w:sz w:val="24"/>
          <w:szCs w:val="24"/>
          <w:lang w:bidi="te-IN"/>
        </w:rPr>
        <w:tab/>
        <w:t xml:space="preserve">q O-------------O -q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t xml:space="preserve">     ←    2l   →</w:t>
      </w:r>
      <w:r w:rsidRPr="00204661">
        <w:rPr>
          <w:rFonts w:ascii="Times New Roman" w:hAnsi="Times New Roman"/>
          <w:sz w:val="24"/>
          <w:szCs w:val="24"/>
          <w:lang w:bidi="te-IN"/>
        </w:rPr>
        <w:tab/>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u w:val="single"/>
          <w:lang w:bidi="te-IN"/>
        </w:rPr>
        <w:t>Electric dipole moment</w:t>
      </w:r>
      <w:r w:rsidRPr="00204661">
        <w:rPr>
          <w:rFonts w:ascii="Times New Roman" w:hAnsi="Times New Roman"/>
          <w:b/>
          <w:bCs/>
          <w:sz w:val="24"/>
          <w:szCs w:val="24"/>
          <w:lang w:bidi="te-IN"/>
        </w:rPr>
        <w:t>:</w:t>
      </w:r>
      <w:r w:rsidRPr="00204661">
        <w:rPr>
          <w:rFonts w:ascii="Times New Roman" w:hAnsi="Times New Roman"/>
          <w:sz w:val="24"/>
          <w:szCs w:val="24"/>
          <w:lang w:bidi="te-IN"/>
        </w:rPr>
        <w:t xml:space="preserve"> The product of magnitude of charge and the distance between two charges is called as electric dipole moment It is denoted by P (or) μ</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Dipole moment(μ) = charge × distance between them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t xml:space="preserve"> (μ) =          q × 2l</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lastRenderedPageBreak/>
        <w:t>Units are coulomb-metre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u w:val="single"/>
          <w:lang w:bidi="te-IN"/>
        </w:rPr>
        <w:t>Dielectric constant</w:t>
      </w:r>
      <w:r w:rsidRPr="00204661">
        <w:rPr>
          <w:rFonts w:ascii="Times New Roman" w:hAnsi="Times New Roman"/>
          <w:b/>
          <w:bCs/>
          <w:sz w:val="24"/>
          <w:szCs w:val="24"/>
          <w:lang w:bidi="te-IN"/>
        </w:rPr>
        <w:t xml:space="preserve">(or) </w:t>
      </w:r>
      <w:r w:rsidRPr="00204661">
        <w:rPr>
          <w:rFonts w:ascii="Times New Roman" w:hAnsi="Times New Roman"/>
          <w:b/>
          <w:bCs/>
          <w:sz w:val="24"/>
          <w:szCs w:val="24"/>
          <w:u w:val="single"/>
          <w:lang w:bidi="te-IN"/>
        </w:rPr>
        <w:t>relative permittivity</w:t>
      </w:r>
      <w:r w:rsidRPr="00204661">
        <w:rPr>
          <w:rFonts w:ascii="Times New Roman" w:hAnsi="Times New Roman"/>
          <w:b/>
          <w:bCs/>
          <w:sz w:val="24"/>
          <w:szCs w:val="24"/>
          <w:lang w:bidi="te-IN"/>
        </w:rPr>
        <w:t xml:space="preserve"> (є </w:t>
      </w:r>
      <w:r w:rsidRPr="00204661">
        <w:rPr>
          <w:rFonts w:ascii="Times New Roman" w:hAnsi="Times New Roman"/>
          <w:b/>
          <w:bCs/>
          <w:sz w:val="24"/>
          <w:szCs w:val="24"/>
          <w:vertAlign w:val="subscript"/>
          <w:lang w:bidi="te-IN"/>
        </w:rPr>
        <w:t>r</w:t>
      </w:r>
      <w:r w:rsidRPr="00204661">
        <w:rPr>
          <w:rFonts w:ascii="Times New Roman" w:hAnsi="Times New Roman"/>
          <w:b/>
          <w:bCs/>
          <w:sz w:val="24"/>
          <w:szCs w:val="24"/>
          <w:lang w:bidi="te-IN"/>
        </w:rPr>
        <w:t>):</w:t>
      </w:r>
      <w:r w:rsidRPr="00204661">
        <w:rPr>
          <w:rFonts w:ascii="Times New Roman" w:hAnsi="Times New Roman"/>
          <w:sz w:val="24"/>
          <w:szCs w:val="24"/>
          <w:lang w:bidi="te-IN"/>
        </w:rPr>
        <w:t xml:space="preserve"> Ratio between the permittivity of the medium to the permittivity of free space is called as relative permittivity.</w:t>
      </w:r>
      <w:r w:rsidRPr="00204661">
        <w:rPr>
          <w:rFonts w:ascii="Times New Roman" w:hAnsi="Times New Roman"/>
          <w:sz w:val="24"/>
          <w:szCs w:val="24"/>
          <w:lang w:bidi="te-IN"/>
        </w:rPr>
        <w:tab/>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t xml:space="preserve">That is (є </w:t>
      </w:r>
      <w:r w:rsidRPr="00204661">
        <w:rPr>
          <w:rFonts w:ascii="Times New Roman" w:hAnsi="Times New Roman"/>
          <w:sz w:val="24"/>
          <w:szCs w:val="24"/>
          <w:vertAlign w:val="subscript"/>
          <w:lang w:bidi="te-IN"/>
        </w:rPr>
        <w:t xml:space="preserve">r </w:t>
      </w:r>
      <w:r w:rsidRPr="00204661">
        <w:rPr>
          <w:rFonts w:ascii="Times New Roman" w:hAnsi="Times New Roman"/>
          <w:sz w:val="24"/>
          <w:szCs w:val="24"/>
          <w:lang w:bidi="te-IN"/>
        </w:rPr>
        <w:t>) = permittivity of medium / permittivity of free space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t xml:space="preserve">(є </w:t>
      </w:r>
      <w:r w:rsidRPr="00204661">
        <w:rPr>
          <w:rFonts w:ascii="Times New Roman" w:hAnsi="Times New Roman"/>
          <w:sz w:val="24"/>
          <w:szCs w:val="24"/>
          <w:vertAlign w:val="subscript"/>
          <w:lang w:bidi="te-IN"/>
        </w:rPr>
        <w:t xml:space="preserve">r </w:t>
      </w:r>
      <w:r w:rsidRPr="00204661">
        <w:rPr>
          <w:rFonts w:ascii="Times New Roman" w:hAnsi="Times New Roman"/>
          <w:sz w:val="24"/>
          <w:szCs w:val="24"/>
          <w:lang w:bidi="te-IN"/>
        </w:rPr>
        <w:t xml:space="preserve">) = є / є </w:t>
      </w:r>
      <w:r w:rsidRPr="00204661">
        <w:rPr>
          <w:rFonts w:ascii="Times New Roman" w:hAnsi="Times New Roman"/>
          <w:sz w:val="24"/>
          <w:szCs w:val="24"/>
          <w:lang w:bidi="te-IN"/>
        </w:rPr>
        <w:softHyphen/>
      </w:r>
      <w:r w:rsidRPr="00204661">
        <w:rPr>
          <w:rFonts w:ascii="Times New Roman" w:hAnsi="Times New Roman"/>
          <w:sz w:val="24"/>
          <w:szCs w:val="24"/>
          <w:vertAlign w:val="subscript"/>
          <w:lang w:bidi="te-IN"/>
        </w:rPr>
        <w:t xml:space="preserve">o </w:t>
      </w:r>
      <w:r w:rsidRPr="00204661">
        <w:rPr>
          <w:rFonts w:ascii="Times New Roman" w:hAnsi="Times New Roman"/>
          <w:sz w:val="24"/>
          <w:szCs w:val="24"/>
          <w:lang w:bidi="te-IN"/>
        </w:rPr>
        <w:t xml:space="preserve">   = capacitance of capacitor with dielectric / capacitance of capacitor</w:t>
      </w:r>
    </w:p>
    <w:p w:rsidR="00F32CD2" w:rsidRPr="00204661" w:rsidRDefault="00F32CD2" w:rsidP="00F32CD2">
      <w:pPr>
        <w:jc w:val="both"/>
        <w:rPr>
          <w:rFonts w:ascii="Times New Roman" w:hAnsi="Times New Roman"/>
          <w:sz w:val="24"/>
          <w:szCs w:val="24"/>
          <w:vertAlign w:val="subscript"/>
          <w:lang w:bidi="te-IN"/>
        </w:rPr>
      </w:pPr>
      <w:r w:rsidRPr="00204661">
        <w:rPr>
          <w:rFonts w:ascii="Times New Roman" w:hAnsi="Times New Roman"/>
          <w:sz w:val="24"/>
          <w:szCs w:val="24"/>
          <w:lang w:bidi="te-IN"/>
        </w:rPr>
        <w:t>without dielectric</w:t>
      </w:r>
    </w:p>
    <w:p w:rsidR="00F32CD2" w:rsidRPr="00204661" w:rsidRDefault="00F32CD2" w:rsidP="00F32CD2">
      <w:pPr>
        <w:jc w:val="both"/>
        <w:rPr>
          <w:rFonts w:ascii="Times New Roman" w:hAnsi="Times New Roman"/>
          <w:sz w:val="24"/>
          <w:szCs w:val="24"/>
          <w:vertAlign w:val="subscript"/>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t>= c / c</w:t>
      </w:r>
      <w:r w:rsidRPr="00204661">
        <w:rPr>
          <w:rFonts w:ascii="Times New Roman" w:hAnsi="Times New Roman"/>
          <w:sz w:val="24"/>
          <w:szCs w:val="24"/>
          <w:vertAlign w:val="subscript"/>
          <w:lang w:bidi="te-IN"/>
        </w:rPr>
        <w:t xml:space="preserve">o </w:t>
      </w:r>
      <w:r w:rsidRPr="00204661">
        <w:rPr>
          <w:rFonts w:ascii="Times New Roman" w:hAnsi="Times New Roman"/>
          <w:sz w:val="24"/>
          <w:szCs w:val="24"/>
          <w:lang w:bidi="te-IN"/>
        </w:rPr>
        <w:tab/>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It has no units</w:t>
      </w:r>
    </w:p>
    <w:p w:rsidR="00F32CD2" w:rsidRPr="00204661" w:rsidRDefault="00F32CD2" w:rsidP="00F32CD2">
      <w:pPr>
        <w:jc w:val="both"/>
        <w:rPr>
          <w:rFonts w:ascii="Times New Roman" w:hAnsi="Times New Roman"/>
          <w:b/>
          <w:bCs/>
          <w:sz w:val="24"/>
          <w:szCs w:val="24"/>
          <w:lang w:bidi="te-IN"/>
        </w:rPr>
      </w:pPr>
      <w:r w:rsidRPr="00204661">
        <w:rPr>
          <w:rFonts w:ascii="Times New Roman" w:hAnsi="Times New Roman"/>
          <w:b/>
          <w:bCs/>
          <w:sz w:val="24"/>
          <w:szCs w:val="24"/>
          <w:u w:val="single"/>
          <w:lang w:bidi="te-IN"/>
        </w:rPr>
        <w:t>Electric polarization</w:t>
      </w:r>
      <w:r w:rsidRPr="00204661">
        <w:rPr>
          <w:rFonts w:ascii="Times New Roman" w:hAnsi="Times New Roman"/>
          <w:b/>
          <w:bCs/>
          <w:sz w:val="24"/>
          <w:szCs w:val="24"/>
          <w:lang w:bidi="te-IN"/>
        </w:rPr>
        <w:t>:</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The process of producing electric dipoles which are oriented along the field direction is called as polarization in dielectrics. It is denoted by P</w:t>
      </w:r>
    </w:p>
    <w:p w:rsidR="00F32CD2" w:rsidRPr="00204661" w:rsidRDefault="00F32CD2" w:rsidP="00F32CD2">
      <w:pPr>
        <w:jc w:val="center"/>
        <w:rPr>
          <w:rFonts w:ascii="Times New Roman" w:hAnsi="Times New Roman"/>
          <w:sz w:val="24"/>
          <w:szCs w:val="24"/>
          <w:lang w:bidi="te-IN"/>
        </w:rPr>
      </w:pPr>
      <w:r>
        <w:rPr>
          <w:rFonts w:ascii="Times New Roman" w:hAnsi="Times New Roman"/>
          <w:noProof/>
          <w:sz w:val="24"/>
          <w:szCs w:val="24"/>
          <w:lang w:val="en-US" w:eastAsia="en-US"/>
        </w:rPr>
        <w:drawing>
          <wp:inline distT="0" distB="0" distL="0" distR="0">
            <wp:extent cx="2870835" cy="1201420"/>
            <wp:effectExtent l="19050" t="0" r="5715" b="0"/>
            <wp:docPr id="478" name="Picture 636" descr="Figure-Electronic-Polarization-300x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Figure-Electronic-Polarization-300x107"/>
                    <pic:cNvPicPr>
                      <a:picLocks noChangeAspect="1" noChangeArrowheads="1"/>
                    </pic:cNvPicPr>
                  </pic:nvPicPr>
                  <pic:blipFill>
                    <a:blip r:embed="rId251"/>
                    <a:srcRect/>
                    <a:stretch>
                      <a:fillRect/>
                    </a:stretch>
                  </pic:blipFill>
                  <pic:spPr bwMode="auto">
                    <a:xfrm>
                      <a:off x="0" y="0"/>
                      <a:ext cx="2870835" cy="1201420"/>
                    </a:xfrm>
                    <a:prstGeom prst="rect">
                      <a:avLst/>
                    </a:prstGeom>
                    <a:noFill/>
                    <a:ln w="9525">
                      <a:noFill/>
                      <a:miter lim="800000"/>
                      <a:headEnd/>
                      <a:tailEnd/>
                    </a:ln>
                  </pic:spPr>
                </pic:pic>
              </a:graphicData>
            </a:graphic>
          </wp:inline>
        </w:drawing>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u w:val="single"/>
          <w:lang w:bidi="te-IN"/>
        </w:rPr>
        <w:t>Polarizability(α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The induced dipole moment is directly proportional to the intensity of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the electric field.</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t>That is μ proportional 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t>μ = α E where α is called proportionality constant of polarizablity</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t>Induced dipole moment per unit electric field is called as polarizability</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t>i .e, α = μ / 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u w:val="single"/>
          <w:lang w:bidi="te-IN"/>
        </w:rPr>
        <w:t>Polarization vector (</w:t>
      </w:r>
      <w:r>
        <w:rPr>
          <w:rFonts w:ascii="Times New Roman" w:hAnsi="Times New Roman"/>
          <w:b/>
          <w:noProof/>
          <w:sz w:val="24"/>
          <w:szCs w:val="24"/>
          <w:u w:val="single"/>
          <w:lang w:val="en-US" w:eastAsia="en-US"/>
        </w:rPr>
        <w:drawing>
          <wp:inline distT="0" distB="0" distL="0" distR="0">
            <wp:extent cx="127635" cy="159385"/>
            <wp:effectExtent l="19050" t="0" r="5715" b="0"/>
            <wp:docPr id="479" name="Picture 63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descr="1"/>
                    <pic:cNvPicPr>
                      <a:picLocks noChangeAspect="1" noChangeArrowheads="1"/>
                    </pic:cNvPicPr>
                  </pic:nvPicPr>
                  <pic:blipFill>
                    <a:blip r:embed="rId252"/>
                    <a:srcRect/>
                    <a:stretch>
                      <a:fillRect/>
                    </a:stretch>
                  </pic:blipFill>
                  <pic:spPr bwMode="auto">
                    <a:xfrm>
                      <a:off x="0" y="0"/>
                      <a:ext cx="127635" cy="159385"/>
                    </a:xfrm>
                    <a:prstGeom prst="rect">
                      <a:avLst/>
                    </a:prstGeom>
                    <a:noFill/>
                    <a:ln w="9525">
                      <a:noFill/>
                      <a:miter lim="800000"/>
                      <a:headEnd/>
                      <a:tailEnd/>
                    </a:ln>
                  </pic:spPr>
                </pic:pic>
              </a:graphicData>
            </a:graphic>
          </wp:inline>
        </w:drawing>
      </w:r>
      <w:r w:rsidRPr="00204661">
        <w:rPr>
          <w:rFonts w:ascii="Times New Roman" w:hAnsi="Times New Roman"/>
          <w:b/>
          <w:bCs/>
          <w:sz w:val="24"/>
          <w:szCs w:val="24"/>
          <w:u w:val="single"/>
          <w:lang w:bidi="te-IN"/>
        </w:rPr>
        <w:t>):</w:t>
      </w:r>
      <w:r w:rsidRPr="00204661">
        <w:rPr>
          <w:rFonts w:ascii="Times New Roman" w:hAnsi="Times New Roman"/>
          <w:sz w:val="24"/>
          <w:szCs w:val="24"/>
          <w:lang w:bidi="te-IN"/>
        </w:rPr>
        <w:t xml:space="preserve">The dipole moment per unit volume of the dielectric material is called as polarization vector P. </w:t>
      </w:r>
    </w:p>
    <w:p w:rsidR="00F32CD2" w:rsidRPr="00204661" w:rsidRDefault="00F32CD2" w:rsidP="00F32CD2">
      <w:pPr>
        <w:jc w:val="center"/>
        <w:rPr>
          <w:rFonts w:ascii="Times New Roman" w:hAnsi="Times New Roman"/>
          <w:sz w:val="24"/>
          <w:szCs w:val="24"/>
          <w:lang w:bidi="te-IN"/>
        </w:rPr>
      </w:pPr>
      <w:r>
        <w:rPr>
          <w:rFonts w:ascii="Times New Roman" w:hAnsi="Times New Roman"/>
          <w:b/>
          <w:noProof/>
          <w:sz w:val="24"/>
          <w:szCs w:val="24"/>
          <w:lang w:val="en-US" w:eastAsia="en-US"/>
        </w:rPr>
        <w:drawing>
          <wp:inline distT="0" distB="0" distL="0" distR="0">
            <wp:extent cx="127635" cy="159385"/>
            <wp:effectExtent l="19050" t="0" r="5715" b="0"/>
            <wp:docPr id="480" name="Picture 63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descr="1"/>
                    <pic:cNvPicPr>
                      <a:picLocks noChangeAspect="1" noChangeArrowheads="1"/>
                    </pic:cNvPicPr>
                  </pic:nvPicPr>
                  <pic:blipFill>
                    <a:blip r:embed="rId252"/>
                    <a:srcRect/>
                    <a:stretch>
                      <a:fillRect/>
                    </a:stretch>
                  </pic:blipFill>
                  <pic:spPr bwMode="auto">
                    <a:xfrm>
                      <a:off x="0" y="0"/>
                      <a:ext cx="12763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t>= N μ</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Where μ = average dipole moment per molecule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lastRenderedPageBreak/>
        <w:tab/>
        <w:t xml:space="preserve">       N = no. of molecules per unit volume</w:t>
      </w:r>
    </w:p>
    <w:p w:rsidR="00F32CD2" w:rsidRDefault="00F32CD2" w:rsidP="00F32CD2">
      <w:pPr>
        <w:jc w:val="both"/>
        <w:rPr>
          <w:rFonts w:ascii="Times New Roman" w:hAnsi="Times New Roman"/>
          <w:b/>
          <w:bCs/>
          <w:sz w:val="24"/>
          <w:szCs w:val="24"/>
          <w:u w:val="single"/>
          <w:lang w:bidi="te-IN"/>
        </w:rPr>
      </w:pPr>
    </w:p>
    <w:p w:rsidR="00F32CD2" w:rsidRPr="00204661" w:rsidRDefault="00F32CD2" w:rsidP="00F32CD2">
      <w:pPr>
        <w:jc w:val="both"/>
        <w:rPr>
          <w:rFonts w:ascii="Times New Roman" w:hAnsi="Times New Roman"/>
          <w:b/>
          <w:bCs/>
          <w:sz w:val="24"/>
          <w:szCs w:val="24"/>
          <w:u w:val="single"/>
          <w:lang w:bidi="te-IN"/>
        </w:rPr>
      </w:pPr>
      <w:r w:rsidRPr="00204661">
        <w:rPr>
          <w:rFonts w:ascii="Times New Roman" w:hAnsi="Times New Roman"/>
          <w:b/>
          <w:bCs/>
          <w:sz w:val="24"/>
          <w:szCs w:val="24"/>
          <w:u w:val="single"/>
          <w:lang w:bidi="te-IN"/>
        </w:rPr>
        <w:t>Electric flux density (or) Electric displacement (D):</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Electric displacement at a point in a material is given by    D = є E</w:t>
      </w:r>
    </w:p>
    <w:p w:rsidR="00F32CD2" w:rsidRPr="00204661" w:rsidRDefault="00F32CD2" w:rsidP="00F32CD2">
      <w:pPr>
        <w:jc w:val="both"/>
        <w:rPr>
          <w:rFonts w:ascii="Times New Roman" w:hAnsi="Times New Roman"/>
          <w:sz w:val="24"/>
          <w:szCs w:val="24"/>
          <w:vertAlign w:val="subscript"/>
          <w:lang w:bidi="te-IN"/>
        </w:rPr>
      </w:pPr>
      <w:r w:rsidRPr="00204661">
        <w:rPr>
          <w:rFonts w:ascii="Times New Roman" w:hAnsi="Times New Roman"/>
          <w:sz w:val="24"/>
          <w:szCs w:val="24"/>
          <w:lang w:bidi="te-IN"/>
        </w:rPr>
        <w:t xml:space="preserve">            We know that </w:t>
      </w:r>
      <w:r w:rsidRPr="00204661">
        <w:rPr>
          <w:rFonts w:ascii="Times New Roman" w:hAnsi="Times New Roman"/>
          <w:sz w:val="24"/>
          <w:szCs w:val="24"/>
          <w:lang w:bidi="te-IN"/>
        </w:rPr>
        <w:tab/>
        <w:t xml:space="preserve">є  = є </w:t>
      </w:r>
      <w:r w:rsidRPr="00204661">
        <w:rPr>
          <w:rFonts w:ascii="Times New Roman" w:hAnsi="Times New Roman"/>
          <w:sz w:val="24"/>
          <w:szCs w:val="24"/>
          <w:vertAlign w:val="subscript"/>
          <w:lang w:bidi="te-IN"/>
        </w:rPr>
        <w:t xml:space="preserve">o </w:t>
      </w:r>
      <w:r w:rsidRPr="00204661">
        <w:rPr>
          <w:rFonts w:ascii="Times New Roman" w:hAnsi="Times New Roman"/>
          <w:sz w:val="24"/>
          <w:szCs w:val="24"/>
          <w:lang w:bidi="te-IN"/>
        </w:rPr>
        <w:t xml:space="preserve">є </w:t>
      </w:r>
      <w:r w:rsidRPr="00204661">
        <w:rPr>
          <w:rFonts w:ascii="Times New Roman" w:hAnsi="Times New Roman"/>
          <w:sz w:val="24"/>
          <w:szCs w:val="24"/>
          <w:vertAlign w:val="subscript"/>
          <w:lang w:bidi="te-IN"/>
        </w:rPr>
        <w:t>r</w:t>
      </w:r>
      <w:r w:rsidRPr="00204661">
        <w:rPr>
          <w:rFonts w:ascii="Times New Roman" w:hAnsi="Times New Roman"/>
          <w:sz w:val="24"/>
          <w:szCs w:val="24"/>
          <w:lang w:bidi="te-IN"/>
        </w:rPr>
        <w:tab/>
      </w:r>
      <w:r w:rsidRPr="00204661">
        <w:rPr>
          <w:rFonts w:ascii="Times New Roman" w:hAnsi="Times New Roman"/>
          <w:sz w:val="24"/>
          <w:szCs w:val="24"/>
          <w:lang w:bidi="te-IN"/>
        </w:rPr>
        <w:tab/>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t xml:space="preserve">D = є </w:t>
      </w:r>
      <w:r w:rsidRPr="00204661">
        <w:rPr>
          <w:rFonts w:ascii="Times New Roman" w:hAnsi="Times New Roman"/>
          <w:sz w:val="24"/>
          <w:szCs w:val="24"/>
          <w:vertAlign w:val="subscript"/>
          <w:lang w:bidi="te-IN"/>
        </w:rPr>
        <w:t xml:space="preserve">o </w:t>
      </w:r>
      <w:r w:rsidRPr="00204661">
        <w:rPr>
          <w:rFonts w:ascii="Times New Roman" w:hAnsi="Times New Roman"/>
          <w:sz w:val="24"/>
          <w:szCs w:val="24"/>
          <w:lang w:bidi="te-IN"/>
        </w:rPr>
        <w:t xml:space="preserve">є </w:t>
      </w:r>
      <w:r w:rsidRPr="00204661">
        <w:rPr>
          <w:rFonts w:ascii="Times New Roman" w:hAnsi="Times New Roman"/>
          <w:sz w:val="24"/>
          <w:szCs w:val="24"/>
          <w:vertAlign w:val="subscript"/>
          <w:lang w:bidi="te-IN"/>
        </w:rPr>
        <w:t xml:space="preserve">r </w:t>
      </w:r>
      <w:r w:rsidRPr="00204661">
        <w:rPr>
          <w:rFonts w:ascii="Times New Roman" w:hAnsi="Times New Roman"/>
          <w:sz w:val="24"/>
          <w:szCs w:val="24"/>
          <w:lang w:bidi="te-IN"/>
        </w:rPr>
        <w:t>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As the polarization measures the additional flux density rising from the presence of the material as compared to free space is given by </w:t>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sz w:val="24"/>
          <w:szCs w:val="24"/>
          <w:lang w:bidi="te-IN"/>
        </w:rPr>
        <w:t xml:space="preserve">D = є </w:t>
      </w:r>
      <w:r w:rsidRPr="00204661">
        <w:rPr>
          <w:rFonts w:ascii="Times New Roman" w:hAnsi="Times New Roman"/>
          <w:sz w:val="24"/>
          <w:szCs w:val="24"/>
          <w:vertAlign w:val="subscript"/>
          <w:lang w:bidi="te-IN"/>
        </w:rPr>
        <w:t xml:space="preserve">o </w:t>
      </w:r>
      <w:r w:rsidRPr="00204661">
        <w:rPr>
          <w:rFonts w:ascii="Times New Roman" w:hAnsi="Times New Roman"/>
          <w:sz w:val="24"/>
          <w:szCs w:val="24"/>
          <w:lang w:bidi="te-IN"/>
        </w:rPr>
        <w:t>E + P</w:t>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sz w:val="24"/>
          <w:szCs w:val="24"/>
          <w:lang w:bidi="te-IN"/>
        </w:rPr>
        <w:t xml:space="preserve">We know that D = є </w:t>
      </w:r>
      <w:r w:rsidRPr="00204661">
        <w:rPr>
          <w:rFonts w:ascii="Times New Roman" w:hAnsi="Times New Roman"/>
          <w:sz w:val="24"/>
          <w:szCs w:val="24"/>
          <w:vertAlign w:val="subscript"/>
          <w:lang w:bidi="te-IN"/>
        </w:rPr>
        <w:t xml:space="preserve">o </w:t>
      </w:r>
      <w:r w:rsidRPr="00204661">
        <w:rPr>
          <w:rFonts w:ascii="Times New Roman" w:hAnsi="Times New Roman"/>
          <w:sz w:val="24"/>
          <w:szCs w:val="24"/>
          <w:lang w:bidi="te-IN"/>
        </w:rPr>
        <w:t xml:space="preserve">є </w:t>
      </w:r>
      <w:r w:rsidRPr="00204661">
        <w:rPr>
          <w:rFonts w:ascii="Times New Roman" w:hAnsi="Times New Roman"/>
          <w:sz w:val="24"/>
          <w:szCs w:val="24"/>
          <w:vertAlign w:val="subscript"/>
          <w:lang w:bidi="te-IN"/>
        </w:rPr>
        <w:t xml:space="preserve">r </w:t>
      </w:r>
      <w:r w:rsidRPr="00204661">
        <w:rPr>
          <w:rFonts w:ascii="Times New Roman" w:hAnsi="Times New Roman"/>
          <w:sz w:val="24"/>
          <w:szCs w:val="24"/>
          <w:lang w:bidi="te-IN"/>
        </w:rPr>
        <w:t>E</w:t>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sz w:val="24"/>
          <w:szCs w:val="24"/>
          <w:lang w:bidi="te-IN"/>
        </w:rPr>
        <w:t xml:space="preserve">є </w:t>
      </w:r>
      <w:r w:rsidRPr="00204661">
        <w:rPr>
          <w:rFonts w:ascii="Times New Roman" w:hAnsi="Times New Roman"/>
          <w:sz w:val="24"/>
          <w:szCs w:val="24"/>
          <w:vertAlign w:val="subscript"/>
          <w:lang w:bidi="te-IN"/>
        </w:rPr>
        <w:t xml:space="preserve">o </w:t>
      </w:r>
      <w:r w:rsidRPr="00204661">
        <w:rPr>
          <w:rFonts w:ascii="Times New Roman" w:hAnsi="Times New Roman"/>
          <w:sz w:val="24"/>
          <w:szCs w:val="24"/>
          <w:lang w:bidi="te-IN"/>
        </w:rPr>
        <w:t xml:space="preserve">є </w:t>
      </w:r>
      <w:r w:rsidRPr="00204661">
        <w:rPr>
          <w:rFonts w:ascii="Times New Roman" w:hAnsi="Times New Roman"/>
          <w:sz w:val="24"/>
          <w:szCs w:val="24"/>
          <w:vertAlign w:val="subscript"/>
          <w:lang w:bidi="te-IN"/>
        </w:rPr>
        <w:t xml:space="preserve">r </w:t>
      </w:r>
      <w:r w:rsidRPr="00204661">
        <w:rPr>
          <w:rFonts w:ascii="Times New Roman" w:hAnsi="Times New Roman"/>
          <w:sz w:val="24"/>
          <w:szCs w:val="24"/>
          <w:lang w:bidi="te-IN"/>
        </w:rPr>
        <w:t xml:space="preserve">E = є </w:t>
      </w:r>
      <w:r w:rsidRPr="00204661">
        <w:rPr>
          <w:rFonts w:ascii="Times New Roman" w:hAnsi="Times New Roman"/>
          <w:sz w:val="24"/>
          <w:szCs w:val="24"/>
          <w:vertAlign w:val="subscript"/>
          <w:lang w:bidi="te-IN"/>
        </w:rPr>
        <w:t xml:space="preserve">o </w:t>
      </w:r>
      <w:r w:rsidRPr="00204661">
        <w:rPr>
          <w:rFonts w:ascii="Times New Roman" w:hAnsi="Times New Roman"/>
          <w:sz w:val="24"/>
          <w:szCs w:val="24"/>
          <w:lang w:bidi="te-IN"/>
        </w:rPr>
        <w:t>E + P</w:t>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sz w:val="24"/>
          <w:szCs w:val="24"/>
          <w:lang w:bidi="te-IN"/>
        </w:rPr>
        <w:t xml:space="preserve">P = є </w:t>
      </w:r>
      <w:r w:rsidRPr="00204661">
        <w:rPr>
          <w:rFonts w:ascii="Times New Roman" w:hAnsi="Times New Roman"/>
          <w:sz w:val="24"/>
          <w:szCs w:val="24"/>
          <w:vertAlign w:val="subscript"/>
          <w:lang w:bidi="te-IN"/>
        </w:rPr>
        <w:t xml:space="preserve">o </w:t>
      </w:r>
      <w:r w:rsidRPr="00204661">
        <w:rPr>
          <w:rFonts w:ascii="Times New Roman" w:hAnsi="Times New Roman"/>
          <w:sz w:val="24"/>
          <w:szCs w:val="24"/>
          <w:lang w:bidi="te-IN"/>
        </w:rPr>
        <w:t xml:space="preserve">є </w:t>
      </w:r>
      <w:r w:rsidRPr="00204661">
        <w:rPr>
          <w:rFonts w:ascii="Times New Roman" w:hAnsi="Times New Roman"/>
          <w:sz w:val="24"/>
          <w:szCs w:val="24"/>
          <w:vertAlign w:val="subscript"/>
          <w:lang w:bidi="te-IN"/>
        </w:rPr>
        <w:t xml:space="preserve">r </w:t>
      </w:r>
      <w:r w:rsidRPr="00204661">
        <w:rPr>
          <w:rFonts w:ascii="Times New Roman" w:hAnsi="Times New Roman"/>
          <w:sz w:val="24"/>
          <w:szCs w:val="24"/>
          <w:lang w:bidi="te-IN"/>
        </w:rPr>
        <w:t xml:space="preserve">E - є </w:t>
      </w:r>
      <w:r w:rsidRPr="00204661">
        <w:rPr>
          <w:rFonts w:ascii="Times New Roman" w:hAnsi="Times New Roman"/>
          <w:sz w:val="24"/>
          <w:szCs w:val="24"/>
          <w:vertAlign w:val="subscript"/>
          <w:lang w:bidi="te-IN"/>
        </w:rPr>
        <w:t xml:space="preserve">o </w:t>
      </w:r>
      <w:r w:rsidRPr="00204661">
        <w:rPr>
          <w:rFonts w:ascii="Times New Roman" w:hAnsi="Times New Roman"/>
          <w:sz w:val="24"/>
          <w:szCs w:val="24"/>
          <w:lang w:bidi="te-IN"/>
        </w:rPr>
        <w:t>E</w:t>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sz w:val="24"/>
          <w:szCs w:val="24"/>
          <w:lang w:bidi="te-IN"/>
        </w:rPr>
        <w:t xml:space="preserve">P = є </w:t>
      </w:r>
      <w:r w:rsidRPr="00204661">
        <w:rPr>
          <w:rFonts w:ascii="Times New Roman" w:hAnsi="Times New Roman"/>
          <w:sz w:val="24"/>
          <w:szCs w:val="24"/>
          <w:vertAlign w:val="subscript"/>
          <w:lang w:bidi="te-IN"/>
        </w:rPr>
        <w:t xml:space="preserve">o </w:t>
      </w:r>
      <w:r w:rsidRPr="00204661">
        <w:rPr>
          <w:rFonts w:ascii="Times New Roman" w:hAnsi="Times New Roman"/>
          <w:sz w:val="24"/>
          <w:szCs w:val="24"/>
          <w:lang w:bidi="te-IN"/>
        </w:rPr>
        <w:t>( є</w:t>
      </w:r>
      <w:r w:rsidRPr="00204661">
        <w:rPr>
          <w:rFonts w:ascii="Times New Roman" w:hAnsi="Times New Roman"/>
          <w:sz w:val="24"/>
          <w:szCs w:val="24"/>
          <w:vertAlign w:val="subscript"/>
          <w:lang w:bidi="te-IN"/>
        </w:rPr>
        <w:t xml:space="preserve">r </w:t>
      </w:r>
      <w:r w:rsidRPr="00204661">
        <w:rPr>
          <w:rFonts w:ascii="Times New Roman" w:hAnsi="Times New Roman"/>
          <w:sz w:val="24"/>
          <w:szCs w:val="24"/>
          <w:lang w:bidi="te-IN"/>
        </w:rPr>
        <w:t>– 1 )E</w:t>
      </w:r>
    </w:p>
    <w:p w:rsidR="00F32CD2" w:rsidRPr="00204661" w:rsidRDefault="00F32CD2" w:rsidP="00F32CD2">
      <w:pPr>
        <w:jc w:val="both"/>
        <w:rPr>
          <w:rFonts w:ascii="Times New Roman" w:hAnsi="Times New Roman"/>
          <w:b/>
          <w:bCs/>
          <w:sz w:val="24"/>
          <w:szCs w:val="24"/>
          <w:lang w:bidi="te-IN"/>
        </w:rPr>
      </w:pPr>
      <w:r w:rsidRPr="00204661">
        <w:rPr>
          <w:rFonts w:ascii="Times New Roman" w:hAnsi="Times New Roman"/>
          <w:b/>
          <w:bCs/>
          <w:sz w:val="24"/>
          <w:szCs w:val="24"/>
          <w:u w:val="single"/>
          <w:lang w:bidi="te-IN"/>
        </w:rPr>
        <w:t>Electric susceptibility(χ e )</w:t>
      </w:r>
      <w:r w:rsidRPr="00204661">
        <w:rPr>
          <w:rFonts w:ascii="Times New Roman" w:hAnsi="Times New Roman"/>
          <w:b/>
          <w:bCs/>
          <w:sz w:val="24"/>
          <w:szCs w:val="24"/>
          <w:lang w:bidi="te-IN"/>
        </w:rPr>
        <w:t>:</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The polarization vector is proportional to the total electric flux density(E)</w:t>
      </w:r>
      <w:r w:rsidRPr="00204661">
        <w:rPr>
          <w:rFonts w:ascii="Times New Roman" w:hAnsi="Times New Roman"/>
          <w:sz w:val="24"/>
          <w:szCs w:val="24"/>
          <w:lang w:bidi="te-IN"/>
        </w:rPr>
        <w:tab/>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sz w:val="24"/>
          <w:szCs w:val="24"/>
          <w:lang w:bidi="te-IN"/>
        </w:rPr>
        <w:t xml:space="preserve">i.e.,    P = є </w:t>
      </w:r>
      <w:r w:rsidRPr="00204661">
        <w:rPr>
          <w:rFonts w:ascii="Times New Roman" w:hAnsi="Times New Roman"/>
          <w:sz w:val="24"/>
          <w:szCs w:val="24"/>
          <w:vertAlign w:val="subscript"/>
          <w:lang w:bidi="te-IN"/>
        </w:rPr>
        <w:t>o</w:t>
      </w:r>
      <w:r w:rsidRPr="00204661">
        <w:rPr>
          <w:rFonts w:ascii="Times New Roman" w:hAnsi="Times New Roman"/>
          <w:sz w:val="24"/>
          <w:szCs w:val="24"/>
          <w:lang w:bidi="te-IN"/>
        </w:rPr>
        <w:t xml:space="preserve"> χ </w:t>
      </w:r>
      <w:r w:rsidRPr="00204661">
        <w:rPr>
          <w:rFonts w:ascii="Times New Roman" w:hAnsi="Times New Roman"/>
          <w:sz w:val="24"/>
          <w:szCs w:val="24"/>
          <w:vertAlign w:val="subscript"/>
          <w:lang w:bidi="te-IN"/>
        </w:rPr>
        <w:t xml:space="preserve">e </w:t>
      </w:r>
      <w:r w:rsidRPr="00204661">
        <w:rPr>
          <w:rFonts w:ascii="Times New Roman" w:hAnsi="Times New Roman"/>
          <w:sz w:val="24"/>
          <w:szCs w:val="24"/>
          <w:lang w:bidi="te-IN"/>
        </w:rPr>
        <w:t>E</w:t>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sz w:val="24"/>
          <w:szCs w:val="24"/>
          <w:lang w:bidi="te-IN"/>
        </w:rPr>
        <w:t xml:space="preserve">χ </w:t>
      </w:r>
      <w:r w:rsidRPr="00204661">
        <w:rPr>
          <w:rFonts w:ascii="Times New Roman" w:hAnsi="Times New Roman"/>
          <w:sz w:val="24"/>
          <w:szCs w:val="24"/>
          <w:vertAlign w:val="subscript"/>
          <w:lang w:bidi="te-IN"/>
        </w:rPr>
        <w:t>e</w:t>
      </w:r>
      <w:r w:rsidRPr="00204661">
        <w:rPr>
          <w:rFonts w:ascii="Times New Roman" w:hAnsi="Times New Roman"/>
          <w:sz w:val="24"/>
          <w:szCs w:val="24"/>
          <w:lang w:bidi="te-IN"/>
        </w:rPr>
        <w:t xml:space="preserve">= P/ є </w:t>
      </w:r>
      <w:r w:rsidRPr="00204661">
        <w:rPr>
          <w:rFonts w:ascii="Times New Roman" w:hAnsi="Times New Roman"/>
          <w:sz w:val="24"/>
          <w:szCs w:val="24"/>
          <w:vertAlign w:val="subscript"/>
          <w:lang w:bidi="te-IN"/>
        </w:rPr>
        <w:t xml:space="preserve">o </w:t>
      </w:r>
      <w:r w:rsidRPr="00204661">
        <w:rPr>
          <w:rFonts w:ascii="Times New Roman" w:hAnsi="Times New Roman"/>
          <w:sz w:val="24"/>
          <w:szCs w:val="24"/>
          <w:lang w:bidi="te-IN"/>
        </w:rPr>
        <w:t>E</w:t>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sz w:val="24"/>
          <w:szCs w:val="24"/>
          <w:lang w:bidi="te-IN"/>
        </w:rPr>
        <w:t xml:space="preserve">χ </w:t>
      </w:r>
      <w:r w:rsidRPr="00204661">
        <w:rPr>
          <w:rFonts w:ascii="Times New Roman" w:hAnsi="Times New Roman"/>
          <w:sz w:val="24"/>
          <w:szCs w:val="24"/>
          <w:vertAlign w:val="subscript"/>
          <w:lang w:bidi="te-IN"/>
        </w:rPr>
        <w:t xml:space="preserve">e </w:t>
      </w:r>
      <w:r w:rsidRPr="00204661">
        <w:rPr>
          <w:rFonts w:ascii="Times New Roman" w:hAnsi="Times New Roman"/>
          <w:sz w:val="24"/>
          <w:szCs w:val="24"/>
          <w:lang w:bidi="te-IN"/>
        </w:rPr>
        <w:t xml:space="preserve">= є </w:t>
      </w:r>
      <w:r w:rsidRPr="00204661">
        <w:rPr>
          <w:rFonts w:ascii="Times New Roman" w:hAnsi="Times New Roman"/>
          <w:sz w:val="24"/>
          <w:szCs w:val="24"/>
          <w:vertAlign w:val="subscript"/>
          <w:lang w:bidi="te-IN"/>
        </w:rPr>
        <w:t xml:space="preserve">o </w:t>
      </w:r>
      <w:r w:rsidRPr="00204661">
        <w:rPr>
          <w:rFonts w:ascii="Times New Roman" w:hAnsi="Times New Roman"/>
          <w:sz w:val="24"/>
          <w:szCs w:val="24"/>
          <w:lang w:bidi="te-IN"/>
        </w:rPr>
        <w:t>( є</w:t>
      </w:r>
      <w:r w:rsidRPr="00204661">
        <w:rPr>
          <w:rFonts w:ascii="Times New Roman" w:hAnsi="Times New Roman"/>
          <w:sz w:val="24"/>
          <w:szCs w:val="24"/>
          <w:vertAlign w:val="subscript"/>
          <w:lang w:bidi="te-IN"/>
        </w:rPr>
        <w:t xml:space="preserve">r </w:t>
      </w:r>
      <w:r w:rsidRPr="00204661">
        <w:rPr>
          <w:rFonts w:ascii="Times New Roman" w:hAnsi="Times New Roman"/>
          <w:sz w:val="24"/>
          <w:szCs w:val="24"/>
          <w:lang w:bidi="te-IN"/>
        </w:rPr>
        <w:t xml:space="preserve">– 1 )E / є </w:t>
      </w:r>
      <w:r w:rsidRPr="00204661">
        <w:rPr>
          <w:rFonts w:ascii="Times New Roman" w:hAnsi="Times New Roman"/>
          <w:sz w:val="24"/>
          <w:szCs w:val="24"/>
          <w:vertAlign w:val="subscript"/>
          <w:lang w:bidi="te-IN"/>
        </w:rPr>
        <w:t xml:space="preserve">o </w:t>
      </w:r>
      <w:r w:rsidRPr="00204661">
        <w:rPr>
          <w:rFonts w:ascii="Times New Roman" w:hAnsi="Times New Roman"/>
          <w:sz w:val="24"/>
          <w:szCs w:val="24"/>
          <w:lang w:bidi="te-IN"/>
        </w:rPr>
        <w:t>E</w:t>
      </w:r>
    </w:p>
    <w:p w:rsidR="00F32CD2" w:rsidRPr="00204661" w:rsidRDefault="00F32CD2" w:rsidP="00F32CD2">
      <w:pPr>
        <w:jc w:val="center"/>
        <w:rPr>
          <w:rFonts w:ascii="Times New Roman" w:hAnsi="Times New Roman"/>
          <w:b/>
          <w:bCs/>
          <w:sz w:val="24"/>
          <w:szCs w:val="24"/>
          <w:u w:val="single"/>
          <w:lang w:bidi="te-IN"/>
        </w:rPr>
      </w:pPr>
      <w:r w:rsidRPr="00204661">
        <w:rPr>
          <w:rFonts w:ascii="Times New Roman" w:hAnsi="Times New Roman"/>
          <w:sz w:val="24"/>
          <w:szCs w:val="24"/>
          <w:lang w:bidi="te-IN"/>
        </w:rPr>
        <w:t xml:space="preserve">χ </w:t>
      </w:r>
      <w:r w:rsidRPr="00204661">
        <w:rPr>
          <w:rFonts w:ascii="Times New Roman" w:hAnsi="Times New Roman"/>
          <w:sz w:val="24"/>
          <w:szCs w:val="24"/>
          <w:vertAlign w:val="subscript"/>
          <w:lang w:bidi="te-IN"/>
        </w:rPr>
        <w:t>e</w:t>
      </w:r>
      <w:r w:rsidRPr="00204661">
        <w:rPr>
          <w:rFonts w:ascii="Times New Roman" w:hAnsi="Times New Roman"/>
          <w:sz w:val="24"/>
          <w:szCs w:val="24"/>
          <w:lang w:bidi="te-IN"/>
        </w:rPr>
        <w:t xml:space="preserve"> = ( є</w:t>
      </w:r>
      <w:r w:rsidRPr="00204661">
        <w:rPr>
          <w:rFonts w:ascii="Times New Roman" w:hAnsi="Times New Roman"/>
          <w:sz w:val="24"/>
          <w:szCs w:val="24"/>
          <w:vertAlign w:val="subscript"/>
          <w:lang w:bidi="te-IN"/>
        </w:rPr>
        <w:t xml:space="preserve">r </w:t>
      </w:r>
      <w:r w:rsidRPr="00204661">
        <w:rPr>
          <w:rFonts w:ascii="Times New Roman" w:hAnsi="Times New Roman"/>
          <w:sz w:val="24"/>
          <w:szCs w:val="24"/>
          <w:lang w:bidi="te-IN"/>
        </w:rPr>
        <w:t>– 1 )</w:t>
      </w:r>
    </w:p>
    <w:p w:rsidR="00F32CD2" w:rsidRPr="00204661" w:rsidRDefault="00F32CD2" w:rsidP="00F32CD2">
      <w:pPr>
        <w:jc w:val="both"/>
        <w:rPr>
          <w:rFonts w:ascii="Times New Roman" w:hAnsi="Times New Roman"/>
          <w:b/>
          <w:bCs/>
          <w:sz w:val="24"/>
          <w:szCs w:val="24"/>
          <w:u w:val="single"/>
          <w:lang w:bidi="te-IN"/>
        </w:rPr>
      </w:pPr>
      <w:r w:rsidRPr="00204661">
        <w:rPr>
          <w:rFonts w:ascii="Times New Roman" w:hAnsi="Times New Roman"/>
          <w:b/>
          <w:bCs/>
          <w:sz w:val="24"/>
          <w:szCs w:val="24"/>
          <w:u w:val="single"/>
          <w:lang w:bidi="te-IN"/>
        </w:rPr>
        <w:t>Types of polarization:</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t xml:space="preserve">They are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1) electronic polarization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2)ionic polarization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3)orientation polarization and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4) space charge polarization</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u w:val="single"/>
          <w:lang w:bidi="te-IN"/>
        </w:rPr>
        <w:lastRenderedPageBreak/>
        <w:t>Electronic polarization:</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The displacement of the positively charged nucleus and the electrons of an atom in opposite directions, on application of an electric field, result in electronic polarization.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t xml:space="preserve">Induced dipole moment    µ proportional   E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t xml:space="preserve">   µ = α </w:t>
      </w:r>
      <w:r w:rsidRPr="00204661">
        <w:rPr>
          <w:rFonts w:ascii="Times New Roman" w:hAnsi="Times New Roman"/>
          <w:sz w:val="24"/>
          <w:szCs w:val="24"/>
          <w:vertAlign w:val="subscript"/>
          <w:lang w:bidi="te-IN"/>
        </w:rPr>
        <w:t>e</w:t>
      </w:r>
      <w:r w:rsidRPr="00204661">
        <w:rPr>
          <w:rFonts w:ascii="Times New Roman" w:hAnsi="Times New Roman"/>
          <w:sz w:val="24"/>
          <w:szCs w:val="24"/>
          <w:lang w:bidi="te-IN"/>
        </w:rPr>
        <w:t>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t xml:space="preserve">where α </w:t>
      </w:r>
      <w:r w:rsidRPr="00204661">
        <w:rPr>
          <w:rFonts w:ascii="Times New Roman" w:hAnsi="Times New Roman"/>
          <w:sz w:val="24"/>
          <w:szCs w:val="24"/>
          <w:vertAlign w:val="subscript"/>
          <w:lang w:bidi="te-IN"/>
        </w:rPr>
        <w:t xml:space="preserve">e </w:t>
      </w:r>
      <w:r w:rsidRPr="00204661">
        <w:rPr>
          <w:rFonts w:ascii="Times New Roman" w:hAnsi="Times New Roman"/>
          <w:sz w:val="24"/>
          <w:szCs w:val="24"/>
          <w:lang w:bidi="te-IN"/>
        </w:rPr>
        <w:t>is the electronic polarizability. It is independent of temperature.</w:t>
      </w:r>
    </w:p>
    <w:p w:rsidR="00F32CD2" w:rsidRPr="00204661" w:rsidRDefault="00F32CD2" w:rsidP="00F32CD2">
      <w:pPr>
        <w:jc w:val="both"/>
        <w:rPr>
          <w:rFonts w:ascii="Times New Roman" w:hAnsi="Times New Roman"/>
          <w:b/>
          <w:bCs/>
          <w:sz w:val="24"/>
          <w:szCs w:val="24"/>
          <w:u w:val="single"/>
          <w:vertAlign w:val="subscript"/>
          <w:lang w:bidi="te-IN"/>
        </w:rPr>
      </w:pPr>
      <w:r w:rsidRPr="00204661">
        <w:rPr>
          <w:rFonts w:ascii="Times New Roman" w:hAnsi="Times New Roman"/>
          <w:b/>
          <w:bCs/>
          <w:sz w:val="24"/>
          <w:szCs w:val="24"/>
          <w:u w:val="single"/>
          <w:lang w:bidi="te-IN"/>
        </w:rPr>
        <w:t>Calculation of electronic polarizability:</w:t>
      </w:r>
    </w:p>
    <w:p w:rsidR="00F32CD2" w:rsidRPr="00204661" w:rsidRDefault="00F32CD2" w:rsidP="00F32CD2">
      <w:pPr>
        <w:jc w:val="center"/>
        <w:rPr>
          <w:rFonts w:ascii="Times New Roman" w:hAnsi="Times New Roman"/>
          <w:sz w:val="24"/>
          <w:szCs w:val="24"/>
          <w:vertAlign w:val="subscript"/>
          <w:lang w:bidi="te-IN"/>
        </w:rPr>
      </w:pPr>
      <w:r>
        <w:rPr>
          <w:rFonts w:ascii="Times New Roman" w:hAnsi="Times New Roman"/>
          <w:noProof/>
          <w:sz w:val="24"/>
          <w:szCs w:val="24"/>
          <w:lang w:val="en-US" w:eastAsia="en-US"/>
        </w:rPr>
        <w:drawing>
          <wp:inline distT="0" distB="0" distL="0" distR="0">
            <wp:extent cx="3104515" cy="1754505"/>
            <wp:effectExtent l="19050" t="0" r="635" b="0"/>
            <wp:docPr id="481"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253"/>
                    <a:srcRect/>
                    <a:stretch>
                      <a:fillRect/>
                    </a:stretch>
                  </pic:blipFill>
                  <pic:spPr bwMode="auto">
                    <a:xfrm>
                      <a:off x="0" y="0"/>
                      <a:ext cx="3104515" cy="1754505"/>
                    </a:xfrm>
                    <a:prstGeom prst="rect">
                      <a:avLst/>
                    </a:prstGeom>
                    <a:noFill/>
                    <a:ln w="9525">
                      <a:noFill/>
                      <a:miter lim="800000"/>
                      <a:headEnd/>
                      <a:tailEnd/>
                    </a:ln>
                  </pic:spPr>
                </pic:pic>
              </a:graphicData>
            </a:graphic>
          </wp:inline>
        </w:drawing>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A simplified classical modal of an atom is shown in above figure. Here the nucleus of charge Ze is surrounded by an electron cloud of charge –Ze distributed in a sphere of radius R. The charge density ρ is given by </w:t>
      </w:r>
    </w:p>
    <w:p w:rsidR="00F32CD2" w:rsidRPr="00204661" w:rsidRDefault="00F32CD2" w:rsidP="00F32CD2">
      <w:pPr>
        <w:jc w:val="center"/>
        <w:rPr>
          <w:rFonts w:ascii="Times New Roman" w:hAnsi="Times New Roman"/>
          <w:sz w:val="24"/>
          <w:szCs w:val="24"/>
          <w:vertAlign w:val="superscript"/>
          <w:lang w:bidi="te-IN"/>
        </w:rPr>
      </w:pPr>
      <w:r w:rsidRPr="00204661">
        <w:rPr>
          <w:rFonts w:ascii="Times New Roman" w:hAnsi="Times New Roman"/>
          <w:sz w:val="24"/>
          <w:szCs w:val="24"/>
          <w:lang w:bidi="te-IN"/>
        </w:rPr>
        <w:t xml:space="preserve">ρ =   </w:t>
      </w:r>
      <w:r w:rsidRPr="00204661">
        <w:rPr>
          <w:rFonts w:ascii="Times New Roman" w:hAnsi="Times New Roman"/>
          <w:sz w:val="24"/>
          <w:szCs w:val="24"/>
          <w:u w:val="single"/>
          <w:lang w:bidi="te-IN"/>
        </w:rPr>
        <w:t>- Ze</w:t>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sz w:val="24"/>
          <w:szCs w:val="24"/>
          <w:lang w:bidi="te-IN"/>
        </w:rPr>
        <w:t>4π R</w:t>
      </w:r>
      <w:r w:rsidRPr="00204661">
        <w:rPr>
          <w:rFonts w:ascii="Times New Roman" w:hAnsi="Times New Roman"/>
          <w:sz w:val="24"/>
          <w:szCs w:val="24"/>
          <w:vertAlign w:val="superscript"/>
          <w:lang w:bidi="te-IN"/>
        </w:rPr>
        <w:t>3</w:t>
      </w:r>
      <w:r w:rsidRPr="00204661">
        <w:rPr>
          <w:rFonts w:ascii="Times New Roman" w:hAnsi="Times New Roman"/>
          <w:sz w:val="24"/>
          <w:szCs w:val="24"/>
          <w:lang w:bidi="te-IN"/>
        </w:rPr>
        <w:t>/ 3</w:t>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sz w:val="24"/>
          <w:szCs w:val="24"/>
          <w:lang w:bidi="te-IN"/>
        </w:rPr>
        <w:t>= -3Ze / 4πR</w:t>
      </w:r>
      <w:r w:rsidRPr="00204661">
        <w:rPr>
          <w:rFonts w:ascii="Times New Roman" w:hAnsi="Times New Roman"/>
          <w:sz w:val="24"/>
          <w:szCs w:val="24"/>
          <w:vertAlign w:val="superscript"/>
          <w:lang w:bidi="te-IN"/>
        </w:rPr>
        <w:t>3</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When an external field of intensity E is applied, the nucleus and the electrons experience Lorentz forces of magnitude ZeE in opposite directions. Hence the nucleus and electron cloud are pulled apart. When they are separated a coulomb force developed between them, which tends to opposite the displacement. When these forces namely Lorentz force and coulomb force are equal and opposite, equilibrium is reached and let x be the displacement under that condition.</w:t>
      </w:r>
    </w:p>
    <w:p w:rsidR="00F32CD2" w:rsidRPr="00204661" w:rsidRDefault="00F32CD2" w:rsidP="00F32CD2">
      <w:pPr>
        <w:jc w:val="both"/>
        <w:rPr>
          <w:rFonts w:ascii="Times New Roman" w:hAnsi="Times New Roman"/>
          <w:sz w:val="24"/>
          <w:szCs w:val="24"/>
          <w:lang w:bidi="te-IN"/>
        </w:rPr>
      </w:pP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t>Lorentz force = - ZeE</w:t>
      </w:r>
    </w:p>
    <w:p w:rsidR="00F32CD2" w:rsidRPr="00204661" w:rsidRDefault="00F32CD2" w:rsidP="00F32CD2">
      <w:pPr>
        <w:jc w:val="both"/>
        <w:rPr>
          <w:rFonts w:ascii="Times New Roman" w:hAnsi="Times New Roman"/>
          <w:sz w:val="24"/>
          <w:szCs w:val="24"/>
          <w:vertAlign w:val="superscript"/>
          <w:lang w:bidi="te-IN"/>
        </w:rPr>
      </w:pPr>
      <w:r w:rsidRPr="00204661">
        <w:rPr>
          <w:rFonts w:ascii="Times New Roman" w:hAnsi="Times New Roman"/>
          <w:sz w:val="24"/>
          <w:szCs w:val="24"/>
          <w:lang w:bidi="te-IN"/>
        </w:rPr>
        <w:t xml:space="preserve">  Coulomb force = Ze(charge enclosed in the sphere of radius x) / 4πЄ</w:t>
      </w:r>
      <w:r w:rsidRPr="00204661">
        <w:rPr>
          <w:rFonts w:ascii="Times New Roman" w:hAnsi="Times New Roman"/>
          <w:sz w:val="24"/>
          <w:szCs w:val="24"/>
          <w:vertAlign w:val="subscript"/>
          <w:lang w:bidi="te-IN"/>
        </w:rPr>
        <w:t>o</w:t>
      </w:r>
      <w:r w:rsidRPr="00204661">
        <w:rPr>
          <w:rFonts w:ascii="Times New Roman" w:hAnsi="Times New Roman"/>
          <w:sz w:val="24"/>
          <w:szCs w:val="24"/>
          <w:lang w:bidi="te-IN"/>
        </w:rPr>
        <w:t>x</w:t>
      </w:r>
      <w:r w:rsidRPr="00204661">
        <w:rPr>
          <w:rFonts w:ascii="Times New Roman" w:hAnsi="Times New Roman"/>
          <w:sz w:val="24"/>
          <w:szCs w:val="24"/>
          <w:vertAlign w:val="superscript"/>
          <w:lang w:bidi="te-IN"/>
        </w:rPr>
        <w:t xml:space="preserve">2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The charge enclosed in the sphere = 4πx</w:t>
      </w:r>
      <w:r w:rsidRPr="00204661">
        <w:rPr>
          <w:rFonts w:ascii="Times New Roman" w:hAnsi="Times New Roman"/>
          <w:sz w:val="24"/>
          <w:szCs w:val="24"/>
          <w:vertAlign w:val="superscript"/>
          <w:lang w:bidi="te-IN"/>
        </w:rPr>
        <w:t xml:space="preserve">3 </w:t>
      </w:r>
      <w:r w:rsidRPr="00204661">
        <w:rPr>
          <w:rFonts w:ascii="Times New Roman" w:hAnsi="Times New Roman"/>
          <w:sz w:val="24"/>
          <w:szCs w:val="24"/>
          <w:lang w:bidi="te-IN"/>
        </w:rPr>
        <w:t xml:space="preserve">ρ / 3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lastRenderedPageBreak/>
        <w:tab/>
      </w: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t xml:space="preserve">     = (4πx</w:t>
      </w:r>
      <w:r w:rsidRPr="00204661">
        <w:rPr>
          <w:rFonts w:ascii="Times New Roman" w:hAnsi="Times New Roman"/>
          <w:sz w:val="24"/>
          <w:szCs w:val="24"/>
          <w:vertAlign w:val="superscript"/>
          <w:lang w:bidi="te-IN"/>
        </w:rPr>
        <w:t xml:space="preserve">3 </w:t>
      </w:r>
      <w:r w:rsidRPr="00204661">
        <w:rPr>
          <w:rFonts w:ascii="Times New Roman" w:hAnsi="Times New Roman"/>
          <w:sz w:val="24"/>
          <w:szCs w:val="24"/>
          <w:lang w:bidi="te-IN"/>
        </w:rPr>
        <w:t>/ 3) (- 3Ze / 4πR</w:t>
      </w:r>
      <w:r w:rsidRPr="00204661">
        <w:rPr>
          <w:rFonts w:ascii="Times New Roman" w:hAnsi="Times New Roman"/>
          <w:sz w:val="24"/>
          <w:szCs w:val="24"/>
          <w:vertAlign w:val="superscript"/>
          <w:lang w:bidi="te-IN"/>
        </w:rPr>
        <w:t xml:space="preserve">3  </w:t>
      </w:r>
      <w:r w:rsidRPr="00204661">
        <w:rPr>
          <w:rFonts w:ascii="Times New Roman" w:hAnsi="Times New Roman"/>
          <w:sz w:val="24"/>
          <w:szCs w:val="24"/>
          <w:lang w:bidi="te-IN"/>
        </w:rPr>
        <w:t>)</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t xml:space="preserve">     = - Zex</w:t>
      </w:r>
      <w:r w:rsidRPr="00204661">
        <w:rPr>
          <w:rFonts w:ascii="Times New Roman" w:hAnsi="Times New Roman"/>
          <w:sz w:val="24"/>
          <w:szCs w:val="24"/>
          <w:vertAlign w:val="superscript"/>
          <w:lang w:bidi="te-IN"/>
        </w:rPr>
        <w:t xml:space="preserve">3 </w:t>
      </w:r>
      <w:r w:rsidRPr="00204661">
        <w:rPr>
          <w:rFonts w:ascii="Times New Roman" w:hAnsi="Times New Roman"/>
          <w:sz w:val="24"/>
          <w:szCs w:val="24"/>
          <w:lang w:bidi="te-IN"/>
        </w:rPr>
        <w:t>/ R</w:t>
      </w:r>
      <w:r w:rsidRPr="00204661">
        <w:rPr>
          <w:rFonts w:ascii="Times New Roman" w:hAnsi="Times New Roman"/>
          <w:sz w:val="24"/>
          <w:szCs w:val="24"/>
          <w:vertAlign w:val="superscript"/>
          <w:lang w:bidi="te-IN"/>
        </w:rPr>
        <w:t xml:space="preserve">3  </w:t>
      </w:r>
      <w:r w:rsidRPr="00204661">
        <w:rPr>
          <w:rFonts w:ascii="Times New Roman" w:hAnsi="Times New Roman"/>
          <w:sz w:val="24"/>
          <w:szCs w:val="24"/>
          <w:lang w:bidi="te-IN"/>
        </w:rPr>
        <w:tab/>
      </w:r>
    </w:p>
    <w:p w:rsidR="00F32CD2" w:rsidRPr="00204661" w:rsidRDefault="00F32CD2" w:rsidP="00F32CD2">
      <w:pPr>
        <w:jc w:val="both"/>
        <w:rPr>
          <w:rFonts w:ascii="Times New Roman" w:hAnsi="Times New Roman"/>
          <w:sz w:val="24"/>
          <w:szCs w:val="24"/>
          <w:vertAlign w:val="superscript"/>
          <w:lang w:bidi="te-IN"/>
        </w:rPr>
      </w:pPr>
      <w:r w:rsidRPr="00204661">
        <w:rPr>
          <w:rFonts w:ascii="Times New Roman" w:hAnsi="Times New Roman"/>
          <w:sz w:val="24"/>
          <w:szCs w:val="24"/>
          <w:lang w:bidi="te-IN"/>
        </w:rPr>
        <w:t xml:space="preserve">                    Hence coulomb force    =( Ze /4πЄ</w:t>
      </w:r>
      <w:r w:rsidRPr="00204661">
        <w:rPr>
          <w:rFonts w:ascii="Times New Roman" w:hAnsi="Times New Roman"/>
          <w:sz w:val="24"/>
          <w:szCs w:val="24"/>
          <w:vertAlign w:val="subscript"/>
          <w:lang w:bidi="te-IN"/>
        </w:rPr>
        <w:t>o</w:t>
      </w:r>
      <w:r w:rsidRPr="00204661">
        <w:rPr>
          <w:rFonts w:ascii="Times New Roman" w:hAnsi="Times New Roman"/>
          <w:sz w:val="24"/>
          <w:szCs w:val="24"/>
          <w:lang w:bidi="te-IN"/>
        </w:rPr>
        <w:t>x</w:t>
      </w:r>
      <w:r w:rsidRPr="00204661">
        <w:rPr>
          <w:rFonts w:ascii="Times New Roman" w:hAnsi="Times New Roman"/>
          <w:sz w:val="24"/>
          <w:szCs w:val="24"/>
          <w:vertAlign w:val="superscript"/>
          <w:lang w:bidi="te-IN"/>
        </w:rPr>
        <w:t xml:space="preserve">2 </w:t>
      </w:r>
      <w:r w:rsidRPr="00204661">
        <w:rPr>
          <w:rFonts w:ascii="Times New Roman" w:hAnsi="Times New Roman"/>
          <w:sz w:val="24"/>
          <w:szCs w:val="24"/>
          <w:lang w:bidi="te-IN"/>
        </w:rPr>
        <w:t>) ( -Zex</w:t>
      </w:r>
      <w:r w:rsidRPr="00204661">
        <w:rPr>
          <w:rFonts w:ascii="Times New Roman" w:hAnsi="Times New Roman"/>
          <w:sz w:val="24"/>
          <w:szCs w:val="24"/>
          <w:vertAlign w:val="superscript"/>
          <w:lang w:bidi="te-IN"/>
        </w:rPr>
        <w:t xml:space="preserve">3 </w:t>
      </w:r>
      <w:r w:rsidRPr="00204661">
        <w:rPr>
          <w:rFonts w:ascii="Times New Roman" w:hAnsi="Times New Roman"/>
          <w:sz w:val="24"/>
          <w:szCs w:val="24"/>
          <w:lang w:bidi="te-IN"/>
        </w:rPr>
        <w:t>/ R</w:t>
      </w:r>
      <w:r w:rsidRPr="00204661">
        <w:rPr>
          <w:rFonts w:ascii="Times New Roman" w:hAnsi="Times New Roman"/>
          <w:sz w:val="24"/>
          <w:szCs w:val="24"/>
          <w:vertAlign w:val="superscript"/>
          <w:lang w:bidi="te-IN"/>
        </w:rPr>
        <w:t xml:space="preserve">3 </w:t>
      </w:r>
      <w:r w:rsidRPr="00204661">
        <w:rPr>
          <w:rFonts w:ascii="Times New Roman" w:hAnsi="Times New Roman"/>
          <w:sz w:val="24"/>
          <w:szCs w:val="24"/>
          <w:lang w:bidi="te-IN"/>
        </w:rPr>
        <w:t>) = - Z</w:t>
      </w:r>
      <w:r w:rsidRPr="00204661">
        <w:rPr>
          <w:rFonts w:ascii="Times New Roman" w:hAnsi="Times New Roman"/>
          <w:sz w:val="24"/>
          <w:szCs w:val="24"/>
          <w:vertAlign w:val="superscript"/>
          <w:lang w:bidi="te-IN"/>
        </w:rPr>
        <w:t xml:space="preserve">2 </w:t>
      </w:r>
      <w:r w:rsidRPr="00204661">
        <w:rPr>
          <w:rFonts w:ascii="Times New Roman" w:hAnsi="Times New Roman"/>
          <w:sz w:val="24"/>
          <w:szCs w:val="24"/>
          <w:lang w:bidi="te-IN"/>
        </w:rPr>
        <w:t>e</w:t>
      </w:r>
      <w:r w:rsidRPr="00204661">
        <w:rPr>
          <w:rFonts w:ascii="Times New Roman" w:hAnsi="Times New Roman"/>
          <w:sz w:val="24"/>
          <w:szCs w:val="24"/>
          <w:vertAlign w:val="superscript"/>
          <w:lang w:bidi="te-IN"/>
        </w:rPr>
        <w:t xml:space="preserve">2 </w:t>
      </w:r>
      <w:r w:rsidRPr="00204661">
        <w:rPr>
          <w:rFonts w:ascii="Times New Roman" w:hAnsi="Times New Roman"/>
          <w:sz w:val="24"/>
          <w:szCs w:val="24"/>
          <w:lang w:bidi="te-IN"/>
        </w:rPr>
        <w:t>x / 4πЄ</w:t>
      </w:r>
      <w:r w:rsidRPr="00204661">
        <w:rPr>
          <w:rFonts w:ascii="Times New Roman" w:hAnsi="Times New Roman"/>
          <w:sz w:val="24"/>
          <w:szCs w:val="24"/>
          <w:vertAlign w:val="subscript"/>
          <w:lang w:bidi="te-IN"/>
        </w:rPr>
        <w:t>o</w:t>
      </w:r>
      <w:r w:rsidRPr="00204661">
        <w:rPr>
          <w:rFonts w:ascii="Times New Roman" w:hAnsi="Times New Roman"/>
          <w:sz w:val="24"/>
          <w:szCs w:val="24"/>
          <w:lang w:bidi="te-IN"/>
        </w:rPr>
        <w:t>R</w:t>
      </w:r>
      <w:r w:rsidRPr="00204661">
        <w:rPr>
          <w:rFonts w:ascii="Times New Roman" w:hAnsi="Times New Roman"/>
          <w:sz w:val="24"/>
          <w:szCs w:val="24"/>
          <w:vertAlign w:val="superscript"/>
          <w:lang w:bidi="te-IN"/>
        </w:rPr>
        <w:t xml:space="preserve">3 </w:t>
      </w:r>
    </w:p>
    <w:p w:rsidR="00F32CD2" w:rsidRPr="00204661" w:rsidRDefault="00F32CD2" w:rsidP="00F32CD2">
      <w:pPr>
        <w:jc w:val="both"/>
        <w:rPr>
          <w:rFonts w:ascii="Times New Roman" w:hAnsi="Times New Roman"/>
          <w:sz w:val="24"/>
          <w:szCs w:val="24"/>
          <w:lang w:bidi="te-IN"/>
        </w:rPr>
      </w:pPr>
    </w:p>
    <w:p w:rsidR="00F32CD2" w:rsidRPr="00204661" w:rsidRDefault="00F32CD2" w:rsidP="00F32CD2">
      <w:pPr>
        <w:jc w:val="both"/>
        <w:rPr>
          <w:rFonts w:ascii="Times New Roman" w:hAnsi="Times New Roman"/>
          <w:sz w:val="24"/>
          <w:szCs w:val="24"/>
          <w:lang w:bidi="te-IN"/>
        </w:rPr>
      </w:pP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In the equilibrium position, Lorentz force = coulomb force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 ZeE = - z</w:t>
      </w:r>
      <w:r w:rsidRPr="00204661">
        <w:rPr>
          <w:rFonts w:ascii="Times New Roman" w:hAnsi="Times New Roman"/>
          <w:sz w:val="24"/>
          <w:szCs w:val="24"/>
          <w:vertAlign w:val="superscript"/>
          <w:lang w:bidi="te-IN"/>
        </w:rPr>
        <w:t xml:space="preserve">2 </w:t>
      </w:r>
      <w:r w:rsidRPr="00204661">
        <w:rPr>
          <w:rFonts w:ascii="Times New Roman" w:hAnsi="Times New Roman"/>
          <w:sz w:val="24"/>
          <w:szCs w:val="24"/>
          <w:lang w:bidi="te-IN"/>
        </w:rPr>
        <w:t>e</w:t>
      </w:r>
      <w:r w:rsidRPr="00204661">
        <w:rPr>
          <w:rFonts w:ascii="Times New Roman" w:hAnsi="Times New Roman"/>
          <w:sz w:val="24"/>
          <w:szCs w:val="24"/>
          <w:vertAlign w:val="superscript"/>
          <w:lang w:bidi="te-IN"/>
        </w:rPr>
        <w:t xml:space="preserve">2 </w:t>
      </w:r>
      <w:r w:rsidRPr="00204661">
        <w:rPr>
          <w:rFonts w:ascii="Times New Roman" w:hAnsi="Times New Roman"/>
          <w:sz w:val="24"/>
          <w:szCs w:val="24"/>
          <w:lang w:bidi="te-IN"/>
        </w:rPr>
        <w:t>x /4πЄ</w:t>
      </w:r>
      <w:r w:rsidRPr="00204661">
        <w:rPr>
          <w:rFonts w:ascii="Times New Roman" w:hAnsi="Times New Roman"/>
          <w:sz w:val="24"/>
          <w:szCs w:val="24"/>
          <w:vertAlign w:val="subscript"/>
          <w:lang w:bidi="te-IN"/>
        </w:rPr>
        <w:t>o</w:t>
      </w:r>
      <w:r w:rsidRPr="00204661">
        <w:rPr>
          <w:rFonts w:ascii="Times New Roman" w:hAnsi="Times New Roman"/>
          <w:sz w:val="24"/>
          <w:szCs w:val="24"/>
          <w:lang w:bidi="te-IN"/>
        </w:rPr>
        <w:t>R</w:t>
      </w:r>
      <w:r w:rsidRPr="00204661">
        <w:rPr>
          <w:rFonts w:ascii="Times New Roman" w:hAnsi="Times New Roman"/>
          <w:sz w:val="24"/>
          <w:szCs w:val="24"/>
          <w:vertAlign w:val="superscript"/>
          <w:lang w:bidi="te-IN"/>
        </w:rPr>
        <w:t xml:space="preserve">3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t>X = 4πЄ</w:t>
      </w:r>
      <w:r w:rsidRPr="00204661">
        <w:rPr>
          <w:rFonts w:ascii="Times New Roman" w:hAnsi="Times New Roman"/>
          <w:sz w:val="24"/>
          <w:szCs w:val="24"/>
          <w:vertAlign w:val="subscript"/>
          <w:lang w:bidi="te-IN"/>
        </w:rPr>
        <w:t>o</w:t>
      </w:r>
      <w:r w:rsidRPr="00204661">
        <w:rPr>
          <w:rFonts w:ascii="Times New Roman" w:hAnsi="Times New Roman"/>
          <w:sz w:val="24"/>
          <w:szCs w:val="24"/>
          <w:lang w:bidi="te-IN"/>
        </w:rPr>
        <w:t>R</w:t>
      </w:r>
      <w:r w:rsidRPr="00204661">
        <w:rPr>
          <w:rFonts w:ascii="Times New Roman" w:hAnsi="Times New Roman"/>
          <w:sz w:val="24"/>
          <w:szCs w:val="24"/>
          <w:vertAlign w:val="superscript"/>
          <w:lang w:bidi="te-IN"/>
        </w:rPr>
        <w:t xml:space="preserve">3 </w:t>
      </w:r>
      <w:r w:rsidRPr="00204661">
        <w:rPr>
          <w:rFonts w:ascii="Times New Roman" w:hAnsi="Times New Roman"/>
          <w:sz w:val="24"/>
          <w:szCs w:val="24"/>
          <w:lang w:bidi="te-IN"/>
        </w:rPr>
        <w:t>E / Ze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The two electric charges Ze and –Ze are separated by a distance x under the action of the applied field thus constituting induced electric dipoles.</w:t>
      </w:r>
    </w:p>
    <w:p w:rsidR="00F32CD2" w:rsidRPr="00204661" w:rsidRDefault="00F32CD2" w:rsidP="00F32CD2">
      <w:pPr>
        <w:jc w:val="both"/>
        <w:rPr>
          <w:rFonts w:ascii="Times New Roman" w:hAnsi="Times New Roman"/>
          <w:sz w:val="24"/>
          <w:szCs w:val="24"/>
          <w:vertAlign w:val="subscript"/>
          <w:lang w:bidi="te-IN"/>
        </w:rPr>
      </w:pPr>
      <w:r w:rsidRPr="00204661">
        <w:rPr>
          <w:rFonts w:ascii="Times New Roman" w:hAnsi="Times New Roman"/>
          <w:sz w:val="24"/>
          <w:szCs w:val="24"/>
          <w:lang w:bidi="te-IN"/>
        </w:rPr>
        <w:t>Induced electric  dipole moment µ</w:t>
      </w:r>
      <w:r w:rsidRPr="00204661">
        <w:rPr>
          <w:rFonts w:ascii="Times New Roman" w:hAnsi="Times New Roman"/>
          <w:sz w:val="24"/>
          <w:szCs w:val="24"/>
          <w:vertAlign w:val="subscript"/>
          <w:lang w:bidi="te-IN"/>
        </w:rPr>
        <w:t xml:space="preserve">e </w:t>
      </w:r>
      <w:r w:rsidRPr="00204661">
        <w:rPr>
          <w:rFonts w:ascii="Times New Roman" w:hAnsi="Times New Roman"/>
          <w:sz w:val="24"/>
          <w:szCs w:val="24"/>
          <w:lang w:bidi="te-IN"/>
        </w:rPr>
        <w:t>= Zex</w:t>
      </w:r>
      <w:r w:rsidRPr="00204661">
        <w:rPr>
          <w:rFonts w:ascii="Times New Roman" w:hAnsi="Times New Roman"/>
          <w:sz w:val="24"/>
          <w:szCs w:val="24"/>
          <w:lang w:bidi="te-IN"/>
        </w:rPr>
        <w:tab/>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t xml:space="preserve">      = Ze4πЄ</w:t>
      </w:r>
      <w:r w:rsidRPr="00204661">
        <w:rPr>
          <w:rFonts w:ascii="Times New Roman" w:hAnsi="Times New Roman"/>
          <w:sz w:val="24"/>
          <w:szCs w:val="24"/>
          <w:vertAlign w:val="subscript"/>
          <w:lang w:bidi="te-IN"/>
        </w:rPr>
        <w:t>o</w:t>
      </w:r>
      <w:r w:rsidRPr="00204661">
        <w:rPr>
          <w:rFonts w:ascii="Times New Roman" w:hAnsi="Times New Roman"/>
          <w:sz w:val="24"/>
          <w:szCs w:val="24"/>
          <w:lang w:bidi="te-IN"/>
        </w:rPr>
        <w:t>R</w:t>
      </w:r>
      <w:r w:rsidRPr="00204661">
        <w:rPr>
          <w:rFonts w:ascii="Times New Roman" w:hAnsi="Times New Roman"/>
          <w:sz w:val="24"/>
          <w:szCs w:val="24"/>
          <w:vertAlign w:val="superscript"/>
          <w:lang w:bidi="te-IN"/>
        </w:rPr>
        <w:t xml:space="preserve">3 </w:t>
      </w:r>
      <w:r w:rsidRPr="00204661">
        <w:rPr>
          <w:rFonts w:ascii="Times New Roman" w:hAnsi="Times New Roman"/>
          <w:sz w:val="24"/>
          <w:szCs w:val="24"/>
          <w:lang w:bidi="te-IN"/>
        </w:rPr>
        <w:t>E / Ze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t xml:space="preserve">      = 4πЄ</w:t>
      </w:r>
      <w:r w:rsidRPr="00204661">
        <w:rPr>
          <w:rFonts w:ascii="Times New Roman" w:hAnsi="Times New Roman"/>
          <w:sz w:val="24"/>
          <w:szCs w:val="24"/>
          <w:vertAlign w:val="subscript"/>
          <w:lang w:bidi="te-IN"/>
        </w:rPr>
        <w:t>o</w:t>
      </w:r>
      <w:r w:rsidRPr="00204661">
        <w:rPr>
          <w:rFonts w:ascii="Times New Roman" w:hAnsi="Times New Roman"/>
          <w:sz w:val="24"/>
          <w:szCs w:val="24"/>
          <w:lang w:bidi="te-IN"/>
        </w:rPr>
        <w:t>R</w:t>
      </w:r>
      <w:r w:rsidRPr="00204661">
        <w:rPr>
          <w:rFonts w:ascii="Times New Roman" w:hAnsi="Times New Roman"/>
          <w:sz w:val="24"/>
          <w:szCs w:val="24"/>
          <w:vertAlign w:val="superscript"/>
          <w:lang w:bidi="te-IN"/>
        </w:rPr>
        <w:t xml:space="preserve">3 </w:t>
      </w:r>
      <w:r w:rsidRPr="00204661">
        <w:rPr>
          <w:rFonts w:ascii="Times New Roman" w:hAnsi="Times New Roman"/>
          <w:sz w:val="24"/>
          <w:szCs w:val="24"/>
          <w:lang w:bidi="te-IN"/>
        </w:rPr>
        <w:t>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t>i.e.,</w:t>
      </w:r>
      <w:r w:rsidRPr="00204661">
        <w:rPr>
          <w:rFonts w:ascii="Times New Roman" w:hAnsi="Times New Roman"/>
          <w:sz w:val="24"/>
          <w:szCs w:val="24"/>
          <w:lang w:bidi="te-IN"/>
        </w:rPr>
        <w:tab/>
        <w:t xml:space="preserve">µ </w:t>
      </w:r>
      <w:r w:rsidRPr="00204661">
        <w:rPr>
          <w:rFonts w:ascii="Times New Roman" w:hAnsi="Times New Roman"/>
          <w:sz w:val="24"/>
          <w:szCs w:val="24"/>
          <w:vertAlign w:val="subscript"/>
          <w:lang w:bidi="te-IN"/>
        </w:rPr>
        <w:t xml:space="preserve">e  </w:t>
      </w:r>
      <w:r w:rsidRPr="00204661">
        <w:rPr>
          <w:rFonts w:ascii="Times New Roman" w:hAnsi="Times New Roman"/>
          <w:sz w:val="24"/>
          <w:szCs w:val="24"/>
          <w:lang w:bidi="te-IN"/>
        </w:rPr>
        <w:t xml:space="preserve">= α </w:t>
      </w:r>
      <w:r w:rsidRPr="00204661">
        <w:rPr>
          <w:rFonts w:ascii="Times New Roman" w:hAnsi="Times New Roman"/>
          <w:sz w:val="24"/>
          <w:szCs w:val="24"/>
          <w:vertAlign w:val="subscript"/>
          <w:lang w:bidi="te-IN"/>
        </w:rPr>
        <w:t xml:space="preserve">e </w:t>
      </w:r>
      <w:r w:rsidRPr="00204661">
        <w:rPr>
          <w:rFonts w:ascii="Times New Roman" w:hAnsi="Times New Roman"/>
          <w:sz w:val="24"/>
          <w:szCs w:val="24"/>
          <w:lang w:bidi="te-IN"/>
        </w:rPr>
        <w:t>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Where α </w:t>
      </w:r>
      <w:r w:rsidRPr="00204661">
        <w:rPr>
          <w:rFonts w:ascii="Times New Roman" w:hAnsi="Times New Roman"/>
          <w:sz w:val="24"/>
          <w:szCs w:val="24"/>
          <w:vertAlign w:val="subscript"/>
          <w:lang w:bidi="te-IN"/>
        </w:rPr>
        <w:t xml:space="preserve">e </w:t>
      </w:r>
      <w:r w:rsidRPr="00204661">
        <w:rPr>
          <w:rFonts w:ascii="Times New Roman" w:hAnsi="Times New Roman"/>
          <w:sz w:val="24"/>
          <w:szCs w:val="24"/>
          <w:lang w:bidi="te-IN"/>
        </w:rPr>
        <w:t>=  4πЄ</w:t>
      </w:r>
      <w:r w:rsidRPr="00204661">
        <w:rPr>
          <w:rFonts w:ascii="Times New Roman" w:hAnsi="Times New Roman"/>
          <w:sz w:val="24"/>
          <w:szCs w:val="24"/>
          <w:vertAlign w:val="subscript"/>
          <w:lang w:bidi="te-IN"/>
        </w:rPr>
        <w:t>o</w:t>
      </w:r>
      <w:r w:rsidRPr="00204661">
        <w:rPr>
          <w:rFonts w:ascii="Times New Roman" w:hAnsi="Times New Roman"/>
          <w:sz w:val="24"/>
          <w:szCs w:val="24"/>
          <w:lang w:bidi="te-IN"/>
        </w:rPr>
        <w:t>R</w:t>
      </w:r>
      <w:r w:rsidRPr="00204661">
        <w:rPr>
          <w:rFonts w:ascii="Times New Roman" w:hAnsi="Times New Roman"/>
          <w:sz w:val="24"/>
          <w:szCs w:val="24"/>
          <w:vertAlign w:val="superscript"/>
          <w:lang w:bidi="te-IN"/>
        </w:rPr>
        <w:t xml:space="preserve">3 </w:t>
      </w:r>
      <w:r w:rsidRPr="00204661">
        <w:rPr>
          <w:rFonts w:ascii="Times New Roman" w:hAnsi="Times New Roman"/>
          <w:sz w:val="24"/>
          <w:szCs w:val="24"/>
          <w:lang w:bidi="te-IN"/>
        </w:rPr>
        <w:t>is called electronic polarizability.</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The dipole moment per unit volume is called electronic polarization. It is independent of temperature.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lang w:bidi="te-IN"/>
        </w:rPr>
        <w:t>P  =</w:t>
      </w:r>
      <w:r w:rsidRPr="00204661">
        <w:rPr>
          <w:rFonts w:ascii="Times New Roman" w:hAnsi="Times New Roman"/>
          <w:sz w:val="24"/>
          <w:szCs w:val="24"/>
          <w:lang w:bidi="te-IN"/>
        </w:rPr>
        <w:t xml:space="preserve">N </w:t>
      </w:r>
      <w:r w:rsidRPr="00204661">
        <w:rPr>
          <w:rFonts w:ascii="Times New Roman" w:hAnsi="Times New Roman"/>
          <w:b/>
          <w:bCs/>
          <w:sz w:val="24"/>
          <w:szCs w:val="24"/>
          <w:lang w:bidi="te-IN"/>
        </w:rPr>
        <w:t xml:space="preserve">μe = </w:t>
      </w:r>
      <w:r w:rsidRPr="00204661">
        <w:rPr>
          <w:rFonts w:ascii="Times New Roman" w:hAnsi="Times New Roman"/>
          <w:sz w:val="24"/>
          <w:szCs w:val="24"/>
          <w:lang w:bidi="te-IN"/>
        </w:rPr>
        <w:t xml:space="preserve">N </w:t>
      </w:r>
      <w:r w:rsidRPr="00204661">
        <w:rPr>
          <w:rFonts w:ascii="Times New Roman" w:hAnsi="Times New Roman"/>
          <w:b/>
          <w:bCs/>
          <w:sz w:val="24"/>
          <w:szCs w:val="24"/>
          <w:lang w:bidi="te-IN"/>
        </w:rPr>
        <w:t xml:space="preserve">αe </w:t>
      </w:r>
      <w:r w:rsidRPr="00204661">
        <w:rPr>
          <w:rFonts w:ascii="Times New Roman" w:hAnsi="Times New Roman"/>
          <w:sz w:val="24"/>
          <w:szCs w:val="24"/>
          <w:lang w:bidi="te-IN"/>
        </w:rPr>
        <w:t>E  where  N is Number of atoms / m</w:t>
      </w:r>
      <w:r w:rsidRPr="00204661">
        <w:rPr>
          <w:rFonts w:ascii="Times New Roman" w:hAnsi="Times New Roman"/>
          <w:sz w:val="24"/>
          <w:szCs w:val="24"/>
          <w:vertAlign w:val="superscript"/>
          <w:lang w:bidi="te-IN"/>
        </w:rPr>
        <w:t>3</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lang w:bidi="te-IN"/>
        </w:rPr>
        <w:t xml:space="preserve">                              P</w:t>
      </w:r>
      <w:r w:rsidRPr="00204661">
        <w:rPr>
          <w:rFonts w:ascii="Times New Roman" w:hAnsi="Times New Roman"/>
          <w:b/>
          <w:bCs/>
          <w:sz w:val="24"/>
          <w:szCs w:val="24"/>
          <w:vertAlign w:val="subscript"/>
          <w:lang w:bidi="te-IN"/>
        </w:rPr>
        <w:t>e</w:t>
      </w:r>
      <w:r w:rsidRPr="00204661">
        <w:rPr>
          <w:rFonts w:ascii="Times New Roman" w:hAnsi="Times New Roman"/>
          <w:b/>
          <w:bCs/>
          <w:sz w:val="24"/>
          <w:szCs w:val="24"/>
          <w:lang w:bidi="te-IN"/>
        </w:rPr>
        <w:t xml:space="preserve">   = </w:t>
      </w:r>
      <w:r w:rsidRPr="00204661">
        <w:rPr>
          <w:rFonts w:ascii="Times New Roman" w:hAnsi="Times New Roman"/>
          <w:sz w:val="24"/>
          <w:szCs w:val="24"/>
          <w:lang w:bidi="te-IN"/>
        </w:rPr>
        <w:t xml:space="preserve">N (4 Π ε </w:t>
      </w:r>
      <w:r w:rsidRPr="00204661">
        <w:rPr>
          <w:rFonts w:ascii="Times New Roman" w:hAnsi="Times New Roman"/>
          <w:sz w:val="24"/>
          <w:szCs w:val="24"/>
          <w:vertAlign w:val="subscript"/>
          <w:lang w:bidi="te-IN"/>
        </w:rPr>
        <w:t>0</w:t>
      </w:r>
      <w:r w:rsidRPr="00204661">
        <w:rPr>
          <w:rFonts w:ascii="Times New Roman" w:hAnsi="Times New Roman"/>
          <w:sz w:val="24"/>
          <w:szCs w:val="24"/>
          <w:lang w:bidi="te-IN"/>
        </w:rPr>
        <w:t xml:space="preserve"> R</w:t>
      </w:r>
      <w:r w:rsidRPr="00204661">
        <w:rPr>
          <w:rFonts w:ascii="Times New Roman" w:hAnsi="Times New Roman"/>
          <w:sz w:val="24"/>
          <w:szCs w:val="24"/>
          <w:vertAlign w:val="superscript"/>
          <w:lang w:bidi="te-IN"/>
        </w:rPr>
        <w:t>3</w:t>
      </w:r>
      <w:r w:rsidRPr="00204661">
        <w:rPr>
          <w:rFonts w:ascii="Times New Roman" w:hAnsi="Times New Roman"/>
          <w:sz w:val="24"/>
          <w:szCs w:val="24"/>
          <w:lang w:bidi="te-IN"/>
        </w:rPr>
        <w:t xml:space="preserve">E ) = 4 Π ε </w:t>
      </w:r>
      <w:r w:rsidRPr="00204661">
        <w:rPr>
          <w:rFonts w:ascii="Times New Roman" w:hAnsi="Times New Roman"/>
          <w:sz w:val="24"/>
          <w:szCs w:val="24"/>
          <w:vertAlign w:val="subscript"/>
          <w:lang w:bidi="te-IN"/>
        </w:rPr>
        <w:t>0</w:t>
      </w:r>
      <w:r w:rsidRPr="00204661">
        <w:rPr>
          <w:rFonts w:ascii="Times New Roman" w:hAnsi="Times New Roman"/>
          <w:sz w:val="24"/>
          <w:szCs w:val="24"/>
          <w:lang w:bidi="te-IN"/>
        </w:rPr>
        <w:t xml:space="preserve"> R</w:t>
      </w:r>
      <w:r w:rsidRPr="00204661">
        <w:rPr>
          <w:rFonts w:ascii="Times New Roman" w:hAnsi="Times New Roman"/>
          <w:sz w:val="24"/>
          <w:szCs w:val="24"/>
          <w:vertAlign w:val="superscript"/>
          <w:lang w:bidi="te-IN"/>
        </w:rPr>
        <w:t>3</w:t>
      </w:r>
      <w:r w:rsidRPr="00204661">
        <w:rPr>
          <w:rFonts w:ascii="Times New Roman" w:hAnsi="Times New Roman"/>
          <w:sz w:val="24"/>
          <w:szCs w:val="24"/>
          <w:lang w:bidi="te-IN"/>
        </w:rPr>
        <w:t xml:space="preserve">  N E   where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R is radius of atom</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u w:val="single"/>
          <w:lang w:bidi="te-IN"/>
        </w:rPr>
        <w:t>Ionic Polarization</w:t>
      </w:r>
      <w:r w:rsidRPr="00204661">
        <w:rPr>
          <w:rFonts w:ascii="Times New Roman" w:hAnsi="Times New Roman"/>
          <w:b/>
          <w:bCs/>
          <w:sz w:val="24"/>
          <w:szCs w:val="24"/>
          <w:lang w:bidi="te-IN"/>
        </w:rPr>
        <w:t xml:space="preserve">: </w:t>
      </w:r>
      <w:r w:rsidRPr="00204661">
        <w:rPr>
          <w:rFonts w:ascii="Times New Roman" w:hAnsi="Times New Roman"/>
          <w:sz w:val="24"/>
          <w:szCs w:val="24"/>
          <w:lang w:bidi="te-IN"/>
        </w:rPr>
        <w:t>It is due to the displacement of cat ions and anions in opposite directions and occurs in an ionic solid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Consider a NaCl molecule. Suppose an electric field is applied in the positive direction . The positive ion moves by x1 and the negative ion moves by x2</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Let M is mass of positive ion</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m is mass of negative ion</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Total displacement x = x1 + x2           -------------- (1)</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lastRenderedPageBreak/>
        <w:t>Lorentz force on positive ion  = + e E</w:t>
      </w:r>
      <w:r w:rsidRPr="00204661">
        <w:rPr>
          <w:rFonts w:ascii="Times New Roman" w:hAnsi="Times New Roman"/>
          <w:sz w:val="24"/>
          <w:szCs w:val="24"/>
          <w:lang w:bidi="te-IN"/>
        </w:rPr>
        <w:tab/>
        <w:t xml:space="preserve"> ----------(2) Lorentz force on negative ion = - e E</w:t>
      </w:r>
      <w:r w:rsidRPr="00204661">
        <w:rPr>
          <w:rFonts w:ascii="Times New Roman" w:hAnsi="Times New Roman"/>
          <w:sz w:val="24"/>
          <w:szCs w:val="24"/>
          <w:lang w:bidi="te-IN"/>
        </w:rPr>
        <w:tab/>
        <w:t>----------(3) Restoring force on positive ion  = -k1   x1 ----------(2  a)</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Restoring force on negative ion = +k2   x2 ---------(3 a)  where  k1 , k2   Restoring force constants</w:t>
      </w:r>
    </w:p>
    <w:p w:rsidR="00F32CD2" w:rsidRPr="00204661" w:rsidRDefault="00F32CD2" w:rsidP="00F32CD2">
      <w:pPr>
        <w:jc w:val="both"/>
        <w:rPr>
          <w:rFonts w:ascii="Times New Roman" w:hAnsi="Times New Roman"/>
          <w:sz w:val="24"/>
          <w:szCs w:val="24"/>
          <w:lang w:bidi="te-IN"/>
        </w:rPr>
      </w:pP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At equilibrium, Lorentz force and restoring force are equal and opposite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For positive ion, e E = k1x1</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X</w:t>
      </w:r>
      <w:r w:rsidRPr="00204661">
        <w:rPr>
          <w:rFonts w:ascii="Times New Roman" w:hAnsi="Times New Roman"/>
          <w:sz w:val="24"/>
          <w:szCs w:val="24"/>
          <w:vertAlign w:val="subscript"/>
          <w:lang w:bidi="te-IN"/>
        </w:rPr>
        <w:t xml:space="preserve">1   </w:t>
      </w:r>
      <w:r w:rsidRPr="00204661">
        <w:rPr>
          <w:rFonts w:ascii="Times New Roman" w:hAnsi="Times New Roman"/>
          <w:sz w:val="24"/>
          <w:szCs w:val="24"/>
          <w:lang w:bidi="te-IN"/>
        </w:rPr>
        <w:t>= Ee / k</w:t>
      </w:r>
      <w:r w:rsidRPr="00204661">
        <w:rPr>
          <w:rFonts w:ascii="Times New Roman" w:hAnsi="Times New Roman"/>
          <w:sz w:val="24"/>
          <w:szCs w:val="24"/>
          <w:vertAlign w:val="subscript"/>
          <w:lang w:bidi="te-IN"/>
        </w:rPr>
        <w:t xml:space="preserve">1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For negative ion, e E = k2 x</w:t>
      </w:r>
      <w:r w:rsidRPr="00204661">
        <w:rPr>
          <w:rFonts w:ascii="Times New Roman" w:hAnsi="Times New Roman"/>
          <w:sz w:val="24"/>
          <w:szCs w:val="24"/>
          <w:vertAlign w:val="subscript"/>
          <w:lang w:bidi="te-IN"/>
        </w:rPr>
        <w:t xml:space="preserve">2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X</w:t>
      </w:r>
      <w:r w:rsidRPr="00204661">
        <w:rPr>
          <w:rFonts w:ascii="Times New Roman" w:hAnsi="Times New Roman"/>
          <w:sz w:val="24"/>
          <w:szCs w:val="24"/>
          <w:vertAlign w:val="subscript"/>
          <w:lang w:bidi="te-IN"/>
        </w:rPr>
        <w:t xml:space="preserve">2 </w:t>
      </w:r>
      <w:r w:rsidRPr="00204661">
        <w:rPr>
          <w:rFonts w:ascii="Times New Roman" w:hAnsi="Times New Roman"/>
          <w:sz w:val="24"/>
          <w:szCs w:val="24"/>
          <w:lang w:bidi="te-IN"/>
        </w:rPr>
        <w:t>= Ee / k</w:t>
      </w:r>
      <w:r w:rsidRPr="00204661">
        <w:rPr>
          <w:rFonts w:ascii="Times New Roman" w:hAnsi="Times New Roman"/>
          <w:sz w:val="24"/>
          <w:szCs w:val="24"/>
          <w:vertAlign w:val="subscript"/>
          <w:lang w:bidi="te-IN"/>
        </w:rPr>
        <w:t xml:space="preserve">2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Where</w:t>
      </w:r>
      <w:r w:rsidRPr="00204661">
        <w:rPr>
          <w:rFonts w:ascii="Times New Roman" w:hAnsi="Times New Roman"/>
          <w:sz w:val="24"/>
          <w:szCs w:val="24"/>
          <w:lang w:bidi="te-IN"/>
        </w:rPr>
        <w:tab/>
        <w:t>k</w:t>
      </w:r>
      <w:r w:rsidRPr="00204661">
        <w:rPr>
          <w:rFonts w:ascii="Times New Roman" w:hAnsi="Times New Roman"/>
          <w:sz w:val="24"/>
          <w:szCs w:val="24"/>
          <w:vertAlign w:val="subscript"/>
          <w:lang w:bidi="te-IN"/>
        </w:rPr>
        <w:t>1</w:t>
      </w:r>
      <w:r w:rsidRPr="00204661">
        <w:rPr>
          <w:rFonts w:ascii="Times New Roman" w:hAnsi="Times New Roman"/>
          <w:sz w:val="24"/>
          <w:szCs w:val="24"/>
          <w:lang w:bidi="te-IN"/>
        </w:rPr>
        <w:t xml:space="preserve"> = M ω</w:t>
      </w:r>
      <w:r w:rsidRPr="00204661">
        <w:rPr>
          <w:rFonts w:ascii="Times New Roman" w:hAnsi="Times New Roman"/>
          <w:sz w:val="24"/>
          <w:szCs w:val="24"/>
          <w:vertAlign w:val="subscript"/>
          <w:lang w:bidi="te-IN"/>
        </w:rPr>
        <w:t>0</w:t>
      </w:r>
      <w:r w:rsidRPr="00204661">
        <w:rPr>
          <w:rFonts w:ascii="Times New Roman" w:hAnsi="Times New Roman"/>
          <w:sz w:val="24"/>
          <w:szCs w:val="24"/>
          <w:vertAlign w:val="superscript"/>
          <w:lang w:bidi="te-IN"/>
        </w:rPr>
        <w:t>2</w:t>
      </w:r>
      <w:r w:rsidRPr="00204661">
        <w:rPr>
          <w:rFonts w:ascii="Times New Roman" w:hAnsi="Times New Roman"/>
          <w:sz w:val="24"/>
          <w:szCs w:val="24"/>
          <w:lang w:bidi="te-IN"/>
        </w:rPr>
        <w:tab/>
        <w:t>&amp;</w:t>
      </w:r>
      <w:r w:rsidRPr="00204661">
        <w:rPr>
          <w:rFonts w:ascii="Times New Roman" w:hAnsi="Times New Roman"/>
          <w:sz w:val="24"/>
          <w:szCs w:val="24"/>
          <w:lang w:bidi="te-IN"/>
        </w:rPr>
        <w:tab/>
        <w:t>k</w:t>
      </w:r>
      <w:r w:rsidRPr="00204661">
        <w:rPr>
          <w:rFonts w:ascii="Times New Roman" w:hAnsi="Times New Roman"/>
          <w:sz w:val="24"/>
          <w:szCs w:val="24"/>
          <w:vertAlign w:val="subscript"/>
          <w:lang w:bidi="te-IN"/>
        </w:rPr>
        <w:t>2</w:t>
      </w:r>
      <w:r w:rsidRPr="00204661">
        <w:rPr>
          <w:rFonts w:ascii="Times New Roman" w:hAnsi="Times New Roman"/>
          <w:sz w:val="24"/>
          <w:szCs w:val="24"/>
          <w:lang w:bidi="te-IN"/>
        </w:rPr>
        <w:t xml:space="preserve"> = m ω</w:t>
      </w:r>
      <w:r w:rsidRPr="00204661">
        <w:rPr>
          <w:rFonts w:ascii="Times New Roman" w:hAnsi="Times New Roman"/>
          <w:sz w:val="24"/>
          <w:szCs w:val="24"/>
          <w:vertAlign w:val="subscript"/>
          <w:lang w:bidi="te-IN"/>
        </w:rPr>
        <w:t>0</w:t>
      </w:r>
      <w:r w:rsidRPr="00204661">
        <w:rPr>
          <w:rFonts w:ascii="Times New Roman" w:hAnsi="Times New Roman"/>
          <w:sz w:val="24"/>
          <w:szCs w:val="24"/>
          <w:vertAlign w:val="superscript"/>
          <w:lang w:bidi="te-IN"/>
        </w:rPr>
        <w:t>2</w:t>
      </w:r>
      <w:r w:rsidRPr="00204661">
        <w:rPr>
          <w:rFonts w:ascii="Times New Roman" w:hAnsi="Times New Roman"/>
          <w:sz w:val="24"/>
          <w:szCs w:val="24"/>
          <w:lang w:bidi="te-IN"/>
        </w:rPr>
        <w:t xml:space="preserve">    where ω</w:t>
      </w:r>
      <w:r w:rsidRPr="00204661">
        <w:rPr>
          <w:rFonts w:ascii="Times New Roman" w:hAnsi="Times New Roman"/>
          <w:sz w:val="24"/>
          <w:szCs w:val="24"/>
          <w:vertAlign w:val="subscript"/>
          <w:lang w:bidi="te-IN"/>
        </w:rPr>
        <w:t>0</w:t>
      </w:r>
      <w:r w:rsidRPr="00204661">
        <w:rPr>
          <w:rFonts w:ascii="Times New Roman" w:hAnsi="Times New Roman"/>
          <w:sz w:val="24"/>
          <w:szCs w:val="24"/>
          <w:lang w:bidi="te-IN"/>
        </w:rPr>
        <w:t xml:space="preserve">  is angular velocity of ions</w:t>
      </w:r>
    </w:p>
    <w:p w:rsidR="00F32CD2" w:rsidRPr="00204661" w:rsidRDefault="00F32CD2" w:rsidP="00F32CD2">
      <w:pPr>
        <w:jc w:val="both"/>
        <w:rPr>
          <w:rFonts w:ascii="Times New Roman" w:hAnsi="Times New Roman"/>
          <w:sz w:val="24"/>
          <w:szCs w:val="24"/>
          <w:lang w:bidi="te-IN"/>
        </w:rPr>
      </w:pP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Therefore      x =  x1  +  x2    = ( e E  / ω</w:t>
      </w:r>
      <w:r w:rsidRPr="00204661">
        <w:rPr>
          <w:rFonts w:ascii="Times New Roman" w:hAnsi="Times New Roman"/>
          <w:sz w:val="24"/>
          <w:szCs w:val="24"/>
          <w:vertAlign w:val="subscript"/>
          <w:lang w:bidi="te-IN"/>
        </w:rPr>
        <w:t>0</w:t>
      </w:r>
      <w:r w:rsidRPr="00204661">
        <w:rPr>
          <w:rFonts w:ascii="Times New Roman" w:hAnsi="Times New Roman"/>
          <w:sz w:val="24"/>
          <w:szCs w:val="24"/>
          <w:vertAlign w:val="superscript"/>
          <w:lang w:bidi="te-IN"/>
        </w:rPr>
        <w:t xml:space="preserve">2 </w:t>
      </w:r>
      <w:r w:rsidRPr="00204661">
        <w:rPr>
          <w:rFonts w:ascii="Times New Roman" w:hAnsi="Times New Roman"/>
          <w:sz w:val="24"/>
          <w:szCs w:val="24"/>
          <w:lang w:bidi="te-IN"/>
        </w:rPr>
        <w:t>)   [ 1/M  + 1/m ] -------(4)</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From definition of dipole moment</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lang w:bidi="te-IN"/>
        </w:rPr>
        <w:t xml:space="preserve">μ = </w:t>
      </w:r>
      <w:r w:rsidRPr="00204661">
        <w:rPr>
          <w:rFonts w:ascii="Times New Roman" w:hAnsi="Times New Roman"/>
          <w:sz w:val="24"/>
          <w:szCs w:val="24"/>
          <w:lang w:bidi="te-IN"/>
        </w:rPr>
        <w:t>charge x distance of separation</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lang w:bidi="te-IN"/>
        </w:rPr>
        <w:t xml:space="preserve">                                      μ = e </w:t>
      </w:r>
      <w:r w:rsidRPr="00204661">
        <w:rPr>
          <w:rFonts w:ascii="Times New Roman" w:hAnsi="Times New Roman"/>
          <w:sz w:val="24"/>
          <w:szCs w:val="24"/>
          <w:lang w:bidi="te-IN"/>
        </w:rPr>
        <w:t>x = ( e</w:t>
      </w:r>
      <w:r w:rsidRPr="00204661">
        <w:rPr>
          <w:rFonts w:ascii="Times New Roman" w:hAnsi="Times New Roman"/>
          <w:sz w:val="24"/>
          <w:szCs w:val="24"/>
          <w:vertAlign w:val="superscript"/>
          <w:lang w:bidi="te-IN"/>
        </w:rPr>
        <w:t>2</w:t>
      </w:r>
      <w:r w:rsidRPr="00204661">
        <w:rPr>
          <w:rFonts w:ascii="Times New Roman" w:hAnsi="Times New Roman"/>
          <w:sz w:val="24"/>
          <w:szCs w:val="24"/>
          <w:lang w:bidi="te-IN"/>
        </w:rPr>
        <w:t xml:space="preserve"> E / ω</w:t>
      </w:r>
      <w:r w:rsidRPr="00204661">
        <w:rPr>
          <w:rFonts w:ascii="Times New Roman" w:hAnsi="Times New Roman"/>
          <w:sz w:val="24"/>
          <w:szCs w:val="24"/>
          <w:vertAlign w:val="subscript"/>
          <w:lang w:bidi="te-IN"/>
        </w:rPr>
        <w:t>0</w:t>
      </w:r>
      <w:r w:rsidRPr="00204661">
        <w:rPr>
          <w:rFonts w:ascii="Times New Roman" w:hAnsi="Times New Roman"/>
          <w:sz w:val="24"/>
          <w:szCs w:val="24"/>
          <w:vertAlign w:val="superscript"/>
          <w:lang w:bidi="te-IN"/>
        </w:rPr>
        <w:t xml:space="preserve">2 </w:t>
      </w:r>
      <w:r w:rsidRPr="00204661">
        <w:rPr>
          <w:rFonts w:ascii="Times New Roman" w:hAnsi="Times New Roman"/>
          <w:sz w:val="24"/>
          <w:szCs w:val="24"/>
          <w:lang w:bidi="te-IN"/>
        </w:rPr>
        <w:t xml:space="preserve">)   [ 1/M  + 1/m ]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But   </w:t>
      </w:r>
      <w:r w:rsidRPr="00204661">
        <w:rPr>
          <w:rFonts w:ascii="Times New Roman" w:hAnsi="Times New Roman"/>
          <w:b/>
          <w:bCs/>
          <w:sz w:val="24"/>
          <w:szCs w:val="24"/>
          <w:lang w:bidi="te-IN"/>
        </w:rPr>
        <w:t xml:space="preserve">μ α </w:t>
      </w:r>
      <w:r w:rsidRPr="00204661">
        <w:rPr>
          <w:rFonts w:ascii="Times New Roman" w:hAnsi="Times New Roman"/>
          <w:sz w:val="24"/>
          <w:szCs w:val="24"/>
          <w:lang w:bidi="te-IN"/>
        </w:rPr>
        <w:t>E</w:t>
      </w:r>
      <w:r w:rsidRPr="00204661">
        <w:rPr>
          <w:rFonts w:ascii="Times New Roman" w:hAnsi="Times New Roman"/>
          <w:sz w:val="24"/>
          <w:szCs w:val="24"/>
          <w:lang w:bidi="te-IN"/>
        </w:rPr>
        <w:tab/>
        <w:t xml:space="preserve">or </w:t>
      </w:r>
      <w:r w:rsidRPr="00204661">
        <w:rPr>
          <w:rFonts w:ascii="Times New Roman" w:hAnsi="Times New Roman"/>
          <w:sz w:val="24"/>
          <w:szCs w:val="24"/>
          <w:lang w:bidi="te-IN"/>
        </w:rPr>
        <w:tab/>
      </w:r>
      <w:r w:rsidRPr="00204661">
        <w:rPr>
          <w:rFonts w:ascii="Times New Roman" w:hAnsi="Times New Roman"/>
          <w:b/>
          <w:bCs/>
          <w:sz w:val="24"/>
          <w:szCs w:val="24"/>
          <w:lang w:bidi="te-IN"/>
        </w:rPr>
        <w:t>μ = α</w:t>
      </w:r>
      <w:r w:rsidRPr="00204661">
        <w:rPr>
          <w:rFonts w:ascii="Times New Roman" w:hAnsi="Times New Roman"/>
          <w:b/>
          <w:bCs/>
          <w:sz w:val="24"/>
          <w:szCs w:val="24"/>
          <w:vertAlign w:val="subscript"/>
          <w:lang w:bidi="te-IN"/>
        </w:rPr>
        <w:t>i</w:t>
      </w:r>
      <w:r w:rsidRPr="00204661">
        <w:rPr>
          <w:rFonts w:ascii="Times New Roman" w:hAnsi="Times New Roman"/>
          <w:sz w:val="24"/>
          <w:szCs w:val="24"/>
          <w:lang w:bidi="te-IN"/>
        </w:rPr>
        <w:t xml:space="preserve">E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Therefore  </w:t>
      </w:r>
      <w:r w:rsidRPr="00204661">
        <w:rPr>
          <w:rFonts w:ascii="Times New Roman" w:hAnsi="Times New Roman"/>
          <w:b/>
          <w:bCs/>
          <w:sz w:val="24"/>
          <w:szCs w:val="24"/>
          <w:lang w:bidi="te-IN"/>
        </w:rPr>
        <w:t>α</w:t>
      </w:r>
      <w:r w:rsidRPr="00204661">
        <w:rPr>
          <w:rFonts w:ascii="Times New Roman" w:hAnsi="Times New Roman"/>
          <w:b/>
          <w:bCs/>
          <w:sz w:val="24"/>
          <w:szCs w:val="24"/>
          <w:vertAlign w:val="subscript"/>
          <w:lang w:bidi="te-IN"/>
        </w:rPr>
        <w:t>i</w:t>
      </w:r>
      <w:r w:rsidRPr="00204661">
        <w:rPr>
          <w:rFonts w:ascii="Times New Roman" w:hAnsi="Times New Roman"/>
          <w:b/>
          <w:bCs/>
          <w:sz w:val="24"/>
          <w:szCs w:val="24"/>
          <w:lang w:bidi="te-IN"/>
        </w:rPr>
        <w:t xml:space="preserve">  = </w:t>
      </w:r>
      <w:r w:rsidRPr="00204661">
        <w:rPr>
          <w:rFonts w:ascii="Times New Roman" w:hAnsi="Times New Roman"/>
          <w:sz w:val="24"/>
          <w:szCs w:val="24"/>
          <w:lang w:bidi="te-IN"/>
        </w:rPr>
        <w:t>(e</w:t>
      </w:r>
      <w:r w:rsidRPr="00204661">
        <w:rPr>
          <w:rFonts w:ascii="Times New Roman" w:hAnsi="Times New Roman"/>
          <w:sz w:val="24"/>
          <w:szCs w:val="24"/>
          <w:vertAlign w:val="superscript"/>
          <w:lang w:bidi="te-IN"/>
        </w:rPr>
        <w:t>2</w:t>
      </w:r>
      <w:r w:rsidRPr="00204661">
        <w:rPr>
          <w:rFonts w:ascii="Times New Roman" w:hAnsi="Times New Roman"/>
          <w:sz w:val="24"/>
          <w:szCs w:val="24"/>
          <w:lang w:bidi="te-IN"/>
        </w:rPr>
        <w:t xml:space="preserve"> / ω</w:t>
      </w:r>
      <w:r w:rsidRPr="00204661">
        <w:rPr>
          <w:rFonts w:ascii="Times New Roman" w:hAnsi="Times New Roman"/>
          <w:sz w:val="24"/>
          <w:szCs w:val="24"/>
          <w:vertAlign w:val="subscript"/>
          <w:lang w:bidi="te-IN"/>
        </w:rPr>
        <w:t>0</w:t>
      </w:r>
      <w:r w:rsidRPr="00204661">
        <w:rPr>
          <w:rFonts w:ascii="Times New Roman" w:hAnsi="Times New Roman"/>
          <w:sz w:val="24"/>
          <w:szCs w:val="24"/>
          <w:vertAlign w:val="superscript"/>
          <w:lang w:bidi="te-IN"/>
        </w:rPr>
        <w:t>2</w:t>
      </w:r>
      <w:r w:rsidRPr="00204661">
        <w:rPr>
          <w:rFonts w:ascii="Times New Roman" w:hAnsi="Times New Roman"/>
          <w:sz w:val="24"/>
          <w:szCs w:val="24"/>
          <w:lang w:bidi="te-IN"/>
        </w:rPr>
        <w:t xml:space="preserve"> )  [1/M  + 1/m ]---(5)</w:t>
      </w:r>
    </w:p>
    <w:p w:rsidR="00F32CD2"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This is ionic polarization</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lang w:bidi="te-IN"/>
        </w:rPr>
        <w:t>Orientational Polarization:</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In methane molecule, the centre of negative and positive charges coincides, so that there is no permanent dipole moment. On the other hand, in certain molecules such as Ch3Cl, the positive and negative charges do not coincide.Even in the absence of an electric field, this molecule carries a dipole moment, they tend to align themselves in the direction of applied field. The polarization due to such alignment is called orientation polarization. It is dependent on temperature. With increase of temperature the thermal energy tends to randomize the alignment.                                                                </w:t>
      </w:r>
    </w:p>
    <w:p w:rsidR="00F32CD2" w:rsidRPr="00204661" w:rsidRDefault="00F32CD2" w:rsidP="00F32CD2">
      <w:pPr>
        <w:jc w:val="both"/>
        <w:rPr>
          <w:rFonts w:ascii="Times New Roman" w:hAnsi="Times New Roman"/>
          <w:sz w:val="24"/>
          <w:szCs w:val="24"/>
          <w:vertAlign w:val="superscript"/>
          <w:lang w:bidi="te-IN"/>
        </w:rPr>
      </w:pPr>
      <w:r w:rsidRPr="00204661">
        <w:rPr>
          <w:rFonts w:ascii="Times New Roman" w:hAnsi="Times New Roman"/>
          <w:sz w:val="24"/>
          <w:szCs w:val="24"/>
          <w:lang w:bidi="te-IN"/>
        </w:rPr>
        <w:t xml:space="preserve">          Orientational polarization  Po = N</w:t>
      </w:r>
      <w:r w:rsidRPr="00204661">
        <w:rPr>
          <w:rFonts w:ascii="Times New Roman" w:hAnsi="Times New Roman"/>
          <w:b/>
          <w:bCs/>
          <w:sz w:val="24"/>
          <w:szCs w:val="24"/>
          <w:lang w:bidi="te-IN"/>
        </w:rPr>
        <w:t xml:space="preserve">µ =  </w:t>
      </w:r>
      <w:r w:rsidRPr="00204661">
        <w:rPr>
          <w:rFonts w:ascii="Times New Roman" w:hAnsi="Times New Roman"/>
          <w:sz w:val="24"/>
          <w:szCs w:val="24"/>
          <w:lang w:bidi="te-IN"/>
        </w:rPr>
        <w:t>Nµ</w:t>
      </w:r>
      <w:r w:rsidRPr="00204661">
        <w:rPr>
          <w:rFonts w:ascii="Times New Roman" w:hAnsi="Times New Roman"/>
          <w:sz w:val="24"/>
          <w:szCs w:val="24"/>
          <w:vertAlign w:val="superscript"/>
          <w:lang w:bidi="te-IN"/>
        </w:rPr>
        <w:t xml:space="preserve">2 </w:t>
      </w:r>
      <w:r w:rsidRPr="00204661">
        <w:rPr>
          <w:rFonts w:ascii="Times New Roman" w:hAnsi="Times New Roman"/>
          <w:sz w:val="24"/>
          <w:szCs w:val="24"/>
          <w:lang w:bidi="te-IN"/>
        </w:rPr>
        <w:t xml:space="preserve">E /3KT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N </w:t>
      </w:r>
      <w:r w:rsidRPr="00204661">
        <w:rPr>
          <w:rFonts w:ascii="Times New Roman" w:hAnsi="Times New Roman"/>
          <w:b/>
          <w:bCs/>
          <w:sz w:val="24"/>
          <w:szCs w:val="24"/>
          <w:lang w:bidi="te-IN"/>
        </w:rPr>
        <w:t>α</w:t>
      </w:r>
      <w:r w:rsidRPr="00204661">
        <w:rPr>
          <w:rFonts w:ascii="Times New Roman" w:hAnsi="Times New Roman"/>
          <w:b/>
          <w:bCs/>
          <w:sz w:val="24"/>
          <w:szCs w:val="24"/>
          <w:vertAlign w:val="subscript"/>
          <w:lang w:bidi="te-IN"/>
        </w:rPr>
        <w:t>0</w:t>
      </w:r>
      <w:r w:rsidRPr="00204661">
        <w:rPr>
          <w:rFonts w:ascii="Times New Roman" w:hAnsi="Times New Roman"/>
          <w:sz w:val="24"/>
          <w:szCs w:val="24"/>
          <w:lang w:bidi="te-IN"/>
        </w:rPr>
        <w:t>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lastRenderedPageBreak/>
        <w:t>Therefore Orientational polarizability</w:t>
      </w:r>
      <w:r w:rsidRPr="00204661">
        <w:rPr>
          <w:rFonts w:ascii="Times New Roman" w:hAnsi="Times New Roman"/>
          <w:b/>
          <w:bCs/>
          <w:sz w:val="24"/>
          <w:szCs w:val="24"/>
          <w:lang w:bidi="te-IN"/>
        </w:rPr>
        <w:t>α</w:t>
      </w:r>
      <w:r w:rsidRPr="00204661">
        <w:rPr>
          <w:rFonts w:ascii="Times New Roman" w:hAnsi="Times New Roman"/>
          <w:b/>
          <w:bCs/>
          <w:sz w:val="24"/>
          <w:szCs w:val="24"/>
          <w:vertAlign w:val="subscript"/>
          <w:lang w:bidi="te-IN"/>
        </w:rPr>
        <w:t>0</w:t>
      </w:r>
      <w:r w:rsidRPr="00204661">
        <w:rPr>
          <w:rFonts w:ascii="Times New Roman" w:hAnsi="Times New Roman"/>
          <w:sz w:val="24"/>
          <w:szCs w:val="24"/>
          <w:lang w:bidi="te-IN"/>
        </w:rPr>
        <w:t>= Po / NE</w:t>
      </w:r>
      <w:r w:rsidRPr="00204661">
        <w:rPr>
          <w:rFonts w:ascii="Times New Roman" w:hAnsi="Times New Roman"/>
          <w:sz w:val="24"/>
          <w:szCs w:val="24"/>
          <w:lang w:bidi="te-IN"/>
        </w:rPr>
        <w:tab/>
      </w:r>
    </w:p>
    <w:p w:rsidR="00F32CD2" w:rsidRPr="00204661" w:rsidRDefault="00F32CD2" w:rsidP="00F32CD2">
      <w:pPr>
        <w:jc w:val="both"/>
        <w:rPr>
          <w:rFonts w:ascii="Times New Roman" w:hAnsi="Times New Roman"/>
          <w:sz w:val="24"/>
          <w:szCs w:val="24"/>
          <w:vertAlign w:val="superscript"/>
          <w:lang w:bidi="te-IN"/>
        </w:rPr>
      </w:pPr>
      <w:r w:rsidRPr="00204661">
        <w:rPr>
          <w:rFonts w:ascii="Times New Roman" w:hAnsi="Times New Roman"/>
          <w:sz w:val="24"/>
          <w:szCs w:val="24"/>
          <w:lang w:bidi="te-IN"/>
        </w:rPr>
        <w:t>=  µ</w:t>
      </w:r>
      <w:r w:rsidRPr="00204661">
        <w:rPr>
          <w:rFonts w:ascii="Times New Roman" w:hAnsi="Times New Roman"/>
          <w:sz w:val="24"/>
          <w:szCs w:val="24"/>
          <w:vertAlign w:val="superscript"/>
          <w:lang w:bidi="te-IN"/>
        </w:rPr>
        <w:t xml:space="preserve">2 </w:t>
      </w:r>
      <w:r w:rsidRPr="00204661">
        <w:rPr>
          <w:rFonts w:ascii="Times New Roman" w:hAnsi="Times New Roman"/>
          <w:sz w:val="24"/>
          <w:szCs w:val="24"/>
          <w:lang w:bidi="te-IN"/>
        </w:rPr>
        <w:t xml:space="preserve"> / 3kT</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Thusorintational polarizability </w:t>
      </w:r>
      <w:r w:rsidRPr="00204661">
        <w:rPr>
          <w:rFonts w:ascii="Times New Roman" w:hAnsi="Times New Roman"/>
          <w:b/>
          <w:bCs/>
          <w:sz w:val="24"/>
          <w:szCs w:val="24"/>
          <w:lang w:bidi="te-IN"/>
        </w:rPr>
        <w:t>α</w:t>
      </w:r>
      <w:r w:rsidRPr="00204661">
        <w:rPr>
          <w:rFonts w:ascii="Times New Roman" w:hAnsi="Times New Roman"/>
          <w:b/>
          <w:bCs/>
          <w:sz w:val="24"/>
          <w:szCs w:val="24"/>
          <w:vertAlign w:val="subscript"/>
          <w:lang w:bidi="te-IN"/>
        </w:rPr>
        <w:t>0</w:t>
      </w:r>
      <w:r w:rsidRPr="00204661">
        <w:rPr>
          <w:rFonts w:ascii="Times New Roman" w:hAnsi="Times New Roman"/>
          <w:sz w:val="24"/>
          <w:szCs w:val="24"/>
          <w:lang w:bidi="te-IN"/>
        </w:rPr>
        <w:t>is proportional to absolute temperature material</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t>The total polarization of a material is the sum of the contribution from the various sources seen above.</w:t>
      </w:r>
    </w:p>
    <w:p w:rsidR="00F32CD2" w:rsidRPr="00204661" w:rsidRDefault="00F32CD2" w:rsidP="00F32CD2">
      <w:pPr>
        <w:jc w:val="both"/>
        <w:rPr>
          <w:rFonts w:ascii="Times New Roman" w:hAnsi="Times New Roman"/>
          <w:sz w:val="24"/>
          <w:szCs w:val="24"/>
          <w:vertAlign w:val="subscript"/>
          <w:lang w:bidi="te-IN"/>
        </w:rPr>
      </w:pPr>
      <w:r w:rsidRPr="00204661">
        <w:rPr>
          <w:rFonts w:ascii="Times New Roman" w:hAnsi="Times New Roman"/>
          <w:sz w:val="24"/>
          <w:szCs w:val="24"/>
          <w:lang w:bidi="te-IN"/>
        </w:rPr>
        <w:t>P</w:t>
      </w:r>
      <w:r w:rsidRPr="00204661">
        <w:rPr>
          <w:rFonts w:ascii="Times New Roman" w:hAnsi="Times New Roman"/>
          <w:sz w:val="24"/>
          <w:szCs w:val="24"/>
          <w:vertAlign w:val="subscript"/>
          <w:lang w:bidi="te-IN"/>
        </w:rPr>
        <w:t>total</w:t>
      </w:r>
      <w:r w:rsidRPr="00204661">
        <w:rPr>
          <w:rFonts w:ascii="Times New Roman" w:hAnsi="Times New Roman"/>
          <w:sz w:val="24"/>
          <w:szCs w:val="24"/>
          <w:lang w:bidi="te-IN"/>
        </w:rPr>
        <w:t xml:space="preserve"> = P</w:t>
      </w:r>
      <w:r w:rsidRPr="00204661">
        <w:rPr>
          <w:rFonts w:ascii="Times New Roman" w:hAnsi="Times New Roman"/>
          <w:sz w:val="24"/>
          <w:szCs w:val="24"/>
          <w:vertAlign w:val="subscript"/>
          <w:lang w:bidi="te-IN"/>
        </w:rPr>
        <w:t>e</w:t>
      </w:r>
      <w:r w:rsidRPr="00204661">
        <w:rPr>
          <w:rFonts w:ascii="Times New Roman" w:hAnsi="Times New Roman"/>
          <w:sz w:val="24"/>
          <w:szCs w:val="24"/>
          <w:lang w:bidi="te-IN"/>
        </w:rPr>
        <w:t>+ P</w:t>
      </w:r>
      <w:r w:rsidRPr="00204661">
        <w:rPr>
          <w:rFonts w:ascii="Times New Roman" w:hAnsi="Times New Roman"/>
          <w:sz w:val="24"/>
          <w:szCs w:val="24"/>
          <w:vertAlign w:val="subscript"/>
          <w:lang w:bidi="te-IN"/>
        </w:rPr>
        <w:t>i</w:t>
      </w:r>
      <w:r w:rsidRPr="00204661">
        <w:rPr>
          <w:rFonts w:ascii="Times New Roman" w:hAnsi="Times New Roman"/>
          <w:sz w:val="24"/>
          <w:szCs w:val="24"/>
          <w:lang w:bidi="te-IN"/>
        </w:rPr>
        <w:t>+ P</w:t>
      </w:r>
      <w:r w:rsidRPr="00204661">
        <w:rPr>
          <w:rFonts w:ascii="Times New Roman" w:hAnsi="Times New Roman"/>
          <w:sz w:val="24"/>
          <w:szCs w:val="24"/>
          <w:vertAlign w:val="subscript"/>
          <w:lang w:bidi="te-IN"/>
        </w:rPr>
        <w:t>o</w:t>
      </w:r>
      <w:r w:rsidRPr="00204661">
        <w:rPr>
          <w:rFonts w:ascii="Times New Roman" w:hAnsi="Times New Roman"/>
          <w:sz w:val="24"/>
          <w:szCs w:val="24"/>
          <w:lang w:bidi="te-IN"/>
        </w:rPr>
        <w:t>+ P</w:t>
      </w:r>
      <w:r w:rsidRPr="00204661">
        <w:rPr>
          <w:rFonts w:ascii="Times New Roman" w:hAnsi="Times New Roman"/>
          <w:sz w:val="24"/>
          <w:szCs w:val="24"/>
          <w:vertAlign w:val="subscript"/>
          <w:lang w:bidi="te-IN"/>
        </w:rPr>
        <w:t>s</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Since the space-charge polarizability is very small when compared to other types of polarizabilities, the total polarizability of a gas can be written as</w:t>
      </w:r>
    </w:p>
    <w:p w:rsidR="00F32CD2" w:rsidRPr="00204661" w:rsidRDefault="00F32CD2" w:rsidP="00F32CD2">
      <w:pPr>
        <w:jc w:val="both"/>
        <w:rPr>
          <w:rFonts w:ascii="Times New Roman" w:hAnsi="Times New Roman"/>
          <w:sz w:val="24"/>
          <w:szCs w:val="24"/>
          <w:vertAlign w:val="subscript"/>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t>α = α</w:t>
      </w:r>
      <w:r w:rsidRPr="00204661">
        <w:rPr>
          <w:rFonts w:ascii="Times New Roman" w:hAnsi="Times New Roman"/>
          <w:sz w:val="24"/>
          <w:szCs w:val="24"/>
          <w:vertAlign w:val="subscript"/>
          <w:lang w:bidi="te-IN"/>
        </w:rPr>
        <w:t xml:space="preserve">e </w:t>
      </w:r>
      <w:r w:rsidRPr="00204661">
        <w:rPr>
          <w:rFonts w:ascii="Times New Roman" w:hAnsi="Times New Roman"/>
          <w:sz w:val="24"/>
          <w:szCs w:val="24"/>
          <w:lang w:bidi="te-IN"/>
        </w:rPr>
        <w:t>+  α</w:t>
      </w:r>
      <w:r w:rsidRPr="00204661">
        <w:rPr>
          <w:rFonts w:ascii="Times New Roman" w:hAnsi="Times New Roman"/>
          <w:sz w:val="24"/>
          <w:szCs w:val="24"/>
          <w:vertAlign w:val="subscript"/>
          <w:lang w:bidi="te-IN"/>
        </w:rPr>
        <w:t>i</w:t>
      </w:r>
      <w:r w:rsidRPr="00204661">
        <w:rPr>
          <w:rFonts w:ascii="Times New Roman" w:hAnsi="Times New Roman"/>
          <w:sz w:val="24"/>
          <w:szCs w:val="24"/>
          <w:lang w:bidi="te-IN"/>
        </w:rPr>
        <w:t>+  α</w:t>
      </w:r>
      <w:r w:rsidRPr="00204661">
        <w:rPr>
          <w:rFonts w:ascii="Times New Roman" w:hAnsi="Times New Roman"/>
          <w:sz w:val="24"/>
          <w:szCs w:val="24"/>
          <w:vertAlign w:val="subscript"/>
          <w:lang w:bidi="te-IN"/>
        </w:rPr>
        <w:t xml:space="preserve">o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t xml:space="preserve">   = 4πЄ</w:t>
      </w:r>
      <w:r w:rsidRPr="00204661">
        <w:rPr>
          <w:rFonts w:ascii="Times New Roman" w:hAnsi="Times New Roman"/>
          <w:sz w:val="24"/>
          <w:szCs w:val="24"/>
          <w:vertAlign w:val="subscript"/>
          <w:lang w:bidi="te-IN"/>
        </w:rPr>
        <w:t>o</w:t>
      </w:r>
      <w:r w:rsidRPr="00204661">
        <w:rPr>
          <w:rFonts w:ascii="Times New Roman" w:hAnsi="Times New Roman"/>
          <w:sz w:val="24"/>
          <w:szCs w:val="24"/>
          <w:lang w:bidi="te-IN"/>
        </w:rPr>
        <w:t>R</w:t>
      </w:r>
      <w:r w:rsidRPr="00204661">
        <w:rPr>
          <w:rFonts w:ascii="Times New Roman" w:hAnsi="Times New Roman"/>
          <w:sz w:val="24"/>
          <w:szCs w:val="24"/>
          <w:vertAlign w:val="superscript"/>
          <w:lang w:bidi="te-IN"/>
        </w:rPr>
        <w:t xml:space="preserve">3 </w:t>
      </w:r>
      <w:r w:rsidRPr="00204661">
        <w:rPr>
          <w:rFonts w:ascii="Times New Roman" w:hAnsi="Times New Roman"/>
          <w:sz w:val="24"/>
          <w:szCs w:val="24"/>
          <w:lang w:bidi="te-IN"/>
        </w:rPr>
        <w:t>+ (e</w:t>
      </w:r>
      <w:r w:rsidRPr="00204661">
        <w:rPr>
          <w:rFonts w:ascii="Times New Roman" w:hAnsi="Times New Roman"/>
          <w:sz w:val="24"/>
          <w:szCs w:val="24"/>
          <w:vertAlign w:val="superscript"/>
          <w:lang w:bidi="te-IN"/>
        </w:rPr>
        <w:t>2</w:t>
      </w:r>
      <w:r w:rsidRPr="00204661">
        <w:rPr>
          <w:rFonts w:ascii="Times New Roman" w:hAnsi="Times New Roman"/>
          <w:sz w:val="24"/>
          <w:szCs w:val="24"/>
          <w:lang w:bidi="te-IN"/>
        </w:rPr>
        <w:t xml:space="preserve"> / ω</w:t>
      </w:r>
      <w:r w:rsidRPr="00204661">
        <w:rPr>
          <w:rFonts w:ascii="Times New Roman" w:hAnsi="Times New Roman"/>
          <w:sz w:val="24"/>
          <w:szCs w:val="24"/>
          <w:vertAlign w:val="subscript"/>
          <w:lang w:bidi="te-IN"/>
        </w:rPr>
        <w:t>0</w:t>
      </w:r>
      <w:r w:rsidRPr="00204661">
        <w:rPr>
          <w:rFonts w:ascii="Times New Roman" w:hAnsi="Times New Roman"/>
          <w:sz w:val="24"/>
          <w:szCs w:val="24"/>
          <w:vertAlign w:val="superscript"/>
          <w:lang w:bidi="te-IN"/>
        </w:rPr>
        <w:t>2</w:t>
      </w:r>
      <w:r w:rsidRPr="00204661">
        <w:rPr>
          <w:rFonts w:ascii="Times New Roman" w:hAnsi="Times New Roman"/>
          <w:sz w:val="24"/>
          <w:szCs w:val="24"/>
          <w:lang w:bidi="te-IN"/>
        </w:rPr>
        <w:t xml:space="preserve"> ) [1/M  + 1/m] + µ</w:t>
      </w:r>
      <w:r w:rsidRPr="00204661">
        <w:rPr>
          <w:rFonts w:ascii="Times New Roman" w:hAnsi="Times New Roman"/>
          <w:sz w:val="24"/>
          <w:szCs w:val="24"/>
          <w:vertAlign w:val="superscript"/>
          <w:lang w:bidi="te-IN"/>
        </w:rPr>
        <w:t xml:space="preserve">2 </w:t>
      </w:r>
      <w:r w:rsidRPr="00204661">
        <w:rPr>
          <w:rFonts w:ascii="Times New Roman" w:hAnsi="Times New Roman"/>
          <w:sz w:val="24"/>
          <w:szCs w:val="24"/>
          <w:lang w:bidi="te-IN"/>
        </w:rPr>
        <w:t xml:space="preserve"> / 3kT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t>Hence total polarization is given by</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t>P = NαE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t>P = NE {4πЄ</w:t>
      </w:r>
      <w:r w:rsidRPr="00204661">
        <w:rPr>
          <w:rFonts w:ascii="Times New Roman" w:hAnsi="Times New Roman"/>
          <w:sz w:val="24"/>
          <w:szCs w:val="24"/>
          <w:vertAlign w:val="subscript"/>
          <w:lang w:bidi="te-IN"/>
        </w:rPr>
        <w:t>o</w:t>
      </w:r>
      <w:r w:rsidRPr="00204661">
        <w:rPr>
          <w:rFonts w:ascii="Times New Roman" w:hAnsi="Times New Roman"/>
          <w:sz w:val="24"/>
          <w:szCs w:val="24"/>
          <w:lang w:bidi="te-IN"/>
        </w:rPr>
        <w:t>R</w:t>
      </w:r>
      <w:r w:rsidRPr="00204661">
        <w:rPr>
          <w:rFonts w:ascii="Times New Roman" w:hAnsi="Times New Roman"/>
          <w:sz w:val="24"/>
          <w:szCs w:val="24"/>
          <w:vertAlign w:val="superscript"/>
          <w:lang w:bidi="te-IN"/>
        </w:rPr>
        <w:t xml:space="preserve">3 </w:t>
      </w:r>
      <w:r w:rsidRPr="00204661">
        <w:rPr>
          <w:rFonts w:ascii="Times New Roman" w:hAnsi="Times New Roman"/>
          <w:sz w:val="24"/>
          <w:szCs w:val="24"/>
          <w:lang w:bidi="te-IN"/>
        </w:rPr>
        <w:t>+ (e</w:t>
      </w:r>
      <w:r w:rsidRPr="00204661">
        <w:rPr>
          <w:rFonts w:ascii="Times New Roman" w:hAnsi="Times New Roman"/>
          <w:sz w:val="24"/>
          <w:szCs w:val="24"/>
          <w:vertAlign w:val="superscript"/>
          <w:lang w:bidi="te-IN"/>
        </w:rPr>
        <w:t>2</w:t>
      </w:r>
      <w:r w:rsidRPr="00204661">
        <w:rPr>
          <w:rFonts w:ascii="Times New Roman" w:hAnsi="Times New Roman"/>
          <w:sz w:val="24"/>
          <w:szCs w:val="24"/>
          <w:lang w:bidi="te-IN"/>
        </w:rPr>
        <w:t xml:space="preserve"> / ω</w:t>
      </w:r>
      <w:r w:rsidRPr="00204661">
        <w:rPr>
          <w:rFonts w:ascii="Times New Roman" w:hAnsi="Times New Roman"/>
          <w:sz w:val="24"/>
          <w:szCs w:val="24"/>
          <w:vertAlign w:val="subscript"/>
          <w:lang w:bidi="te-IN"/>
        </w:rPr>
        <w:t>0</w:t>
      </w:r>
      <w:r w:rsidRPr="00204661">
        <w:rPr>
          <w:rFonts w:ascii="Times New Roman" w:hAnsi="Times New Roman"/>
          <w:sz w:val="24"/>
          <w:szCs w:val="24"/>
          <w:vertAlign w:val="superscript"/>
          <w:lang w:bidi="te-IN"/>
        </w:rPr>
        <w:t>2</w:t>
      </w:r>
      <w:r w:rsidRPr="00204661">
        <w:rPr>
          <w:rFonts w:ascii="Times New Roman" w:hAnsi="Times New Roman"/>
          <w:sz w:val="24"/>
          <w:szCs w:val="24"/>
          <w:lang w:bidi="te-IN"/>
        </w:rPr>
        <w:t xml:space="preserve"> ) [1/M  + 1/m] + µ</w:t>
      </w:r>
      <w:r w:rsidRPr="00204661">
        <w:rPr>
          <w:rFonts w:ascii="Times New Roman" w:hAnsi="Times New Roman"/>
          <w:sz w:val="24"/>
          <w:szCs w:val="24"/>
          <w:vertAlign w:val="superscript"/>
          <w:lang w:bidi="te-IN"/>
        </w:rPr>
        <w:t xml:space="preserve">2 </w:t>
      </w:r>
      <w:r w:rsidRPr="00204661">
        <w:rPr>
          <w:rFonts w:ascii="Times New Roman" w:hAnsi="Times New Roman"/>
          <w:sz w:val="24"/>
          <w:szCs w:val="24"/>
          <w:lang w:bidi="te-IN"/>
        </w:rPr>
        <w:t xml:space="preserve"> / 3kT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This equation is known as Langevin-Debye equation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lang w:bidi="te-IN"/>
        </w:rPr>
        <w:t xml:space="preserve"> Internal fields in solids: (Lorentz method):</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Let a dielectric be placed between the plates of a parallel plates capacitor and let there be an imaginary spherical cavity around the atom A inside the dielectric. It is also assumed that the radius of the cavity is large compared to the radius of the atom.</w:t>
      </w:r>
    </w:p>
    <w:p w:rsidR="00F32CD2" w:rsidRPr="00204661" w:rsidRDefault="00F32CD2" w:rsidP="00F32CD2">
      <w:pPr>
        <w:jc w:val="center"/>
        <w:rPr>
          <w:rFonts w:ascii="Times New Roman" w:hAnsi="Times New Roman"/>
          <w:sz w:val="24"/>
          <w:szCs w:val="24"/>
          <w:lang w:bidi="te-IN"/>
        </w:rPr>
      </w:pPr>
      <w:r>
        <w:rPr>
          <w:rFonts w:ascii="Times New Roman" w:hAnsi="Times New Roman"/>
          <w:noProof/>
          <w:sz w:val="24"/>
          <w:szCs w:val="24"/>
          <w:lang w:val="en-US" w:eastAsia="en-US"/>
        </w:rPr>
        <w:drawing>
          <wp:inline distT="0" distB="0" distL="0" distR="0">
            <wp:extent cx="2615565" cy="1701165"/>
            <wp:effectExtent l="19050" t="0" r="0" b="0"/>
            <wp:docPr id="482" name="Picture 640"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descr="images"/>
                    <pic:cNvPicPr>
                      <a:picLocks noChangeAspect="1" noChangeArrowheads="1"/>
                    </pic:cNvPicPr>
                  </pic:nvPicPr>
                  <pic:blipFill>
                    <a:blip r:embed="rId254"/>
                    <a:srcRect/>
                    <a:stretch>
                      <a:fillRect/>
                    </a:stretch>
                  </pic:blipFill>
                  <pic:spPr bwMode="auto">
                    <a:xfrm>
                      <a:off x="0" y="0"/>
                      <a:ext cx="2615565" cy="1701165"/>
                    </a:xfrm>
                    <a:prstGeom prst="rect">
                      <a:avLst/>
                    </a:prstGeom>
                    <a:noFill/>
                    <a:ln w="9525">
                      <a:noFill/>
                      <a:miter lim="800000"/>
                      <a:headEnd/>
                      <a:tailEnd/>
                    </a:ln>
                  </pic:spPr>
                </pic:pic>
              </a:graphicData>
            </a:graphic>
          </wp:inline>
        </w:drawing>
      </w:r>
    </w:p>
    <w:p w:rsidR="00F32CD2" w:rsidRPr="00204661" w:rsidRDefault="00F32CD2" w:rsidP="00F32CD2">
      <w:pPr>
        <w:jc w:val="both"/>
        <w:rPr>
          <w:rFonts w:ascii="Times New Roman" w:hAnsi="Times New Roman"/>
          <w:sz w:val="24"/>
          <w:szCs w:val="24"/>
          <w:lang w:bidi="te-IN"/>
        </w:rPr>
      </w:pP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The internal fields at the atom site A can be considered to be made up of the following</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four components namely E</w:t>
      </w:r>
      <w:r w:rsidRPr="00204661">
        <w:rPr>
          <w:rFonts w:ascii="Times New Roman" w:hAnsi="Times New Roman"/>
          <w:sz w:val="24"/>
          <w:szCs w:val="24"/>
          <w:vertAlign w:val="subscript"/>
          <w:lang w:bidi="te-IN"/>
        </w:rPr>
        <w:t>1</w:t>
      </w:r>
      <w:r w:rsidRPr="00204661">
        <w:rPr>
          <w:rFonts w:ascii="Times New Roman" w:hAnsi="Times New Roman"/>
          <w:sz w:val="24"/>
          <w:szCs w:val="24"/>
          <w:lang w:bidi="te-IN"/>
        </w:rPr>
        <w:t>, E</w:t>
      </w:r>
      <w:r w:rsidRPr="00204661">
        <w:rPr>
          <w:rFonts w:ascii="Times New Roman" w:hAnsi="Times New Roman"/>
          <w:sz w:val="24"/>
          <w:szCs w:val="24"/>
          <w:vertAlign w:val="subscript"/>
          <w:lang w:bidi="te-IN"/>
        </w:rPr>
        <w:t>2</w:t>
      </w:r>
      <w:r w:rsidRPr="00204661">
        <w:rPr>
          <w:rFonts w:ascii="Times New Roman" w:hAnsi="Times New Roman"/>
          <w:sz w:val="24"/>
          <w:szCs w:val="24"/>
          <w:lang w:bidi="te-IN"/>
        </w:rPr>
        <w:t>, E</w:t>
      </w:r>
      <w:r w:rsidRPr="00204661">
        <w:rPr>
          <w:rFonts w:ascii="Times New Roman" w:hAnsi="Times New Roman"/>
          <w:sz w:val="24"/>
          <w:szCs w:val="24"/>
          <w:vertAlign w:val="subscript"/>
          <w:lang w:bidi="te-IN"/>
        </w:rPr>
        <w:t>3</w:t>
      </w:r>
      <w:r w:rsidRPr="00204661">
        <w:rPr>
          <w:rFonts w:ascii="Times New Roman" w:hAnsi="Times New Roman"/>
          <w:sz w:val="24"/>
          <w:szCs w:val="24"/>
          <w:lang w:bidi="te-IN"/>
        </w:rPr>
        <w:t>, and E</w:t>
      </w:r>
      <w:r w:rsidRPr="00204661">
        <w:rPr>
          <w:rFonts w:ascii="Times New Roman" w:hAnsi="Times New Roman"/>
          <w:sz w:val="24"/>
          <w:szCs w:val="24"/>
          <w:vertAlign w:val="subscript"/>
          <w:lang w:bidi="te-IN"/>
        </w:rPr>
        <w:t>4</w:t>
      </w:r>
      <w:r w:rsidRPr="00204661">
        <w:rPr>
          <w:rFonts w:ascii="Times New Roman" w:hAnsi="Times New Roman"/>
          <w:sz w:val="24"/>
          <w:szCs w:val="24"/>
          <w:lang w:bidi="te-IN"/>
        </w:rPr>
        <w:t>.</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lastRenderedPageBreak/>
        <w:tab/>
      </w:r>
      <w:r w:rsidRPr="00204661">
        <w:rPr>
          <w:rFonts w:ascii="Times New Roman" w:hAnsi="Times New Roman"/>
          <w:sz w:val="24"/>
          <w:szCs w:val="24"/>
          <w:lang w:bidi="te-IN"/>
        </w:rPr>
        <w:tab/>
        <w:t xml:space="preserve">            E </w:t>
      </w:r>
      <w:r w:rsidRPr="00204661">
        <w:rPr>
          <w:rFonts w:ascii="Times New Roman" w:hAnsi="Times New Roman"/>
          <w:sz w:val="24"/>
          <w:szCs w:val="24"/>
          <w:vertAlign w:val="subscript"/>
          <w:lang w:bidi="te-IN"/>
        </w:rPr>
        <w:t xml:space="preserve">int </w:t>
      </w:r>
      <w:r w:rsidRPr="00204661">
        <w:rPr>
          <w:rFonts w:ascii="Times New Roman" w:hAnsi="Times New Roman"/>
          <w:sz w:val="24"/>
          <w:szCs w:val="24"/>
          <w:lang w:bidi="te-IN"/>
        </w:rPr>
        <w:t>=  E</w:t>
      </w:r>
      <w:r w:rsidRPr="00204661">
        <w:rPr>
          <w:rFonts w:ascii="Times New Roman" w:hAnsi="Times New Roman"/>
          <w:sz w:val="24"/>
          <w:szCs w:val="24"/>
          <w:vertAlign w:val="subscript"/>
          <w:lang w:bidi="te-IN"/>
        </w:rPr>
        <w:t>1</w:t>
      </w:r>
      <w:r w:rsidRPr="00204661">
        <w:rPr>
          <w:rFonts w:ascii="Times New Roman" w:hAnsi="Times New Roman"/>
          <w:sz w:val="24"/>
          <w:szCs w:val="24"/>
          <w:lang w:bidi="te-IN"/>
        </w:rPr>
        <w:t>+ E</w:t>
      </w:r>
      <w:r w:rsidRPr="00204661">
        <w:rPr>
          <w:rFonts w:ascii="Times New Roman" w:hAnsi="Times New Roman"/>
          <w:sz w:val="24"/>
          <w:szCs w:val="24"/>
          <w:vertAlign w:val="subscript"/>
          <w:lang w:bidi="te-IN"/>
        </w:rPr>
        <w:t>2</w:t>
      </w:r>
      <w:r w:rsidRPr="00204661">
        <w:rPr>
          <w:rFonts w:ascii="Times New Roman" w:hAnsi="Times New Roman"/>
          <w:sz w:val="24"/>
          <w:szCs w:val="24"/>
          <w:lang w:bidi="te-IN"/>
        </w:rPr>
        <w:t>+ E</w:t>
      </w:r>
      <w:r w:rsidRPr="00204661">
        <w:rPr>
          <w:rFonts w:ascii="Times New Roman" w:hAnsi="Times New Roman"/>
          <w:sz w:val="24"/>
          <w:szCs w:val="24"/>
          <w:vertAlign w:val="subscript"/>
          <w:lang w:bidi="te-IN"/>
        </w:rPr>
        <w:t>3</w:t>
      </w:r>
      <w:r w:rsidRPr="00204661">
        <w:rPr>
          <w:rFonts w:ascii="Times New Roman" w:hAnsi="Times New Roman"/>
          <w:sz w:val="24"/>
          <w:szCs w:val="24"/>
          <w:lang w:bidi="te-IN"/>
        </w:rPr>
        <w:t>+ E</w:t>
      </w:r>
      <w:r w:rsidRPr="00204661">
        <w:rPr>
          <w:rFonts w:ascii="Times New Roman" w:hAnsi="Times New Roman"/>
          <w:sz w:val="24"/>
          <w:szCs w:val="24"/>
          <w:vertAlign w:val="subscript"/>
          <w:lang w:bidi="te-IN"/>
        </w:rPr>
        <w:t xml:space="preserve">4      </w:t>
      </w:r>
      <w:r w:rsidRPr="00204661">
        <w:rPr>
          <w:rFonts w:ascii="Times New Roman" w:hAnsi="Times New Roman"/>
          <w:sz w:val="24"/>
          <w:szCs w:val="24"/>
          <w:lang w:bidi="te-IN"/>
        </w:rPr>
        <w:t xml:space="preserve">              ---------------------------(1)</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E</w:t>
      </w:r>
      <w:r w:rsidRPr="00204661">
        <w:rPr>
          <w:rFonts w:ascii="Times New Roman" w:hAnsi="Times New Roman"/>
          <w:sz w:val="24"/>
          <w:szCs w:val="24"/>
          <w:vertAlign w:val="subscript"/>
          <w:lang w:bidi="te-IN"/>
        </w:rPr>
        <w:t>1</w:t>
      </w:r>
      <w:r w:rsidRPr="00204661">
        <w:rPr>
          <w:rFonts w:ascii="Times New Roman" w:hAnsi="Times New Roman"/>
          <w:sz w:val="24"/>
          <w:szCs w:val="24"/>
          <w:lang w:bidi="te-IN"/>
        </w:rPr>
        <w:t xml:space="preserve"> is the field intensity at A due to the charge density on the plates. From the field theory</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t>E</w:t>
      </w:r>
      <w:r w:rsidRPr="00204661">
        <w:rPr>
          <w:rFonts w:ascii="Times New Roman" w:hAnsi="Times New Roman"/>
          <w:sz w:val="24"/>
          <w:szCs w:val="24"/>
          <w:vertAlign w:val="subscript"/>
          <w:lang w:bidi="te-IN"/>
        </w:rPr>
        <w:t>1</w:t>
      </w:r>
      <w:r w:rsidRPr="00204661">
        <w:rPr>
          <w:rFonts w:ascii="Times New Roman" w:hAnsi="Times New Roman"/>
          <w:sz w:val="24"/>
          <w:szCs w:val="24"/>
          <w:lang w:bidi="te-IN"/>
        </w:rPr>
        <w:t xml:space="preserve"> = D / є </w:t>
      </w:r>
      <w:r w:rsidRPr="00204661">
        <w:rPr>
          <w:rFonts w:ascii="Times New Roman" w:hAnsi="Times New Roman"/>
          <w:sz w:val="24"/>
          <w:szCs w:val="24"/>
          <w:vertAlign w:val="subscript"/>
          <w:lang w:bidi="te-IN"/>
        </w:rPr>
        <w:t xml:space="preserve">o </w:t>
      </w:r>
      <w:r w:rsidRPr="00204661">
        <w:rPr>
          <w:rFonts w:ascii="Times New Roman" w:hAnsi="Times New Roman"/>
          <w:sz w:val="24"/>
          <w:szCs w:val="24"/>
          <w:vertAlign w:val="subscript"/>
          <w:lang w:bidi="te-IN"/>
        </w:rPr>
        <w:tab/>
      </w:r>
      <w:r w:rsidRPr="00204661">
        <w:rPr>
          <w:rFonts w:ascii="Times New Roman" w:hAnsi="Times New Roman"/>
          <w:sz w:val="24"/>
          <w:szCs w:val="24"/>
          <w:lang w:bidi="te-IN"/>
        </w:rPr>
        <w:t xml:space="preserve"> we know that D = P + є </w:t>
      </w:r>
      <w:r w:rsidRPr="00204661">
        <w:rPr>
          <w:rFonts w:ascii="Times New Roman" w:hAnsi="Times New Roman"/>
          <w:sz w:val="24"/>
          <w:szCs w:val="24"/>
          <w:vertAlign w:val="subscript"/>
          <w:lang w:bidi="te-IN"/>
        </w:rPr>
        <w:t xml:space="preserve">o </w:t>
      </w:r>
      <w:r w:rsidRPr="00204661">
        <w:rPr>
          <w:rFonts w:ascii="Times New Roman" w:hAnsi="Times New Roman"/>
          <w:sz w:val="24"/>
          <w:szCs w:val="24"/>
          <w:lang w:bidi="te-IN"/>
        </w:rPr>
        <w:t xml:space="preserve">E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t>E</w:t>
      </w:r>
      <w:r w:rsidRPr="00204661">
        <w:rPr>
          <w:rFonts w:ascii="Times New Roman" w:hAnsi="Times New Roman"/>
          <w:sz w:val="24"/>
          <w:szCs w:val="24"/>
          <w:vertAlign w:val="subscript"/>
          <w:lang w:bidi="te-IN"/>
        </w:rPr>
        <w:t>1</w:t>
      </w:r>
      <w:r w:rsidRPr="00204661">
        <w:rPr>
          <w:rFonts w:ascii="Times New Roman" w:hAnsi="Times New Roman"/>
          <w:sz w:val="24"/>
          <w:szCs w:val="24"/>
          <w:lang w:bidi="te-IN"/>
        </w:rPr>
        <w:t xml:space="preserve"> = P + є </w:t>
      </w:r>
      <w:r w:rsidRPr="00204661">
        <w:rPr>
          <w:rFonts w:ascii="Times New Roman" w:hAnsi="Times New Roman"/>
          <w:sz w:val="24"/>
          <w:szCs w:val="24"/>
          <w:vertAlign w:val="subscript"/>
          <w:lang w:bidi="te-IN"/>
        </w:rPr>
        <w:t xml:space="preserve">o </w:t>
      </w:r>
      <w:r w:rsidRPr="00204661">
        <w:rPr>
          <w:rFonts w:ascii="Times New Roman" w:hAnsi="Times New Roman"/>
          <w:sz w:val="24"/>
          <w:szCs w:val="24"/>
          <w:lang w:bidi="te-IN"/>
        </w:rPr>
        <w:t xml:space="preserve">E / є </w:t>
      </w:r>
      <w:r w:rsidRPr="00204661">
        <w:rPr>
          <w:rFonts w:ascii="Times New Roman" w:hAnsi="Times New Roman"/>
          <w:sz w:val="24"/>
          <w:szCs w:val="24"/>
          <w:vertAlign w:val="subscript"/>
          <w:lang w:bidi="te-IN"/>
        </w:rPr>
        <w:t xml:space="preserve">o </w:t>
      </w:r>
      <w:r w:rsidRPr="00204661">
        <w:rPr>
          <w:rFonts w:ascii="Times New Roman" w:hAnsi="Times New Roman"/>
          <w:sz w:val="24"/>
          <w:szCs w:val="24"/>
          <w:lang w:bidi="te-IN"/>
        </w:rPr>
        <w:t xml:space="preserve">= E + </w:t>
      </w:r>
      <w:r w:rsidRPr="00204661">
        <w:rPr>
          <w:rFonts w:ascii="Times New Roman" w:hAnsi="Times New Roman"/>
          <w:sz w:val="24"/>
          <w:szCs w:val="24"/>
          <w:u w:val="single"/>
          <w:lang w:bidi="te-IN"/>
        </w:rPr>
        <w:t xml:space="preserve">P </w:t>
      </w:r>
      <w:r w:rsidRPr="00204661">
        <w:rPr>
          <w:rFonts w:ascii="Times New Roman" w:hAnsi="Times New Roman"/>
          <w:sz w:val="24"/>
          <w:szCs w:val="24"/>
          <w:lang w:bidi="te-IN"/>
        </w:rPr>
        <w:t xml:space="preserve">     -------------------------------- (2)</w:t>
      </w: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t xml:space="preserve">  є </w:t>
      </w:r>
      <w:r w:rsidRPr="00204661">
        <w:rPr>
          <w:rFonts w:ascii="Times New Roman" w:hAnsi="Times New Roman"/>
          <w:sz w:val="24"/>
          <w:szCs w:val="24"/>
          <w:vertAlign w:val="subscript"/>
          <w:lang w:bidi="te-IN"/>
        </w:rPr>
        <w:t>o</w:t>
      </w:r>
      <w:r w:rsidRPr="00204661">
        <w:rPr>
          <w:rFonts w:ascii="Times New Roman" w:hAnsi="Times New Roman"/>
          <w:sz w:val="24"/>
          <w:szCs w:val="24"/>
          <w:lang w:bidi="te-IN"/>
        </w:rPr>
        <w:tab/>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E</w:t>
      </w:r>
      <w:r w:rsidRPr="00204661">
        <w:rPr>
          <w:rFonts w:ascii="Times New Roman" w:hAnsi="Times New Roman"/>
          <w:sz w:val="24"/>
          <w:szCs w:val="24"/>
          <w:vertAlign w:val="subscript"/>
          <w:lang w:bidi="te-IN"/>
        </w:rPr>
        <w:t>2</w:t>
      </w:r>
      <w:r w:rsidRPr="00204661">
        <w:rPr>
          <w:rFonts w:ascii="Times New Roman" w:hAnsi="Times New Roman"/>
          <w:sz w:val="24"/>
          <w:szCs w:val="24"/>
          <w:lang w:bidi="te-IN"/>
        </w:rPr>
        <w:t xml:space="preserve"> is the field intensity at A due to the charge density induced on the two sides of the dielectric.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Therefore E</w:t>
      </w:r>
      <w:r w:rsidRPr="00204661">
        <w:rPr>
          <w:rFonts w:ascii="Times New Roman" w:hAnsi="Times New Roman"/>
          <w:sz w:val="24"/>
          <w:szCs w:val="24"/>
          <w:vertAlign w:val="subscript"/>
          <w:lang w:bidi="te-IN"/>
        </w:rPr>
        <w:t>2</w:t>
      </w:r>
      <w:r w:rsidRPr="00204661">
        <w:rPr>
          <w:rFonts w:ascii="Times New Roman" w:hAnsi="Times New Roman"/>
          <w:sz w:val="24"/>
          <w:szCs w:val="24"/>
          <w:lang w:bidi="te-IN"/>
        </w:rPr>
        <w:t xml:space="preserve"> = - P / є </w:t>
      </w:r>
      <w:r w:rsidRPr="00204661">
        <w:rPr>
          <w:rFonts w:ascii="Times New Roman" w:hAnsi="Times New Roman"/>
          <w:sz w:val="24"/>
          <w:szCs w:val="24"/>
          <w:vertAlign w:val="subscript"/>
          <w:lang w:bidi="te-IN"/>
        </w:rPr>
        <w:t xml:space="preserve">o </w:t>
      </w:r>
      <w:r w:rsidRPr="00204661">
        <w:rPr>
          <w:rFonts w:ascii="Times New Roman" w:hAnsi="Times New Roman"/>
          <w:sz w:val="24"/>
          <w:szCs w:val="24"/>
          <w:lang w:bidi="te-IN"/>
        </w:rPr>
        <w:t xml:space="preserve">          ----------------------------------- (3)  </w:t>
      </w:r>
    </w:p>
    <w:p w:rsidR="00F32CD2" w:rsidRPr="00204661" w:rsidRDefault="00F32CD2" w:rsidP="00F32CD2">
      <w:pPr>
        <w:jc w:val="both"/>
        <w:rPr>
          <w:rFonts w:ascii="Times New Roman" w:hAnsi="Times New Roman"/>
          <w:sz w:val="24"/>
          <w:szCs w:val="24"/>
          <w:lang w:bidi="te-IN"/>
        </w:rPr>
      </w:pP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E</w:t>
      </w:r>
      <w:r w:rsidRPr="00204661">
        <w:rPr>
          <w:rFonts w:ascii="Times New Roman" w:hAnsi="Times New Roman"/>
          <w:sz w:val="24"/>
          <w:szCs w:val="24"/>
          <w:vertAlign w:val="subscript"/>
          <w:lang w:bidi="te-IN"/>
        </w:rPr>
        <w:t xml:space="preserve">3 </w:t>
      </w:r>
      <w:r w:rsidRPr="00204661">
        <w:rPr>
          <w:rFonts w:ascii="Times New Roman" w:hAnsi="Times New Roman"/>
          <w:sz w:val="24"/>
          <w:szCs w:val="24"/>
          <w:lang w:bidi="te-IN"/>
        </w:rPr>
        <w:t xml:space="preserve">is the field intensity at A due to other atoms contained in the cavity. We are assuming a cubic structure, because of symmetry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E</w:t>
      </w:r>
      <w:r w:rsidRPr="00204661">
        <w:rPr>
          <w:rFonts w:ascii="Times New Roman" w:hAnsi="Times New Roman"/>
          <w:sz w:val="24"/>
          <w:szCs w:val="24"/>
          <w:vertAlign w:val="subscript"/>
          <w:lang w:bidi="te-IN"/>
        </w:rPr>
        <w:t xml:space="preserve"> 3</w:t>
      </w:r>
      <w:r w:rsidRPr="00204661">
        <w:rPr>
          <w:rFonts w:ascii="Times New Roman" w:hAnsi="Times New Roman"/>
          <w:sz w:val="24"/>
          <w:szCs w:val="24"/>
          <w:lang w:bidi="te-IN"/>
        </w:rPr>
        <w:t xml:space="preserve"> = o     ------------------------------------ (4)</w:t>
      </w:r>
    </w:p>
    <w:p w:rsidR="00F32CD2" w:rsidRPr="00204661" w:rsidRDefault="00F32CD2" w:rsidP="00F32CD2">
      <w:pPr>
        <w:jc w:val="both"/>
        <w:rPr>
          <w:rFonts w:ascii="Times New Roman" w:hAnsi="Times New Roman"/>
          <w:sz w:val="24"/>
          <w:szCs w:val="24"/>
          <w:u w:val="single"/>
          <w:lang w:bidi="te-IN"/>
        </w:rPr>
      </w:pPr>
      <w:r w:rsidRPr="00204661">
        <w:rPr>
          <w:rFonts w:ascii="Times New Roman" w:hAnsi="Times New Roman"/>
          <w:sz w:val="24"/>
          <w:szCs w:val="24"/>
          <w:u w:val="single"/>
          <w:lang w:bidi="te-IN"/>
        </w:rPr>
        <w:t>Calculation of E</w:t>
      </w:r>
      <w:r w:rsidRPr="00204661">
        <w:rPr>
          <w:rFonts w:ascii="Times New Roman" w:hAnsi="Times New Roman"/>
          <w:sz w:val="24"/>
          <w:szCs w:val="24"/>
          <w:u w:val="single"/>
          <w:vertAlign w:val="subscript"/>
          <w:lang w:bidi="te-IN"/>
        </w:rPr>
        <w:t>4</w:t>
      </w:r>
      <w:r w:rsidRPr="00204661">
        <w:rPr>
          <w:rFonts w:ascii="Times New Roman" w:hAnsi="Times New Roman"/>
          <w:sz w:val="24"/>
          <w:szCs w:val="24"/>
          <w:u w:val="single"/>
          <w:lang w:bidi="te-IN"/>
        </w:rPr>
        <w:t xml:space="preserve">: </w:t>
      </w:r>
    </w:p>
    <w:p w:rsidR="00F32CD2" w:rsidRPr="00204661" w:rsidRDefault="00F32CD2" w:rsidP="00F32CD2">
      <w:pPr>
        <w:jc w:val="center"/>
        <w:rPr>
          <w:rFonts w:ascii="Times New Roman" w:hAnsi="Times New Roman"/>
          <w:sz w:val="24"/>
          <w:szCs w:val="24"/>
          <w:lang w:bidi="te-IN"/>
        </w:rPr>
      </w:pPr>
      <w:r>
        <w:rPr>
          <w:rFonts w:ascii="Times New Roman" w:hAnsi="Times New Roman"/>
          <w:noProof/>
          <w:sz w:val="24"/>
          <w:szCs w:val="24"/>
          <w:lang w:val="en-US" w:eastAsia="en-US"/>
        </w:rPr>
        <w:drawing>
          <wp:inline distT="0" distB="0" distL="0" distR="0">
            <wp:extent cx="1945640" cy="2062480"/>
            <wp:effectExtent l="19050" t="0" r="0" b="0"/>
            <wp:docPr id="483"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255"/>
                    <a:srcRect/>
                    <a:stretch>
                      <a:fillRect/>
                    </a:stretch>
                  </pic:blipFill>
                  <pic:spPr bwMode="auto">
                    <a:xfrm>
                      <a:off x="0" y="0"/>
                      <a:ext cx="1945640" cy="2062480"/>
                    </a:xfrm>
                    <a:prstGeom prst="rect">
                      <a:avLst/>
                    </a:prstGeom>
                    <a:noFill/>
                    <a:ln w="9525">
                      <a:noFill/>
                      <a:miter lim="800000"/>
                      <a:headEnd/>
                      <a:tailEnd/>
                    </a:ln>
                  </pic:spPr>
                </pic:pic>
              </a:graphicData>
            </a:graphic>
          </wp:inline>
        </w:drawing>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If dA is the surface area of the sphere of radius r lying between ө and ө + dө, where ө is the direction with reference to the direction of the applied force,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t xml:space="preserve">         then dA = 2π(PQ) (QR)</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t xml:space="preserve">         but sinө = PQ / r, PQ = r sinө</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t xml:space="preserve">       and   dө = QR / r, QR = rdө</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t>Hence  dA = 2πr sinөrdө = 2πr</w:t>
      </w:r>
      <w:r w:rsidRPr="00204661">
        <w:rPr>
          <w:rFonts w:ascii="Times New Roman" w:hAnsi="Times New Roman"/>
          <w:sz w:val="24"/>
          <w:szCs w:val="24"/>
          <w:vertAlign w:val="superscript"/>
          <w:lang w:bidi="te-IN"/>
        </w:rPr>
        <w:t>2</w:t>
      </w:r>
      <w:r w:rsidRPr="00204661">
        <w:rPr>
          <w:rFonts w:ascii="Times New Roman" w:hAnsi="Times New Roman"/>
          <w:sz w:val="24"/>
          <w:szCs w:val="24"/>
          <w:lang w:bidi="te-IN"/>
        </w:rPr>
        <w:t>sinөdө</w:t>
      </w:r>
      <w:r w:rsidRPr="00204661">
        <w:rPr>
          <w:rFonts w:ascii="Times New Roman" w:hAnsi="Times New Roman"/>
          <w:sz w:val="24"/>
          <w:szCs w:val="24"/>
          <w:lang w:bidi="te-IN"/>
        </w:rPr>
        <w:tab/>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lastRenderedPageBreak/>
        <w:t>The charge dq on the surface dA is equal to the normal component of the polarizarion multiplied by the surface area.</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t>Therefore dq = P cosөdA = P (2πr</w:t>
      </w:r>
      <w:r w:rsidRPr="00204661">
        <w:rPr>
          <w:rFonts w:ascii="Times New Roman" w:hAnsi="Times New Roman"/>
          <w:sz w:val="24"/>
          <w:szCs w:val="24"/>
          <w:vertAlign w:val="superscript"/>
          <w:lang w:bidi="te-IN"/>
        </w:rPr>
        <w:t>2</w:t>
      </w:r>
      <w:r w:rsidRPr="00204661">
        <w:rPr>
          <w:rFonts w:ascii="Times New Roman" w:hAnsi="Times New Roman"/>
          <w:sz w:val="24"/>
          <w:szCs w:val="24"/>
          <w:lang w:bidi="te-IN"/>
        </w:rPr>
        <w:t>sinөcosөdө)</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The field due to this charge at A, denoted by dE</w:t>
      </w:r>
      <w:r w:rsidRPr="00204661">
        <w:rPr>
          <w:rFonts w:ascii="Times New Roman" w:hAnsi="Times New Roman"/>
          <w:sz w:val="24"/>
          <w:szCs w:val="24"/>
          <w:vertAlign w:val="subscript"/>
          <w:lang w:bidi="te-IN"/>
        </w:rPr>
        <w:t xml:space="preserve"> 4 </w:t>
      </w:r>
      <w:r w:rsidRPr="00204661">
        <w:rPr>
          <w:rFonts w:ascii="Times New Roman" w:hAnsi="Times New Roman"/>
          <w:sz w:val="24"/>
          <w:szCs w:val="24"/>
          <w:lang w:bidi="te-IN"/>
        </w:rPr>
        <w:t>in the direction ө = o is</w:t>
      </w:r>
      <w:r w:rsidRPr="00204661">
        <w:rPr>
          <w:rFonts w:ascii="Times New Roman" w:hAnsi="Times New Roman"/>
          <w:sz w:val="24"/>
          <w:szCs w:val="24"/>
          <w:lang w:bidi="te-IN"/>
        </w:rPr>
        <w:tab/>
      </w:r>
      <w:r w:rsidRPr="00204661">
        <w:rPr>
          <w:rFonts w:ascii="Times New Roman" w:hAnsi="Times New Roman"/>
          <w:sz w:val="24"/>
          <w:szCs w:val="24"/>
          <w:lang w:bidi="te-IN"/>
        </w:rPr>
        <w:tab/>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t xml:space="preserve"> dE</w:t>
      </w:r>
      <w:r w:rsidRPr="00204661">
        <w:rPr>
          <w:rFonts w:ascii="Times New Roman" w:hAnsi="Times New Roman"/>
          <w:sz w:val="24"/>
          <w:szCs w:val="24"/>
          <w:vertAlign w:val="subscript"/>
          <w:lang w:bidi="te-IN"/>
        </w:rPr>
        <w:t>4</w:t>
      </w:r>
      <w:r w:rsidRPr="00204661">
        <w:rPr>
          <w:rFonts w:ascii="Times New Roman" w:hAnsi="Times New Roman"/>
          <w:sz w:val="24"/>
          <w:szCs w:val="24"/>
          <w:lang w:bidi="te-IN"/>
        </w:rPr>
        <w:t xml:space="preserve"> = dqcosө /4πє</w:t>
      </w:r>
      <w:r w:rsidRPr="00204661">
        <w:rPr>
          <w:rFonts w:ascii="Times New Roman" w:hAnsi="Times New Roman"/>
          <w:sz w:val="24"/>
          <w:szCs w:val="24"/>
          <w:vertAlign w:val="subscript"/>
          <w:lang w:bidi="te-IN"/>
        </w:rPr>
        <w:t>o</w:t>
      </w:r>
      <w:r w:rsidRPr="00204661">
        <w:rPr>
          <w:rFonts w:ascii="Times New Roman" w:hAnsi="Times New Roman"/>
          <w:sz w:val="24"/>
          <w:szCs w:val="24"/>
          <w:lang w:bidi="te-IN"/>
        </w:rPr>
        <w:t>r</w:t>
      </w:r>
      <w:r w:rsidRPr="00204661">
        <w:rPr>
          <w:rFonts w:ascii="Times New Roman" w:hAnsi="Times New Roman"/>
          <w:sz w:val="24"/>
          <w:szCs w:val="24"/>
          <w:vertAlign w:val="superscript"/>
          <w:lang w:bidi="te-IN"/>
        </w:rPr>
        <w:t>2</w:t>
      </w:r>
      <w:r w:rsidRPr="00204661">
        <w:rPr>
          <w:rFonts w:ascii="Times New Roman" w:hAnsi="Times New Roman"/>
          <w:sz w:val="24"/>
          <w:szCs w:val="24"/>
          <w:lang w:bidi="te-IN"/>
        </w:rPr>
        <w:tab/>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t xml:space="preserve">        = Pcosө2πr</w:t>
      </w:r>
      <w:r w:rsidRPr="00204661">
        <w:rPr>
          <w:rFonts w:ascii="Times New Roman" w:hAnsi="Times New Roman"/>
          <w:sz w:val="24"/>
          <w:szCs w:val="24"/>
          <w:vertAlign w:val="superscript"/>
          <w:lang w:bidi="te-IN"/>
        </w:rPr>
        <w:t>2</w:t>
      </w:r>
      <w:r w:rsidRPr="00204661">
        <w:rPr>
          <w:rFonts w:ascii="Times New Roman" w:hAnsi="Times New Roman"/>
          <w:sz w:val="24"/>
          <w:szCs w:val="24"/>
          <w:lang w:bidi="te-IN"/>
        </w:rPr>
        <w:t>sinөcosөdө / 4πє</w:t>
      </w:r>
      <w:r w:rsidRPr="00204661">
        <w:rPr>
          <w:rFonts w:ascii="Times New Roman" w:hAnsi="Times New Roman"/>
          <w:sz w:val="24"/>
          <w:szCs w:val="24"/>
          <w:vertAlign w:val="subscript"/>
          <w:lang w:bidi="te-IN"/>
        </w:rPr>
        <w:t>o</w:t>
      </w:r>
      <w:r w:rsidRPr="00204661">
        <w:rPr>
          <w:rFonts w:ascii="Times New Roman" w:hAnsi="Times New Roman"/>
          <w:sz w:val="24"/>
          <w:szCs w:val="24"/>
          <w:lang w:bidi="te-IN"/>
        </w:rPr>
        <w:t>r</w:t>
      </w:r>
      <w:r w:rsidRPr="00204661">
        <w:rPr>
          <w:rFonts w:ascii="Times New Roman" w:hAnsi="Times New Roman"/>
          <w:sz w:val="24"/>
          <w:szCs w:val="24"/>
          <w:vertAlign w:val="superscript"/>
          <w:lang w:bidi="te-IN"/>
        </w:rPr>
        <w:t>2</w:t>
      </w:r>
      <w:r w:rsidRPr="00204661">
        <w:rPr>
          <w:rFonts w:ascii="Times New Roman" w:hAnsi="Times New Roman"/>
          <w:sz w:val="24"/>
          <w:szCs w:val="24"/>
          <w:lang w:bidi="te-IN"/>
        </w:rPr>
        <w:tab/>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t>=  P cos</w:t>
      </w:r>
      <w:r w:rsidRPr="00204661">
        <w:rPr>
          <w:rFonts w:ascii="Times New Roman" w:hAnsi="Times New Roman"/>
          <w:sz w:val="24"/>
          <w:szCs w:val="24"/>
          <w:vertAlign w:val="superscript"/>
          <w:lang w:bidi="te-IN"/>
        </w:rPr>
        <w:t>2</w:t>
      </w:r>
      <w:r w:rsidRPr="00204661">
        <w:rPr>
          <w:rFonts w:ascii="Times New Roman" w:hAnsi="Times New Roman"/>
          <w:sz w:val="24"/>
          <w:szCs w:val="24"/>
          <w:lang w:bidi="te-IN"/>
        </w:rPr>
        <w:t>ө sinөdө /2є</w:t>
      </w:r>
      <w:r w:rsidRPr="00204661">
        <w:rPr>
          <w:rFonts w:ascii="Times New Roman" w:hAnsi="Times New Roman"/>
          <w:sz w:val="24"/>
          <w:szCs w:val="24"/>
          <w:vertAlign w:val="subscript"/>
          <w:lang w:bidi="te-IN"/>
        </w:rPr>
        <w:t>o</w:t>
      </w:r>
      <w:r w:rsidRPr="00204661">
        <w:rPr>
          <w:rFonts w:ascii="Times New Roman" w:hAnsi="Times New Roman"/>
          <w:sz w:val="24"/>
          <w:szCs w:val="24"/>
          <w:lang w:bidi="te-IN"/>
        </w:rPr>
        <w:tab/>
      </w:r>
      <w:r w:rsidRPr="00204661">
        <w:rPr>
          <w:rFonts w:ascii="Times New Roman" w:hAnsi="Times New Roman"/>
          <w:sz w:val="24"/>
          <w:szCs w:val="24"/>
          <w:lang w:bidi="te-IN"/>
        </w:rPr>
        <w:tab/>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Thus the total field E</w:t>
      </w:r>
      <w:r w:rsidRPr="00204661">
        <w:rPr>
          <w:rFonts w:ascii="Times New Roman" w:hAnsi="Times New Roman"/>
          <w:sz w:val="24"/>
          <w:szCs w:val="24"/>
          <w:vertAlign w:val="subscript"/>
          <w:lang w:bidi="te-IN"/>
        </w:rPr>
        <w:t xml:space="preserve">4 </w:t>
      </w:r>
      <w:r w:rsidRPr="00204661">
        <w:rPr>
          <w:rFonts w:ascii="Times New Roman" w:hAnsi="Times New Roman"/>
          <w:sz w:val="24"/>
          <w:szCs w:val="24"/>
          <w:lang w:bidi="te-IN"/>
        </w:rPr>
        <w:t>due to the charges on the surface of the entire cavity is obtained by integrating</w:t>
      </w:r>
      <w:r w:rsidRPr="00204661">
        <w:rPr>
          <w:rFonts w:ascii="Times New Roman" w:hAnsi="Times New Roman"/>
          <w:sz w:val="24"/>
          <w:szCs w:val="24"/>
          <w:lang w:bidi="te-IN"/>
        </w:rPr>
        <w:tab/>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t xml:space="preserve">    E</w:t>
      </w:r>
      <w:r w:rsidRPr="00204661">
        <w:rPr>
          <w:rFonts w:ascii="Times New Roman" w:hAnsi="Times New Roman"/>
          <w:sz w:val="24"/>
          <w:szCs w:val="24"/>
          <w:vertAlign w:val="subscript"/>
          <w:lang w:bidi="te-IN"/>
        </w:rPr>
        <w:t xml:space="preserve">4 </w:t>
      </w:r>
      <w:r w:rsidRPr="00204661">
        <w:rPr>
          <w:rFonts w:ascii="Times New Roman" w:hAnsi="Times New Roman"/>
          <w:sz w:val="24"/>
          <w:szCs w:val="24"/>
          <w:lang w:bidi="te-IN"/>
        </w:rPr>
        <w:t>= ∫ dE</w:t>
      </w:r>
      <w:r w:rsidRPr="00204661">
        <w:rPr>
          <w:rFonts w:ascii="Times New Roman" w:hAnsi="Times New Roman"/>
          <w:sz w:val="24"/>
          <w:szCs w:val="24"/>
          <w:vertAlign w:val="subscript"/>
          <w:lang w:bidi="te-IN"/>
        </w:rPr>
        <w:t>4</w:t>
      </w:r>
      <w:r w:rsidRPr="00204661">
        <w:rPr>
          <w:rFonts w:ascii="Times New Roman" w:hAnsi="Times New Roman"/>
          <w:sz w:val="24"/>
          <w:szCs w:val="24"/>
          <w:lang w:bidi="te-IN"/>
        </w:rPr>
        <w:t xml:space="preserve"> = </w:t>
      </w:r>
      <w:r w:rsidRPr="00204661">
        <w:rPr>
          <w:rFonts w:ascii="Times New Roman" w:hAnsi="Times New Roman"/>
          <w:sz w:val="24"/>
          <w:szCs w:val="24"/>
          <w:u w:val="single"/>
          <w:lang w:bidi="te-IN"/>
        </w:rPr>
        <w:t>P</w:t>
      </w:r>
      <w:r w:rsidRPr="00204661">
        <w:rPr>
          <w:rFonts w:ascii="Times New Roman" w:hAnsi="Times New Roman"/>
          <w:sz w:val="24"/>
          <w:szCs w:val="24"/>
          <w:lang w:bidi="te-IN"/>
        </w:rPr>
        <w:t xml:space="preserve">   ∫0 Π  cos</w:t>
      </w:r>
      <w:r w:rsidRPr="00204661">
        <w:rPr>
          <w:rFonts w:ascii="Times New Roman" w:hAnsi="Times New Roman"/>
          <w:sz w:val="24"/>
          <w:szCs w:val="24"/>
          <w:vertAlign w:val="superscript"/>
          <w:lang w:bidi="te-IN"/>
        </w:rPr>
        <w:t>2</w:t>
      </w:r>
      <w:r w:rsidRPr="00204661">
        <w:rPr>
          <w:rFonts w:ascii="Times New Roman" w:hAnsi="Times New Roman"/>
          <w:sz w:val="24"/>
          <w:szCs w:val="24"/>
          <w:lang w:bidi="te-IN"/>
        </w:rPr>
        <w:t>ө sin ө dө</w:t>
      </w:r>
      <w:r w:rsidRPr="00204661">
        <w:rPr>
          <w:rFonts w:ascii="Times New Roman" w:hAnsi="Times New Roman"/>
          <w:sz w:val="24"/>
          <w:szCs w:val="24"/>
          <w:lang w:bidi="te-IN"/>
        </w:rPr>
        <w:tab/>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t xml:space="preserve">            2є</w:t>
      </w:r>
      <w:r w:rsidRPr="00204661">
        <w:rPr>
          <w:rFonts w:ascii="Times New Roman" w:hAnsi="Times New Roman"/>
          <w:sz w:val="24"/>
          <w:szCs w:val="24"/>
          <w:vertAlign w:val="subscript"/>
          <w:lang w:bidi="te-IN"/>
        </w:rPr>
        <w:t>o</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let        cos ө = x</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t xml:space="preserve">      sin ө dө = -dx</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limits are,  when ө = 0</w:t>
      </w:r>
      <w:r w:rsidRPr="00204661">
        <w:rPr>
          <w:rFonts w:ascii="Times New Roman" w:hAnsi="Times New Roman"/>
          <w:sz w:val="24"/>
          <w:szCs w:val="24"/>
          <w:vertAlign w:val="superscript"/>
          <w:lang w:bidi="te-IN"/>
        </w:rPr>
        <w:t>o</w:t>
      </w:r>
      <w:r w:rsidRPr="00204661">
        <w:rPr>
          <w:rFonts w:ascii="Times New Roman" w:hAnsi="Times New Roman"/>
          <w:sz w:val="24"/>
          <w:szCs w:val="24"/>
          <w:lang w:bidi="te-IN"/>
        </w:rPr>
        <w:t>, x = 1 and ө = 180</w:t>
      </w:r>
      <w:r w:rsidRPr="00204661">
        <w:rPr>
          <w:rFonts w:ascii="Times New Roman" w:hAnsi="Times New Roman"/>
          <w:sz w:val="24"/>
          <w:szCs w:val="24"/>
          <w:vertAlign w:val="superscript"/>
          <w:lang w:bidi="te-IN"/>
        </w:rPr>
        <w:t>o</w:t>
      </w:r>
      <w:r w:rsidRPr="00204661">
        <w:rPr>
          <w:rFonts w:ascii="Times New Roman" w:hAnsi="Times New Roman"/>
          <w:sz w:val="24"/>
          <w:szCs w:val="24"/>
          <w:lang w:bidi="te-IN"/>
        </w:rPr>
        <w:t>, x = -1</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E</w:t>
      </w:r>
      <w:r w:rsidRPr="00204661">
        <w:rPr>
          <w:rFonts w:ascii="Times New Roman" w:hAnsi="Times New Roman"/>
          <w:sz w:val="24"/>
          <w:szCs w:val="24"/>
          <w:vertAlign w:val="subscript"/>
          <w:lang w:bidi="te-IN"/>
        </w:rPr>
        <w:t xml:space="preserve">4 </w:t>
      </w:r>
      <w:r w:rsidRPr="00204661">
        <w:rPr>
          <w:rFonts w:ascii="Times New Roman" w:hAnsi="Times New Roman"/>
          <w:sz w:val="24"/>
          <w:szCs w:val="24"/>
          <w:lang w:bidi="te-IN"/>
        </w:rPr>
        <w:t xml:space="preserve">  =   </w:t>
      </w:r>
      <w:r w:rsidRPr="00204661">
        <w:rPr>
          <w:rFonts w:ascii="Times New Roman" w:hAnsi="Times New Roman"/>
          <w:sz w:val="24"/>
          <w:szCs w:val="24"/>
          <w:u w:val="single"/>
          <w:lang w:bidi="te-IN"/>
        </w:rPr>
        <w:t>P</w:t>
      </w:r>
      <w:r w:rsidRPr="00204661">
        <w:rPr>
          <w:rFonts w:ascii="Times New Roman" w:hAnsi="Times New Roman"/>
          <w:sz w:val="24"/>
          <w:szCs w:val="24"/>
          <w:lang w:bidi="te-IN"/>
        </w:rPr>
        <w:t xml:space="preserve">   ∫1-1 x</w:t>
      </w:r>
      <w:r w:rsidRPr="00204661">
        <w:rPr>
          <w:rFonts w:ascii="Times New Roman" w:hAnsi="Times New Roman"/>
          <w:sz w:val="24"/>
          <w:szCs w:val="24"/>
          <w:vertAlign w:val="superscript"/>
          <w:lang w:bidi="te-IN"/>
        </w:rPr>
        <w:t>2</w:t>
      </w:r>
      <w:r w:rsidRPr="00204661">
        <w:rPr>
          <w:rFonts w:ascii="Times New Roman" w:hAnsi="Times New Roman"/>
          <w:sz w:val="24"/>
          <w:szCs w:val="24"/>
          <w:lang w:bidi="te-IN"/>
        </w:rPr>
        <w:t>( -dx )</w:t>
      </w:r>
    </w:p>
    <w:p w:rsidR="00F32CD2" w:rsidRPr="00204661" w:rsidRDefault="00F32CD2" w:rsidP="00F32CD2">
      <w:pPr>
        <w:rPr>
          <w:rFonts w:ascii="Times New Roman" w:hAnsi="Times New Roman"/>
          <w:sz w:val="24"/>
          <w:szCs w:val="24"/>
          <w:vertAlign w:val="subscript"/>
          <w:lang w:bidi="te-IN"/>
        </w:rPr>
      </w:pPr>
      <w:r w:rsidRPr="00204661">
        <w:rPr>
          <w:rFonts w:ascii="Times New Roman" w:hAnsi="Times New Roman"/>
          <w:sz w:val="24"/>
          <w:szCs w:val="24"/>
          <w:lang w:bidi="te-IN"/>
        </w:rPr>
        <w:t>2є</w:t>
      </w:r>
      <w:r w:rsidRPr="00204661">
        <w:rPr>
          <w:rFonts w:ascii="Times New Roman" w:hAnsi="Times New Roman"/>
          <w:sz w:val="24"/>
          <w:szCs w:val="24"/>
          <w:vertAlign w:val="subscript"/>
          <w:lang w:bidi="te-IN"/>
        </w:rPr>
        <w:t>o</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t xml:space="preserve">           E</w:t>
      </w:r>
      <w:r w:rsidRPr="00204661">
        <w:rPr>
          <w:rFonts w:ascii="Times New Roman" w:hAnsi="Times New Roman"/>
          <w:sz w:val="24"/>
          <w:szCs w:val="24"/>
          <w:vertAlign w:val="subscript"/>
          <w:lang w:bidi="te-IN"/>
        </w:rPr>
        <w:t xml:space="preserve">4 </w:t>
      </w:r>
      <w:r w:rsidRPr="00204661">
        <w:rPr>
          <w:rFonts w:ascii="Times New Roman" w:hAnsi="Times New Roman"/>
          <w:sz w:val="24"/>
          <w:szCs w:val="24"/>
          <w:lang w:bidi="te-IN"/>
        </w:rPr>
        <w:t xml:space="preserve">  =   </w:t>
      </w:r>
      <w:r w:rsidRPr="00204661">
        <w:rPr>
          <w:rFonts w:ascii="Times New Roman" w:hAnsi="Times New Roman"/>
          <w:sz w:val="24"/>
          <w:szCs w:val="24"/>
          <w:u w:val="single"/>
          <w:lang w:bidi="te-IN"/>
        </w:rPr>
        <w:t>P</w:t>
      </w:r>
      <w:r w:rsidRPr="00204661">
        <w:rPr>
          <w:rFonts w:ascii="Times New Roman" w:hAnsi="Times New Roman"/>
          <w:sz w:val="24"/>
          <w:szCs w:val="24"/>
          <w:lang w:bidi="te-IN"/>
        </w:rPr>
        <w:t xml:space="preserve">   ∫-11   x</w:t>
      </w:r>
      <w:r w:rsidRPr="00204661">
        <w:rPr>
          <w:rFonts w:ascii="Times New Roman" w:hAnsi="Times New Roman"/>
          <w:sz w:val="24"/>
          <w:szCs w:val="24"/>
          <w:vertAlign w:val="superscript"/>
          <w:lang w:bidi="te-IN"/>
        </w:rPr>
        <w:t>2</w:t>
      </w:r>
      <w:r w:rsidRPr="00204661">
        <w:rPr>
          <w:rFonts w:ascii="Times New Roman" w:hAnsi="Times New Roman"/>
          <w:sz w:val="24"/>
          <w:szCs w:val="24"/>
          <w:lang w:bidi="te-IN"/>
        </w:rPr>
        <w:t xml:space="preserve">  dx</w:t>
      </w:r>
      <w:r w:rsidRPr="00204661">
        <w:rPr>
          <w:rFonts w:ascii="Times New Roman" w:hAnsi="Times New Roman"/>
          <w:sz w:val="24"/>
          <w:szCs w:val="24"/>
          <w:lang w:bidi="te-IN"/>
        </w:rPr>
        <w:tab/>
      </w:r>
    </w:p>
    <w:p w:rsidR="00F32CD2" w:rsidRPr="00204661" w:rsidRDefault="00F32CD2" w:rsidP="00F32CD2">
      <w:pPr>
        <w:jc w:val="both"/>
        <w:rPr>
          <w:rFonts w:ascii="Times New Roman" w:hAnsi="Times New Roman"/>
          <w:sz w:val="24"/>
          <w:szCs w:val="24"/>
          <w:vertAlign w:val="subscript"/>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t xml:space="preserve">         2є</w:t>
      </w:r>
      <w:r w:rsidRPr="00204661">
        <w:rPr>
          <w:rFonts w:ascii="Times New Roman" w:hAnsi="Times New Roman"/>
          <w:sz w:val="24"/>
          <w:szCs w:val="24"/>
          <w:vertAlign w:val="subscript"/>
          <w:lang w:bidi="te-IN"/>
        </w:rPr>
        <w:t>o</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t>E</w:t>
      </w:r>
      <w:r w:rsidRPr="00204661">
        <w:rPr>
          <w:rFonts w:ascii="Times New Roman" w:hAnsi="Times New Roman"/>
          <w:sz w:val="24"/>
          <w:szCs w:val="24"/>
          <w:vertAlign w:val="subscript"/>
          <w:lang w:bidi="te-IN"/>
        </w:rPr>
        <w:t xml:space="preserve">4 </w:t>
      </w:r>
      <w:r w:rsidRPr="00204661">
        <w:rPr>
          <w:rFonts w:ascii="Times New Roman" w:hAnsi="Times New Roman"/>
          <w:sz w:val="24"/>
          <w:szCs w:val="24"/>
          <w:lang w:bidi="te-IN"/>
        </w:rPr>
        <w:t xml:space="preserve">  =   </w:t>
      </w:r>
      <w:r w:rsidRPr="00204661">
        <w:rPr>
          <w:rFonts w:ascii="Times New Roman" w:hAnsi="Times New Roman"/>
          <w:sz w:val="24"/>
          <w:szCs w:val="24"/>
          <w:u w:val="single"/>
          <w:lang w:bidi="te-IN"/>
        </w:rPr>
        <w:t>P</w:t>
      </w:r>
      <w:r w:rsidRPr="00204661">
        <w:rPr>
          <w:rFonts w:ascii="Times New Roman" w:hAnsi="Times New Roman"/>
          <w:sz w:val="24"/>
          <w:szCs w:val="24"/>
          <w:lang w:bidi="te-IN"/>
        </w:rPr>
        <w:t xml:space="preserve">   [   x</w:t>
      </w:r>
      <w:r w:rsidRPr="00204661">
        <w:rPr>
          <w:rFonts w:ascii="Times New Roman" w:hAnsi="Times New Roman"/>
          <w:sz w:val="24"/>
          <w:szCs w:val="24"/>
          <w:vertAlign w:val="superscript"/>
          <w:lang w:bidi="te-IN"/>
        </w:rPr>
        <w:t>3</w:t>
      </w:r>
      <w:r w:rsidRPr="00204661">
        <w:rPr>
          <w:rFonts w:ascii="Times New Roman" w:hAnsi="Times New Roman"/>
          <w:sz w:val="24"/>
          <w:szCs w:val="24"/>
          <w:lang w:bidi="te-IN"/>
        </w:rPr>
        <w:t>/ 3   ]</w:t>
      </w:r>
      <w:r w:rsidRPr="00204661">
        <w:rPr>
          <w:rFonts w:ascii="Times New Roman" w:hAnsi="Times New Roman"/>
          <w:sz w:val="24"/>
          <w:szCs w:val="24"/>
          <w:vertAlign w:val="subscript"/>
          <w:lang w:bidi="te-IN"/>
        </w:rPr>
        <w:t>1</w:t>
      </w:r>
      <w:r w:rsidRPr="00204661">
        <w:rPr>
          <w:rFonts w:ascii="Times New Roman" w:hAnsi="Times New Roman"/>
          <w:sz w:val="24"/>
          <w:szCs w:val="24"/>
          <w:vertAlign w:val="superscript"/>
          <w:lang w:bidi="te-IN"/>
        </w:rPr>
        <w:t>-1</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t xml:space="preserve">          2є</w:t>
      </w:r>
      <w:r w:rsidRPr="00204661">
        <w:rPr>
          <w:rFonts w:ascii="Times New Roman" w:hAnsi="Times New Roman"/>
          <w:sz w:val="24"/>
          <w:szCs w:val="24"/>
          <w:vertAlign w:val="subscript"/>
          <w:lang w:bidi="te-IN"/>
        </w:rPr>
        <w:t xml:space="preserve">o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E</w:t>
      </w:r>
      <w:r w:rsidRPr="00204661">
        <w:rPr>
          <w:rFonts w:ascii="Times New Roman" w:hAnsi="Times New Roman"/>
          <w:sz w:val="24"/>
          <w:szCs w:val="24"/>
          <w:vertAlign w:val="subscript"/>
          <w:lang w:bidi="te-IN"/>
        </w:rPr>
        <w:t xml:space="preserve">4 </w:t>
      </w:r>
      <w:r w:rsidRPr="00204661">
        <w:rPr>
          <w:rFonts w:ascii="Times New Roman" w:hAnsi="Times New Roman"/>
          <w:sz w:val="24"/>
          <w:szCs w:val="24"/>
          <w:lang w:bidi="te-IN"/>
        </w:rPr>
        <w:t xml:space="preserve">  =   </w:t>
      </w:r>
      <w:r w:rsidRPr="00204661">
        <w:rPr>
          <w:rFonts w:ascii="Times New Roman" w:hAnsi="Times New Roman"/>
          <w:sz w:val="24"/>
          <w:szCs w:val="24"/>
          <w:u w:val="single"/>
          <w:lang w:bidi="te-IN"/>
        </w:rPr>
        <w:t>P</w:t>
      </w:r>
      <w:r w:rsidRPr="00204661">
        <w:rPr>
          <w:rFonts w:ascii="Times New Roman" w:hAnsi="Times New Roman"/>
          <w:sz w:val="24"/>
          <w:szCs w:val="24"/>
          <w:lang w:bidi="te-IN"/>
        </w:rPr>
        <w:t xml:space="preserve">  [1/3 –(-1/3)]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t xml:space="preserve">          2є</w:t>
      </w:r>
      <w:r w:rsidRPr="00204661">
        <w:rPr>
          <w:rFonts w:ascii="Times New Roman" w:hAnsi="Times New Roman"/>
          <w:sz w:val="24"/>
          <w:szCs w:val="24"/>
          <w:vertAlign w:val="subscript"/>
          <w:lang w:bidi="te-IN"/>
        </w:rPr>
        <w:t xml:space="preserve">o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E</w:t>
      </w:r>
      <w:r w:rsidRPr="00204661">
        <w:rPr>
          <w:rFonts w:ascii="Times New Roman" w:hAnsi="Times New Roman"/>
          <w:sz w:val="24"/>
          <w:szCs w:val="24"/>
          <w:vertAlign w:val="subscript"/>
          <w:lang w:bidi="te-IN"/>
        </w:rPr>
        <w:t xml:space="preserve">4 </w:t>
      </w:r>
      <w:r w:rsidRPr="00204661">
        <w:rPr>
          <w:rFonts w:ascii="Times New Roman" w:hAnsi="Times New Roman"/>
          <w:sz w:val="24"/>
          <w:szCs w:val="24"/>
          <w:lang w:bidi="te-IN"/>
        </w:rPr>
        <w:t xml:space="preserve">  =   </w:t>
      </w:r>
      <w:r w:rsidRPr="00204661">
        <w:rPr>
          <w:rFonts w:ascii="Times New Roman" w:hAnsi="Times New Roman"/>
          <w:sz w:val="24"/>
          <w:szCs w:val="24"/>
          <w:u w:val="single"/>
          <w:lang w:bidi="te-IN"/>
        </w:rPr>
        <w:t>P</w:t>
      </w:r>
      <w:r w:rsidRPr="00204661">
        <w:rPr>
          <w:rFonts w:ascii="Times New Roman" w:hAnsi="Times New Roman"/>
          <w:sz w:val="24"/>
          <w:szCs w:val="24"/>
          <w:lang w:bidi="te-IN"/>
        </w:rPr>
        <w:t xml:space="preserve">   ( 2 / 3)</w:t>
      </w:r>
    </w:p>
    <w:p w:rsidR="00F32CD2" w:rsidRPr="00204661" w:rsidRDefault="00F32CD2" w:rsidP="00F32CD2">
      <w:pPr>
        <w:jc w:val="both"/>
        <w:rPr>
          <w:rFonts w:ascii="Times New Roman" w:hAnsi="Times New Roman"/>
          <w:sz w:val="24"/>
          <w:szCs w:val="24"/>
          <w:vertAlign w:val="subscript"/>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t xml:space="preserve">          2є</w:t>
      </w:r>
      <w:r w:rsidRPr="00204661">
        <w:rPr>
          <w:rFonts w:ascii="Times New Roman" w:hAnsi="Times New Roman"/>
          <w:sz w:val="24"/>
          <w:szCs w:val="24"/>
          <w:vertAlign w:val="subscript"/>
          <w:lang w:bidi="te-IN"/>
        </w:rPr>
        <w:t xml:space="preserve">o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E</w:t>
      </w:r>
      <w:r w:rsidRPr="00204661">
        <w:rPr>
          <w:rFonts w:ascii="Times New Roman" w:hAnsi="Times New Roman"/>
          <w:sz w:val="24"/>
          <w:szCs w:val="24"/>
          <w:vertAlign w:val="subscript"/>
          <w:lang w:bidi="te-IN"/>
        </w:rPr>
        <w:t xml:space="preserve">4 </w:t>
      </w:r>
      <w:r w:rsidRPr="00204661">
        <w:rPr>
          <w:rFonts w:ascii="Times New Roman" w:hAnsi="Times New Roman"/>
          <w:sz w:val="24"/>
          <w:szCs w:val="24"/>
          <w:lang w:bidi="te-IN"/>
        </w:rPr>
        <w:t xml:space="preserve">  =   </w:t>
      </w:r>
      <w:r w:rsidRPr="00204661">
        <w:rPr>
          <w:rFonts w:ascii="Times New Roman" w:hAnsi="Times New Roman"/>
          <w:sz w:val="24"/>
          <w:szCs w:val="24"/>
          <w:u w:val="single"/>
          <w:lang w:bidi="te-IN"/>
        </w:rPr>
        <w:t>P</w:t>
      </w:r>
      <w:r w:rsidRPr="00204661">
        <w:rPr>
          <w:rFonts w:ascii="Times New Roman" w:hAnsi="Times New Roman"/>
          <w:sz w:val="24"/>
          <w:szCs w:val="24"/>
          <w:lang w:bidi="te-IN"/>
        </w:rPr>
        <w:t xml:space="preserve">   -------------- (5)</w:t>
      </w:r>
    </w:p>
    <w:p w:rsidR="00F32CD2" w:rsidRPr="00204661" w:rsidRDefault="00F32CD2" w:rsidP="00F32CD2">
      <w:pPr>
        <w:jc w:val="both"/>
        <w:rPr>
          <w:rFonts w:ascii="Times New Roman" w:hAnsi="Times New Roman"/>
          <w:sz w:val="24"/>
          <w:szCs w:val="24"/>
          <w:vertAlign w:val="subscript"/>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t xml:space="preserve">         3є</w:t>
      </w:r>
      <w:r w:rsidRPr="00204661">
        <w:rPr>
          <w:rFonts w:ascii="Times New Roman" w:hAnsi="Times New Roman"/>
          <w:sz w:val="24"/>
          <w:szCs w:val="24"/>
          <w:vertAlign w:val="subscript"/>
          <w:lang w:bidi="te-IN"/>
        </w:rPr>
        <w:t xml:space="preserve">o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lastRenderedPageBreak/>
        <w:t>Substituting the equations (2),(3),(4) and (5) in equation (1)</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We  get E</w:t>
      </w:r>
      <w:r w:rsidRPr="00204661">
        <w:rPr>
          <w:rFonts w:ascii="Times New Roman" w:hAnsi="Times New Roman"/>
          <w:sz w:val="24"/>
          <w:szCs w:val="24"/>
          <w:vertAlign w:val="subscript"/>
          <w:lang w:bidi="te-IN"/>
        </w:rPr>
        <w:t xml:space="preserve">int  </w:t>
      </w:r>
      <w:r w:rsidRPr="00204661">
        <w:rPr>
          <w:rFonts w:ascii="Times New Roman" w:hAnsi="Times New Roman"/>
          <w:sz w:val="24"/>
          <w:szCs w:val="24"/>
          <w:lang w:bidi="te-IN"/>
        </w:rPr>
        <w:t xml:space="preserve">= E + </w:t>
      </w:r>
      <w:r w:rsidRPr="00204661">
        <w:rPr>
          <w:rFonts w:ascii="Times New Roman" w:hAnsi="Times New Roman"/>
          <w:sz w:val="24"/>
          <w:szCs w:val="24"/>
          <w:u w:val="single"/>
          <w:lang w:bidi="te-IN"/>
        </w:rPr>
        <w:t>P</w:t>
      </w:r>
      <w:r w:rsidRPr="00204661">
        <w:rPr>
          <w:rFonts w:ascii="Times New Roman" w:hAnsi="Times New Roman"/>
          <w:sz w:val="24"/>
          <w:szCs w:val="24"/>
          <w:lang w:bidi="te-IN"/>
        </w:rPr>
        <w:t xml:space="preserve">  - </w:t>
      </w:r>
      <w:r w:rsidRPr="00204661">
        <w:rPr>
          <w:rFonts w:ascii="Times New Roman" w:hAnsi="Times New Roman"/>
          <w:sz w:val="24"/>
          <w:szCs w:val="24"/>
          <w:u w:val="single"/>
          <w:lang w:bidi="te-IN"/>
        </w:rPr>
        <w:t>P</w:t>
      </w:r>
      <w:r w:rsidRPr="00204661">
        <w:rPr>
          <w:rFonts w:ascii="Times New Roman" w:hAnsi="Times New Roman"/>
          <w:sz w:val="24"/>
          <w:szCs w:val="24"/>
          <w:lang w:bidi="te-IN"/>
        </w:rPr>
        <w:t xml:space="preserve"> +   </w:t>
      </w:r>
      <w:r w:rsidRPr="00204661">
        <w:rPr>
          <w:rFonts w:ascii="Times New Roman" w:hAnsi="Times New Roman"/>
          <w:sz w:val="24"/>
          <w:szCs w:val="24"/>
          <w:u w:val="single"/>
          <w:lang w:bidi="te-IN"/>
        </w:rPr>
        <w:t>P</w:t>
      </w:r>
    </w:p>
    <w:p w:rsidR="00F32CD2" w:rsidRPr="00204661" w:rsidRDefault="00F32CD2" w:rsidP="00F32CD2">
      <w:pPr>
        <w:jc w:val="both"/>
        <w:rPr>
          <w:rFonts w:ascii="Times New Roman" w:hAnsi="Times New Roman"/>
          <w:sz w:val="24"/>
          <w:szCs w:val="24"/>
          <w:vertAlign w:val="subscript"/>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t xml:space="preserve">      є </w:t>
      </w:r>
      <w:r w:rsidRPr="00204661">
        <w:rPr>
          <w:rFonts w:ascii="Times New Roman" w:hAnsi="Times New Roman"/>
          <w:sz w:val="24"/>
          <w:szCs w:val="24"/>
          <w:vertAlign w:val="subscript"/>
          <w:lang w:bidi="te-IN"/>
        </w:rPr>
        <w:t xml:space="preserve">o     </w:t>
      </w:r>
      <w:r w:rsidRPr="00204661">
        <w:rPr>
          <w:rFonts w:ascii="Times New Roman" w:hAnsi="Times New Roman"/>
          <w:sz w:val="24"/>
          <w:szCs w:val="24"/>
          <w:lang w:bidi="te-IN"/>
        </w:rPr>
        <w:t xml:space="preserve">є </w:t>
      </w:r>
      <w:r w:rsidRPr="00204661">
        <w:rPr>
          <w:rFonts w:ascii="Times New Roman" w:hAnsi="Times New Roman"/>
          <w:sz w:val="24"/>
          <w:szCs w:val="24"/>
          <w:vertAlign w:val="subscript"/>
          <w:lang w:bidi="te-IN"/>
        </w:rPr>
        <w:t xml:space="preserve">o         </w:t>
      </w:r>
      <w:r w:rsidRPr="00204661">
        <w:rPr>
          <w:rFonts w:ascii="Times New Roman" w:hAnsi="Times New Roman"/>
          <w:sz w:val="24"/>
          <w:szCs w:val="24"/>
          <w:lang w:bidi="te-IN"/>
        </w:rPr>
        <w:t xml:space="preserve">3є </w:t>
      </w:r>
      <w:r w:rsidRPr="00204661">
        <w:rPr>
          <w:rFonts w:ascii="Times New Roman" w:hAnsi="Times New Roman"/>
          <w:sz w:val="24"/>
          <w:szCs w:val="24"/>
          <w:vertAlign w:val="subscript"/>
          <w:lang w:bidi="te-IN"/>
        </w:rPr>
        <w:t xml:space="preserve">o </w:t>
      </w:r>
    </w:p>
    <w:p w:rsidR="00F32CD2" w:rsidRPr="00204661" w:rsidRDefault="00F32CD2" w:rsidP="00F32CD2">
      <w:pPr>
        <w:ind w:left="720" w:firstLine="720"/>
        <w:jc w:val="both"/>
        <w:rPr>
          <w:rFonts w:ascii="Times New Roman" w:hAnsi="Times New Roman"/>
          <w:sz w:val="24"/>
          <w:szCs w:val="24"/>
          <w:lang w:bidi="te-IN"/>
        </w:rPr>
      </w:pPr>
      <w:r w:rsidRPr="00204661">
        <w:rPr>
          <w:rFonts w:ascii="Times New Roman" w:hAnsi="Times New Roman"/>
          <w:sz w:val="24"/>
          <w:szCs w:val="24"/>
          <w:lang w:bidi="te-IN"/>
        </w:rPr>
        <w:t xml:space="preserve">E </w:t>
      </w:r>
      <w:r w:rsidRPr="00204661">
        <w:rPr>
          <w:rFonts w:ascii="Times New Roman" w:hAnsi="Times New Roman"/>
          <w:sz w:val="24"/>
          <w:szCs w:val="24"/>
          <w:vertAlign w:val="subscript"/>
          <w:lang w:bidi="te-IN"/>
        </w:rPr>
        <w:t xml:space="preserve">int   </w:t>
      </w:r>
      <w:r w:rsidRPr="00204661">
        <w:rPr>
          <w:rFonts w:ascii="Times New Roman" w:hAnsi="Times New Roman"/>
          <w:sz w:val="24"/>
          <w:szCs w:val="24"/>
          <w:lang w:bidi="te-IN"/>
        </w:rPr>
        <w:t xml:space="preserve">= E +   </w:t>
      </w:r>
      <w:r w:rsidRPr="00204661">
        <w:rPr>
          <w:rFonts w:ascii="Times New Roman" w:hAnsi="Times New Roman"/>
          <w:sz w:val="24"/>
          <w:szCs w:val="24"/>
          <w:u w:val="single"/>
          <w:lang w:bidi="te-IN"/>
        </w:rPr>
        <w:t>P</w:t>
      </w:r>
      <w:r w:rsidRPr="00204661">
        <w:rPr>
          <w:rFonts w:ascii="Times New Roman" w:hAnsi="Times New Roman"/>
          <w:sz w:val="24"/>
          <w:szCs w:val="24"/>
          <w:lang w:bidi="te-IN"/>
        </w:rPr>
        <w:t xml:space="preserve">      this is the equation for internal  field</w:t>
      </w:r>
    </w:p>
    <w:p w:rsidR="00F32CD2" w:rsidRPr="00204661" w:rsidRDefault="00F32CD2" w:rsidP="00F32CD2">
      <w:pPr>
        <w:jc w:val="both"/>
        <w:rPr>
          <w:rFonts w:ascii="Times New Roman" w:hAnsi="Times New Roman"/>
          <w:sz w:val="24"/>
          <w:szCs w:val="24"/>
          <w:vertAlign w:val="subscript"/>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t xml:space="preserve">      3є </w:t>
      </w:r>
      <w:r w:rsidRPr="00204661">
        <w:rPr>
          <w:rFonts w:ascii="Times New Roman" w:hAnsi="Times New Roman"/>
          <w:sz w:val="24"/>
          <w:szCs w:val="24"/>
          <w:vertAlign w:val="subscript"/>
          <w:lang w:bidi="te-IN"/>
        </w:rPr>
        <w:t xml:space="preserve">o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lang w:bidi="te-IN"/>
        </w:rPr>
        <w:t>Clausius – Mosotti Relation:</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Let us consider the elemental dielectric having cubic structure. Since there are no ions and fermanent  dipoles  in  these  materials,  them  ionic  polarizability</w:t>
      </w:r>
      <w:r w:rsidRPr="00204661">
        <w:rPr>
          <w:rFonts w:ascii="Times New Roman" w:hAnsi="Times New Roman"/>
          <w:sz w:val="24"/>
          <w:szCs w:val="24"/>
          <w:lang w:bidi="te-IN"/>
        </w:rPr>
        <w:tab/>
        <w:t xml:space="preserve">αi    and  orientational polarizability </w:t>
      </w:r>
      <w:r w:rsidRPr="00204661">
        <w:rPr>
          <w:rFonts w:ascii="Times New Roman" w:hAnsi="Times New Roman"/>
          <w:b/>
          <w:bCs/>
          <w:sz w:val="24"/>
          <w:szCs w:val="24"/>
          <w:lang w:bidi="te-IN"/>
        </w:rPr>
        <w:t xml:space="preserve">α0 </w:t>
      </w:r>
      <w:r w:rsidRPr="00204661">
        <w:rPr>
          <w:rFonts w:ascii="Times New Roman" w:hAnsi="Times New Roman"/>
          <w:sz w:val="24"/>
          <w:szCs w:val="24"/>
          <w:lang w:bidi="te-IN"/>
        </w:rPr>
        <w:t>are zero.</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i.e. αi = α</w:t>
      </w:r>
      <w:r w:rsidRPr="00204661">
        <w:rPr>
          <w:rFonts w:ascii="Times New Roman" w:hAnsi="Times New Roman"/>
          <w:sz w:val="24"/>
          <w:szCs w:val="24"/>
          <w:vertAlign w:val="subscript"/>
          <w:lang w:bidi="te-IN"/>
        </w:rPr>
        <w:t>0</w:t>
      </w:r>
      <w:r w:rsidRPr="00204661">
        <w:rPr>
          <w:rFonts w:ascii="Times New Roman" w:hAnsi="Times New Roman"/>
          <w:sz w:val="24"/>
          <w:szCs w:val="24"/>
          <w:lang w:bidi="te-IN"/>
        </w:rPr>
        <w:t xml:space="preserve">   = 0</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Hence polarization P = N α</w:t>
      </w:r>
      <w:r w:rsidRPr="00204661">
        <w:rPr>
          <w:rFonts w:ascii="Times New Roman" w:hAnsi="Times New Roman"/>
          <w:sz w:val="24"/>
          <w:szCs w:val="24"/>
          <w:vertAlign w:val="subscript"/>
          <w:lang w:bidi="te-IN"/>
        </w:rPr>
        <w:t>e</w:t>
      </w:r>
      <w:r w:rsidRPr="00204661">
        <w:rPr>
          <w:rFonts w:ascii="Times New Roman" w:hAnsi="Times New Roman"/>
          <w:sz w:val="24"/>
          <w:szCs w:val="24"/>
          <w:lang w:bidi="te-IN"/>
        </w:rPr>
        <w:t xml:space="preserve"> Ei</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N α</w:t>
      </w:r>
      <w:r w:rsidRPr="00204661">
        <w:rPr>
          <w:rFonts w:ascii="Times New Roman" w:hAnsi="Times New Roman"/>
          <w:sz w:val="24"/>
          <w:szCs w:val="24"/>
          <w:vertAlign w:val="subscript"/>
          <w:lang w:bidi="te-IN"/>
        </w:rPr>
        <w:t>e</w:t>
      </w:r>
      <w:r w:rsidRPr="00204661">
        <w:rPr>
          <w:rFonts w:ascii="Times New Roman" w:hAnsi="Times New Roman"/>
          <w:sz w:val="24"/>
          <w:szCs w:val="24"/>
          <w:lang w:bidi="te-IN"/>
        </w:rPr>
        <w:t xml:space="preserve">  ( E + P / 3ε</w:t>
      </w:r>
      <w:r w:rsidRPr="00204661">
        <w:rPr>
          <w:rFonts w:ascii="Times New Roman" w:hAnsi="Times New Roman"/>
          <w:sz w:val="24"/>
          <w:szCs w:val="24"/>
          <w:vertAlign w:val="subscript"/>
          <w:lang w:bidi="te-IN"/>
        </w:rPr>
        <w:t xml:space="preserve">0 </w:t>
      </w:r>
      <w:r w:rsidRPr="00204661">
        <w:rPr>
          <w:rFonts w:ascii="Times New Roman" w:hAnsi="Times New Roman"/>
          <w:sz w:val="24"/>
          <w:szCs w:val="24"/>
          <w:lang w:bidi="te-IN"/>
        </w:rPr>
        <w:t>)</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i.e. P [ 1 - N α</w:t>
      </w:r>
      <w:r w:rsidRPr="00204661">
        <w:rPr>
          <w:rFonts w:ascii="Times New Roman" w:hAnsi="Times New Roman"/>
          <w:sz w:val="24"/>
          <w:szCs w:val="24"/>
          <w:vertAlign w:val="subscript"/>
          <w:lang w:bidi="te-IN"/>
        </w:rPr>
        <w:t>e</w:t>
      </w:r>
      <w:r w:rsidRPr="00204661">
        <w:rPr>
          <w:rFonts w:ascii="Times New Roman" w:hAnsi="Times New Roman"/>
          <w:sz w:val="24"/>
          <w:szCs w:val="24"/>
          <w:lang w:bidi="te-IN"/>
        </w:rPr>
        <w:t xml:space="preserve">   / 3 ε</w:t>
      </w:r>
      <w:r w:rsidRPr="00204661">
        <w:rPr>
          <w:rFonts w:ascii="Times New Roman" w:hAnsi="Times New Roman"/>
          <w:sz w:val="24"/>
          <w:szCs w:val="24"/>
          <w:vertAlign w:val="subscript"/>
          <w:lang w:bidi="te-IN"/>
        </w:rPr>
        <w:t>0</w:t>
      </w:r>
      <w:r w:rsidRPr="00204661">
        <w:rPr>
          <w:rFonts w:ascii="Times New Roman" w:hAnsi="Times New Roman"/>
          <w:sz w:val="24"/>
          <w:szCs w:val="24"/>
          <w:lang w:bidi="te-IN"/>
        </w:rPr>
        <w:t xml:space="preserve"> ] =  N α</w:t>
      </w:r>
      <w:r w:rsidRPr="00204661">
        <w:rPr>
          <w:rFonts w:ascii="Times New Roman" w:hAnsi="Times New Roman"/>
          <w:sz w:val="24"/>
          <w:szCs w:val="24"/>
          <w:vertAlign w:val="subscript"/>
          <w:lang w:bidi="te-IN"/>
        </w:rPr>
        <w:t>e</w:t>
      </w:r>
      <w:r w:rsidRPr="00204661">
        <w:rPr>
          <w:rFonts w:ascii="Times New Roman" w:hAnsi="Times New Roman"/>
          <w:sz w:val="24"/>
          <w:szCs w:val="24"/>
          <w:lang w:bidi="te-IN"/>
        </w:rPr>
        <w:t xml:space="preserve"> 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P = N α</w:t>
      </w:r>
      <w:r w:rsidRPr="00204661">
        <w:rPr>
          <w:rFonts w:ascii="Times New Roman" w:hAnsi="Times New Roman"/>
          <w:sz w:val="24"/>
          <w:szCs w:val="24"/>
          <w:vertAlign w:val="subscript"/>
          <w:lang w:bidi="te-IN"/>
        </w:rPr>
        <w:t>e</w:t>
      </w:r>
      <w:r w:rsidRPr="00204661">
        <w:rPr>
          <w:rFonts w:ascii="Times New Roman" w:hAnsi="Times New Roman"/>
          <w:sz w:val="24"/>
          <w:szCs w:val="24"/>
          <w:lang w:bidi="te-IN"/>
        </w:rPr>
        <w:t xml:space="preserve"> E/  [ 1 - N α</w:t>
      </w:r>
      <w:r w:rsidRPr="00204661">
        <w:rPr>
          <w:rFonts w:ascii="Times New Roman" w:hAnsi="Times New Roman"/>
          <w:sz w:val="24"/>
          <w:szCs w:val="24"/>
          <w:vertAlign w:val="subscript"/>
          <w:lang w:bidi="te-IN"/>
        </w:rPr>
        <w:t>e</w:t>
      </w:r>
      <w:r w:rsidRPr="00204661">
        <w:rPr>
          <w:rFonts w:ascii="Times New Roman" w:hAnsi="Times New Roman"/>
          <w:sz w:val="24"/>
          <w:szCs w:val="24"/>
          <w:lang w:bidi="te-IN"/>
        </w:rPr>
        <w:t xml:space="preserve">   / 3 ε</w:t>
      </w:r>
      <w:r w:rsidRPr="00204661">
        <w:rPr>
          <w:rFonts w:ascii="Times New Roman" w:hAnsi="Times New Roman"/>
          <w:sz w:val="24"/>
          <w:szCs w:val="24"/>
          <w:vertAlign w:val="subscript"/>
          <w:lang w:bidi="te-IN"/>
        </w:rPr>
        <w:t>0</w:t>
      </w:r>
      <w:r w:rsidRPr="00204661">
        <w:rPr>
          <w:rFonts w:ascii="Times New Roman" w:hAnsi="Times New Roman"/>
          <w:sz w:val="24"/>
          <w:szCs w:val="24"/>
          <w:lang w:bidi="te-IN"/>
        </w:rPr>
        <w:t xml:space="preserve"> ] ---(1)</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We know that</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D = P + ε</w:t>
      </w:r>
      <w:r w:rsidRPr="00204661">
        <w:rPr>
          <w:rFonts w:ascii="Times New Roman" w:hAnsi="Times New Roman"/>
          <w:sz w:val="24"/>
          <w:szCs w:val="24"/>
          <w:vertAlign w:val="subscript"/>
          <w:lang w:bidi="te-IN"/>
        </w:rPr>
        <w:t>0</w:t>
      </w:r>
      <w:r w:rsidRPr="00204661">
        <w:rPr>
          <w:rFonts w:ascii="Times New Roman" w:hAnsi="Times New Roman"/>
          <w:sz w:val="24"/>
          <w:szCs w:val="24"/>
          <w:lang w:bidi="te-IN"/>
        </w:rPr>
        <w:t xml:space="preserve"> E</w:t>
      </w:r>
    </w:p>
    <w:p w:rsidR="00F32CD2" w:rsidRPr="00204661" w:rsidRDefault="00F32CD2" w:rsidP="00F32CD2">
      <w:pPr>
        <w:ind w:firstLine="720"/>
        <w:jc w:val="both"/>
        <w:rPr>
          <w:rFonts w:ascii="Times New Roman" w:hAnsi="Times New Roman"/>
          <w:sz w:val="24"/>
          <w:szCs w:val="24"/>
          <w:lang w:bidi="te-IN"/>
        </w:rPr>
      </w:pPr>
      <w:r w:rsidRPr="00204661">
        <w:rPr>
          <w:rFonts w:ascii="Times New Roman" w:hAnsi="Times New Roman"/>
          <w:sz w:val="24"/>
          <w:szCs w:val="24"/>
          <w:lang w:bidi="te-IN"/>
        </w:rPr>
        <w:t xml:space="preserve">                                                  P = D - ε</w:t>
      </w:r>
      <w:r w:rsidRPr="00204661">
        <w:rPr>
          <w:rFonts w:ascii="Times New Roman" w:hAnsi="Times New Roman"/>
          <w:sz w:val="24"/>
          <w:szCs w:val="24"/>
          <w:vertAlign w:val="subscript"/>
          <w:lang w:bidi="te-IN"/>
        </w:rPr>
        <w:t>0</w:t>
      </w:r>
      <w:r w:rsidRPr="00204661">
        <w:rPr>
          <w:rFonts w:ascii="Times New Roman" w:hAnsi="Times New Roman"/>
          <w:sz w:val="24"/>
          <w:szCs w:val="24"/>
          <w:lang w:bidi="te-IN"/>
        </w:rPr>
        <w:t xml:space="preserve"> 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Dividing on both sides by 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P / E = D / E - ε</w:t>
      </w:r>
      <w:r w:rsidRPr="00204661">
        <w:rPr>
          <w:rFonts w:ascii="Times New Roman" w:hAnsi="Times New Roman"/>
          <w:sz w:val="24"/>
          <w:szCs w:val="24"/>
          <w:vertAlign w:val="subscript"/>
          <w:lang w:bidi="te-IN"/>
        </w:rPr>
        <w:t>0</w:t>
      </w:r>
      <w:r w:rsidRPr="00204661">
        <w:rPr>
          <w:rFonts w:ascii="Times New Roman" w:hAnsi="Times New Roman"/>
          <w:sz w:val="24"/>
          <w:szCs w:val="24"/>
          <w:lang w:bidi="te-IN"/>
        </w:rPr>
        <w:t xml:space="preserve">   = ε  - ε</w:t>
      </w:r>
      <w:r w:rsidRPr="00204661">
        <w:rPr>
          <w:rFonts w:ascii="Times New Roman" w:hAnsi="Times New Roman"/>
          <w:sz w:val="24"/>
          <w:szCs w:val="24"/>
          <w:vertAlign w:val="subscript"/>
          <w:lang w:bidi="te-IN"/>
        </w:rPr>
        <w:t>0</w:t>
      </w:r>
      <w:r w:rsidRPr="00204661">
        <w:rPr>
          <w:rFonts w:ascii="Times New Roman" w:hAnsi="Times New Roman"/>
          <w:sz w:val="24"/>
          <w:szCs w:val="24"/>
          <w:lang w:bidi="te-IN"/>
        </w:rPr>
        <w:t xml:space="preserve"> = ε</w:t>
      </w:r>
      <w:r w:rsidRPr="00204661">
        <w:rPr>
          <w:rFonts w:ascii="Times New Roman" w:hAnsi="Times New Roman"/>
          <w:sz w:val="24"/>
          <w:szCs w:val="24"/>
          <w:vertAlign w:val="subscript"/>
          <w:lang w:bidi="te-IN"/>
        </w:rPr>
        <w:t>0</w:t>
      </w:r>
      <w:r w:rsidRPr="00204661">
        <w:rPr>
          <w:rFonts w:ascii="Times New Roman" w:hAnsi="Times New Roman"/>
          <w:sz w:val="24"/>
          <w:szCs w:val="24"/>
          <w:lang w:bidi="te-IN"/>
        </w:rPr>
        <w:t xml:space="preserve"> ε</w:t>
      </w:r>
      <w:r w:rsidRPr="00204661">
        <w:rPr>
          <w:rFonts w:ascii="Times New Roman" w:hAnsi="Times New Roman"/>
          <w:sz w:val="24"/>
          <w:szCs w:val="24"/>
          <w:vertAlign w:val="subscript"/>
          <w:lang w:bidi="te-IN"/>
        </w:rPr>
        <w:t>r</w:t>
      </w:r>
      <w:r w:rsidRPr="00204661">
        <w:rPr>
          <w:rFonts w:ascii="Times New Roman" w:hAnsi="Times New Roman"/>
          <w:sz w:val="24"/>
          <w:szCs w:val="24"/>
          <w:lang w:bidi="te-IN"/>
        </w:rPr>
        <w:t xml:space="preserve">  - ε</w:t>
      </w:r>
      <w:r w:rsidRPr="00204661">
        <w:rPr>
          <w:rFonts w:ascii="Times New Roman" w:hAnsi="Times New Roman"/>
          <w:sz w:val="24"/>
          <w:szCs w:val="24"/>
          <w:vertAlign w:val="subscript"/>
          <w:lang w:bidi="te-IN"/>
        </w:rPr>
        <w:t>0</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t xml:space="preserve">  P = E ε</w:t>
      </w:r>
      <w:r w:rsidRPr="00204661">
        <w:rPr>
          <w:rFonts w:ascii="Times New Roman" w:hAnsi="Times New Roman"/>
          <w:sz w:val="24"/>
          <w:szCs w:val="24"/>
          <w:vertAlign w:val="subscript"/>
          <w:lang w:bidi="te-IN"/>
        </w:rPr>
        <w:t>0</w:t>
      </w:r>
      <w:r w:rsidRPr="00204661">
        <w:rPr>
          <w:rFonts w:ascii="Times New Roman" w:hAnsi="Times New Roman"/>
          <w:sz w:val="24"/>
          <w:szCs w:val="24"/>
          <w:lang w:bidi="te-IN"/>
        </w:rPr>
        <w:t xml:space="preserve"> (ε</w:t>
      </w:r>
      <w:r w:rsidRPr="00204661">
        <w:rPr>
          <w:rFonts w:ascii="Times New Roman" w:hAnsi="Times New Roman"/>
          <w:sz w:val="24"/>
          <w:szCs w:val="24"/>
          <w:vertAlign w:val="subscript"/>
          <w:lang w:bidi="te-IN"/>
        </w:rPr>
        <w:t>r</w:t>
      </w:r>
      <w:r w:rsidRPr="00204661">
        <w:rPr>
          <w:rFonts w:ascii="Times New Roman" w:hAnsi="Times New Roman"/>
          <w:sz w:val="24"/>
          <w:szCs w:val="24"/>
          <w:lang w:bidi="te-IN"/>
        </w:rPr>
        <w:t xml:space="preserve">  - 1)  --------(2)</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From eqn</w:t>
      </w:r>
      <w:r w:rsidRPr="00204661">
        <w:rPr>
          <w:rFonts w:ascii="Times New Roman" w:hAnsi="Times New Roman"/>
          <w:b/>
          <w:bCs/>
          <w:sz w:val="24"/>
          <w:szCs w:val="24"/>
          <w:lang w:bidi="te-IN"/>
        </w:rPr>
        <w:t xml:space="preserve">1 </w:t>
      </w:r>
      <w:r w:rsidRPr="00204661">
        <w:rPr>
          <w:rFonts w:ascii="Times New Roman" w:hAnsi="Times New Roman"/>
          <w:sz w:val="24"/>
          <w:szCs w:val="24"/>
          <w:lang w:bidi="te-IN"/>
        </w:rPr>
        <w:t xml:space="preserve">and  </w:t>
      </w:r>
      <w:r w:rsidRPr="00204661">
        <w:rPr>
          <w:rFonts w:ascii="Times New Roman" w:hAnsi="Times New Roman"/>
          <w:b/>
          <w:bCs/>
          <w:sz w:val="24"/>
          <w:szCs w:val="24"/>
          <w:lang w:bidi="te-IN"/>
        </w:rPr>
        <w:t>2</w:t>
      </w:r>
      <w:r w:rsidRPr="00204661">
        <w:rPr>
          <w:rFonts w:ascii="Times New Roman" w:hAnsi="Times New Roman"/>
          <w:sz w:val="24"/>
          <w:szCs w:val="24"/>
          <w:lang w:bidi="te-IN"/>
        </w:rPr>
        <w:t>, we get</w:t>
      </w:r>
    </w:p>
    <w:p w:rsidR="00F32CD2" w:rsidRPr="00204661" w:rsidRDefault="00F32CD2" w:rsidP="00F32CD2">
      <w:pPr>
        <w:ind w:left="2160" w:firstLine="720"/>
        <w:jc w:val="both"/>
        <w:rPr>
          <w:rFonts w:ascii="Times New Roman" w:hAnsi="Times New Roman"/>
          <w:sz w:val="24"/>
          <w:szCs w:val="24"/>
          <w:lang w:bidi="te-IN"/>
        </w:rPr>
      </w:pPr>
      <w:r w:rsidRPr="00204661">
        <w:rPr>
          <w:rFonts w:ascii="Times New Roman" w:hAnsi="Times New Roman"/>
          <w:sz w:val="24"/>
          <w:szCs w:val="24"/>
          <w:lang w:bidi="te-IN"/>
        </w:rPr>
        <w:t>P = E ε</w:t>
      </w:r>
      <w:r w:rsidRPr="00204661">
        <w:rPr>
          <w:rFonts w:ascii="Times New Roman" w:hAnsi="Times New Roman"/>
          <w:sz w:val="24"/>
          <w:szCs w:val="24"/>
          <w:vertAlign w:val="subscript"/>
          <w:lang w:bidi="te-IN"/>
        </w:rPr>
        <w:t>0</w:t>
      </w:r>
      <w:r w:rsidRPr="00204661">
        <w:rPr>
          <w:rFonts w:ascii="Times New Roman" w:hAnsi="Times New Roman"/>
          <w:sz w:val="24"/>
          <w:szCs w:val="24"/>
          <w:lang w:bidi="te-IN"/>
        </w:rPr>
        <w:t xml:space="preserve"> (ε</w:t>
      </w:r>
      <w:r w:rsidRPr="00204661">
        <w:rPr>
          <w:rFonts w:ascii="Times New Roman" w:hAnsi="Times New Roman"/>
          <w:sz w:val="24"/>
          <w:szCs w:val="24"/>
          <w:vertAlign w:val="subscript"/>
          <w:lang w:bidi="te-IN"/>
        </w:rPr>
        <w:t>r</w:t>
      </w:r>
      <w:r w:rsidRPr="00204661">
        <w:rPr>
          <w:rFonts w:ascii="Times New Roman" w:hAnsi="Times New Roman"/>
          <w:sz w:val="24"/>
          <w:szCs w:val="24"/>
          <w:lang w:bidi="te-IN"/>
        </w:rPr>
        <w:t xml:space="preserve">  - 1) = N α</w:t>
      </w:r>
      <w:r w:rsidRPr="00204661">
        <w:rPr>
          <w:rFonts w:ascii="Times New Roman" w:hAnsi="Times New Roman"/>
          <w:sz w:val="24"/>
          <w:szCs w:val="24"/>
          <w:vertAlign w:val="subscript"/>
          <w:lang w:bidi="te-IN"/>
        </w:rPr>
        <w:t>e</w:t>
      </w:r>
      <w:r w:rsidRPr="00204661">
        <w:rPr>
          <w:rFonts w:ascii="Times New Roman" w:hAnsi="Times New Roman"/>
          <w:sz w:val="24"/>
          <w:szCs w:val="24"/>
          <w:lang w:bidi="te-IN"/>
        </w:rPr>
        <w:t xml:space="preserve"> E / [ 1 - N α</w:t>
      </w:r>
      <w:r w:rsidRPr="00204661">
        <w:rPr>
          <w:rFonts w:ascii="Times New Roman" w:hAnsi="Times New Roman"/>
          <w:sz w:val="24"/>
          <w:szCs w:val="24"/>
          <w:vertAlign w:val="subscript"/>
          <w:lang w:bidi="te-IN"/>
        </w:rPr>
        <w:t>e</w:t>
      </w:r>
      <w:r w:rsidRPr="00204661">
        <w:rPr>
          <w:rFonts w:ascii="Times New Roman" w:hAnsi="Times New Roman"/>
          <w:sz w:val="24"/>
          <w:szCs w:val="24"/>
          <w:lang w:bidi="te-IN"/>
        </w:rPr>
        <w:t xml:space="preserve">   / 3 ε</w:t>
      </w:r>
      <w:r w:rsidRPr="00204661">
        <w:rPr>
          <w:rFonts w:ascii="Times New Roman" w:hAnsi="Times New Roman"/>
          <w:sz w:val="24"/>
          <w:szCs w:val="24"/>
          <w:vertAlign w:val="subscript"/>
          <w:lang w:bidi="te-IN"/>
        </w:rPr>
        <w:t>0</w:t>
      </w:r>
      <w:r w:rsidRPr="00204661">
        <w:rPr>
          <w:rFonts w:ascii="Times New Roman" w:hAnsi="Times New Roman"/>
          <w:sz w:val="24"/>
          <w:szCs w:val="24"/>
          <w:lang w:bidi="te-IN"/>
        </w:rPr>
        <w:t xml:space="preserve"> ]</w:t>
      </w:r>
    </w:p>
    <w:p w:rsidR="00F32CD2" w:rsidRPr="00204661" w:rsidRDefault="00F32CD2" w:rsidP="00F32CD2">
      <w:pPr>
        <w:ind w:left="2880" w:firstLine="720"/>
        <w:jc w:val="both"/>
        <w:rPr>
          <w:rFonts w:ascii="Times New Roman" w:hAnsi="Times New Roman"/>
          <w:sz w:val="24"/>
          <w:szCs w:val="24"/>
          <w:lang w:bidi="te-IN"/>
        </w:rPr>
      </w:pPr>
      <w:r w:rsidRPr="00204661">
        <w:rPr>
          <w:rFonts w:ascii="Times New Roman" w:hAnsi="Times New Roman"/>
          <w:sz w:val="24"/>
          <w:szCs w:val="24"/>
          <w:lang w:bidi="te-IN"/>
        </w:rPr>
        <w:t xml:space="preserve"> [ 1 - N α</w:t>
      </w:r>
      <w:r w:rsidRPr="00204661">
        <w:rPr>
          <w:rFonts w:ascii="Times New Roman" w:hAnsi="Times New Roman"/>
          <w:sz w:val="24"/>
          <w:szCs w:val="24"/>
          <w:vertAlign w:val="subscript"/>
          <w:lang w:bidi="te-IN"/>
        </w:rPr>
        <w:t>e</w:t>
      </w:r>
      <w:r w:rsidRPr="00204661">
        <w:rPr>
          <w:rFonts w:ascii="Times New Roman" w:hAnsi="Times New Roman"/>
          <w:sz w:val="24"/>
          <w:szCs w:val="24"/>
          <w:lang w:bidi="te-IN"/>
        </w:rPr>
        <w:t xml:space="preserve">   / 3 ε</w:t>
      </w:r>
      <w:r w:rsidRPr="00204661">
        <w:rPr>
          <w:rFonts w:ascii="Times New Roman" w:hAnsi="Times New Roman"/>
          <w:sz w:val="24"/>
          <w:szCs w:val="24"/>
          <w:vertAlign w:val="subscript"/>
          <w:lang w:bidi="te-IN"/>
        </w:rPr>
        <w:t>0</w:t>
      </w:r>
      <w:r w:rsidRPr="00204661">
        <w:rPr>
          <w:rFonts w:ascii="Times New Roman" w:hAnsi="Times New Roman"/>
          <w:sz w:val="24"/>
          <w:szCs w:val="24"/>
          <w:lang w:bidi="te-IN"/>
        </w:rPr>
        <w:t xml:space="preserve"> ] = N α</w:t>
      </w:r>
      <w:r w:rsidRPr="00204661">
        <w:rPr>
          <w:rFonts w:ascii="Times New Roman" w:hAnsi="Times New Roman"/>
          <w:sz w:val="24"/>
          <w:szCs w:val="24"/>
          <w:vertAlign w:val="subscript"/>
          <w:lang w:bidi="te-IN"/>
        </w:rPr>
        <w:t>e</w:t>
      </w:r>
      <w:r w:rsidRPr="00204661">
        <w:rPr>
          <w:rFonts w:ascii="Times New Roman" w:hAnsi="Times New Roman"/>
          <w:sz w:val="24"/>
          <w:szCs w:val="24"/>
          <w:lang w:bidi="te-IN"/>
        </w:rPr>
        <w:t xml:space="preserve"> / [ε</w:t>
      </w:r>
      <w:r w:rsidRPr="00204661">
        <w:rPr>
          <w:rFonts w:ascii="Times New Roman" w:hAnsi="Times New Roman"/>
          <w:sz w:val="24"/>
          <w:szCs w:val="24"/>
          <w:vertAlign w:val="subscript"/>
          <w:lang w:bidi="te-IN"/>
        </w:rPr>
        <w:t>0</w:t>
      </w:r>
      <w:r w:rsidRPr="00204661">
        <w:rPr>
          <w:rFonts w:ascii="Times New Roman" w:hAnsi="Times New Roman"/>
          <w:sz w:val="24"/>
          <w:szCs w:val="24"/>
          <w:lang w:bidi="te-IN"/>
        </w:rPr>
        <w:t xml:space="preserve"> (ε</w:t>
      </w:r>
      <w:r w:rsidRPr="00204661">
        <w:rPr>
          <w:rFonts w:ascii="Times New Roman" w:hAnsi="Times New Roman"/>
          <w:sz w:val="24"/>
          <w:szCs w:val="24"/>
          <w:vertAlign w:val="subscript"/>
          <w:lang w:bidi="te-IN"/>
        </w:rPr>
        <w:t>r</w:t>
      </w:r>
      <w:r w:rsidRPr="00204661">
        <w:rPr>
          <w:rFonts w:ascii="Times New Roman" w:hAnsi="Times New Roman"/>
          <w:sz w:val="24"/>
          <w:szCs w:val="24"/>
          <w:lang w:bidi="te-IN"/>
        </w:rPr>
        <w:t xml:space="preserve">  - 1)]</w:t>
      </w:r>
    </w:p>
    <w:p w:rsidR="00F32CD2" w:rsidRPr="00204661" w:rsidRDefault="00F32CD2" w:rsidP="00F32CD2">
      <w:pPr>
        <w:ind w:left="2880" w:firstLine="720"/>
        <w:jc w:val="both"/>
        <w:rPr>
          <w:rFonts w:ascii="Times New Roman" w:hAnsi="Times New Roman"/>
          <w:sz w:val="24"/>
          <w:szCs w:val="24"/>
          <w:lang w:bidi="te-IN"/>
        </w:rPr>
      </w:pPr>
      <w:r w:rsidRPr="00204661">
        <w:rPr>
          <w:rFonts w:ascii="Times New Roman" w:hAnsi="Times New Roman"/>
          <w:sz w:val="24"/>
          <w:szCs w:val="24"/>
          <w:lang w:bidi="te-IN"/>
        </w:rPr>
        <w:t>1 =  N αe   / 3 ε</w:t>
      </w:r>
      <w:r w:rsidRPr="00204661">
        <w:rPr>
          <w:rFonts w:ascii="Times New Roman" w:hAnsi="Times New Roman"/>
          <w:sz w:val="24"/>
          <w:szCs w:val="24"/>
          <w:vertAlign w:val="subscript"/>
          <w:lang w:bidi="te-IN"/>
        </w:rPr>
        <w:t>0</w:t>
      </w:r>
      <w:r w:rsidRPr="00204661">
        <w:rPr>
          <w:rFonts w:ascii="Times New Roman" w:hAnsi="Times New Roman"/>
          <w:sz w:val="24"/>
          <w:szCs w:val="24"/>
          <w:lang w:bidi="te-IN"/>
        </w:rPr>
        <w:t xml:space="preserve">  +  N α</w:t>
      </w:r>
      <w:r w:rsidRPr="00204661">
        <w:rPr>
          <w:rFonts w:ascii="Times New Roman" w:hAnsi="Times New Roman"/>
          <w:sz w:val="24"/>
          <w:szCs w:val="24"/>
          <w:vertAlign w:val="subscript"/>
          <w:lang w:bidi="te-IN"/>
        </w:rPr>
        <w:t>e</w:t>
      </w:r>
      <w:r w:rsidRPr="00204661">
        <w:rPr>
          <w:rFonts w:ascii="Times New Roman" w:hAnsi="Times New Roman"/>
          <w:sz w:val="24"/>
          <w:szCs w:val="24"/>
          <w:lang w:bidi="te-IN"/>
        </w:rPr>
        <w:t xml:space="preserve"> / ε</w:t>
      </w:r>
      <w:r w:rsidRPr="00204661">
        <w:rPr>
          <w:rFonts w:ascii="Times New Roman" w:hAnsi="Times New Roman"/>
          <w:sz w:val="24"/>
          <w:szCs w:val="24"/>
          <w:vertAlign w:val="subscript"/>
          <w:lang w:bidi="te-IN"/>
        </w:rPr>
        <w:t>0</w:t>
      </w:r>
      <w:r w:rsidRPr="00204661">
        <w:rPr>
          <w:rFonts w:ascii="Times New Roman" w:hAnsi="Times New Roman"/>
          <w:sz w:val="24"/>
          <w:szCs w:val="24"/>
          <w:lang w:bidi="te-IN"/>
        </w:rPr>
        <w:t xml:space="preserve"> (ε</w:t>
      </w:r>
      <w:r w:rsidRPr="00204661">
        <w:rPr>
          <w:rFonts w:ascii="Times New Roman" w:hAnsi="Times New Roman"/>
          <w:sz w:val="24"/>
          <w:szCs w:val="24"/>
          <w:vertAlign w:val="subscript"/>
          <w:lang w:bidi="te-IN"/>
        </w:rPr>
        <w:t>r</w:t>
      </w:r>
      <w:r w:rsidRPr="00204661">
        <w:rPr>
          <w:rFonts w:ascii="Times New Roman" w:hAnsi="Times New Roman"/>
          <w:sz w:val="24"/>
          <w:szCs w:val="24"/>
          <w:lang w:bidi="te-IN"/>
        </w:rPr>
        <w:t xml:space="preserve">  - 1)</w:t>
      </w:r>
    </w:p>
    <w:p w:rsidR="00F32CD2" w:rsidRPr="00204661" w:rsidRDefault="00F32CD2" w:rsidP="00F32CD2">
      <w:pPr>
        <w:ind w:left="2880" w:firstLine="720"/>
        <w:jc w:val="both"/>
        <w:rPr>
          <w:rFonts w:ascii="Times New Roman" w:hAnsi="Times New Roman"/>
          <w:sz w:val="24"/>
          <w:szCs w:val="24"/>
          <w:lang w:bidi="te-IN"/>
        </w:rPr>
      </w:pPr>
      <w:r w:rsidRPr="00204661">
        <w:rPr>
          <w:rFonts w:ascii="Times New Roman" w:hAnsi="Times New Roman"/>
          <w:sz w:val="24"/>
          <w:szCs w:val="24"/>
          <w:lang w:bidi="te-IN"/>
        </w:rPr>
        <w:t>1 =  (N α</w:t>
      </w:r>
      <w:r w:rsidRPr="00204661">
        <w:rPr>
          <w:rFonts w:ascii="Times New Roman" w:hAnsi="Times New Roman"/>
          <w:sz w:val="24"/>
          <w:szCs w:val="24"/>
          <w:vertAlign w:val="subscript"/>
          <w:lang w:bidi="te-IN"/>
        </w:rPr>
        <w:t>e</w:t>
      </w:r>
      <w:r w:rsidRPr="00204661">
        <w:rPr>
          <w:rFonts w:ascii="Times New Roman" w:hAnsi="Times New Roman"/>
          <w:sz w:val="24"/>
          <w:szCs w:val="24"/>
          <w:lang w:bidi="te-IN"/>
        </w:rPr>
        <w:t xml:space="preserve">   / 3 ε</w:t>
      </w:r>
      <w:r w:rsidRPr="00204661">
        <w:rPr>
          <w:rFonts w:ascii="Times New Roman" w:hAnsi="Times New Roman"/>
          <w:sz w:val="24"/>
          <w:szCs w:val="24"/>
          <w:vertAlign w:val="subscript"/>
          <w:lang w:bidi="te-IN"/>
        </w:rPr>
        <w:t>0</w:t>
      </w:r>
      <w:r w:rsidRPr="00204661">
        <w:rPr>
          <w:rFonts w:ascii="Times New Roman" w:hAnsi="Times New Roman"/>
          <w:sz w:val="24"/>
          <w:szCs w:val="24"/>
          <w:lang w:bidi="te-IN"/>
        </w:rPr>
        <w:t xml:space="preserve">  ) ( 1 + 3 / (ε</w:t>
      </w:r>
      <w:r w:rsidRPr="00204661">
        <w:rPr>
          <w:rFonts w:ascii="Times New Roman" w:hAnsi="Times New Roman"/>
          <w:sz w:val="24"/>
          <w:szCs w:val="24"/>
          <w:vertAlign w:val="subscript"/>
          <w:lang w:bidi="te-IN"/>
        </w:rPr>
        <w:t>r</w:t>
      </w:r>
      <w:r w:rsidRPr="00204661">
        <w:rPr>
          <w:rFonts w:ascii="Times New Roman" w:hAnsi="Times New Roman"/>
          <w:sz w:val="24"/>
          <w:szCs w:val="24"/>
          <w:lang w:bidi="te-IN"/>
        </w:rPr>
        <w:t xml:space="preserve">  - 1))</w:t>
      </w:r>
    </w:p>
    <w:p w:rsidR="00F32CD2" w:rsidRPr="00204661" w:rsidRDefault="00F32CD2" w:rsidP="00F32CD2">
      <w:pPr>
        <w:ind w:left="2880" w:firstLine="720"/>
        <w:jc w:val="both"/>
        <w:rPr>
          <w:rFonts w:ascii="Times New Roman" w:hAnsi="Times New Roman"/>
          <w:sz w:val="24"/>
          <w:szCs w:val="24"/>
          <w:lang w:bidi="te-IN"/>
        </w:rPr>
      </w:pPr>
      <w:r w:rsidRPr="00204661">
        <w:rPr>
          <w:rFonts w:ascii="Times New Roman" w:hAnsi="Times New Roman"/>
          <w:sz w:val="24"/>
          <w:szCs w:val="24"/>
          <w:lang w:bidi="te-IN"/>
        </w:rPr>
        <w:t>1 = (N α</w:t>
      </w:r>
      <w:r w:rsidRPr="00204661">
        <w:rPr>
          <w:rFonts w:ascii="Times New Roman" w:hAnsi="Times New Roman"/>
          <w:sz w:val="24"/>
          <w:szCs w:val="24"/>
          <w:vertAlign w:val="subscript"/>
          <w:lang w:bidi="te-IN"/>
        </w:rPr>
        <w:t>e</w:t>
      </w:r>
      <w:r w:rsidRPr="00204661">
        <w:rPr>
          <w:rFonts w:ascii="Times New Roman" w:hAnsi="Times New Roman"/>
          <w:sz w:val="24"/>
          <w:szCs w:val="24"/>
          <w:lang w:bidi="te-IN"/>
        </w:rPr>
        <w:t xml:space="preserve">   / 3 ε</w:t>
      </w:r>
      <w:r w:rsidRPr="00204661">
        <w:rPr>
          <w:rFonts w:ascii="Times New Roman" w:hAnsi="Times New Roman"/>
          <w:sz w:val="24"/>
          <w:szCs w:val="24"/>
          <w:vertAlign w:val="subscript"/>
          <w:lang w:bidi="te-IN"/>
        </w:rPr>
        <w:t>0</w:t>
      </w:r>
      <w:r w:rsidRPr="00204661">
        <w:rPr>
          <w:rFonts w:ascii="Times New Roman" w:hAnsi="Times New Roman"/>
          <w:sz w:val="24"/>
          <w:szCs w:val="24"/>
          <w:lang w:bidi="te-IN"/>
        </w:rPr>
        <w:t xml:space="preserve">  )[ (ε</w:t>
      </w:r>
      <w:r w:rsidRPr="00204661">
        <w:rPr>
          <w:rFonts w:ascii="Times New Roman" w:hAnsi="Times New Roman"/>
          <w:sz w:val="24"/>
          <w:szCs w:val="24"/>
          <w:vertAlign w:val="subscript"/>
          <w:lang w:bidi="te-IN"/>
        </w:rPr>
        <w:t xml:space="preserve">r </w:t>
      </w:r>
      <w:r w:rsidRPr="00204661">
        <w:rPr>
          <w:rFonts w:ascii="Times New Roman" w:hAnsi="Times New Roman"/>
          <w:sz w:val="24"/>
          <w:szCs w:val="24"/>
          <w:lang w:bidi="te-IN"/>
        </w:rPr>
        <w:t xml:space="preserve"> - 1 + 3) / (ε</w:t>
      </w:r>
      <w:r w:rsidRPr="00204661">
        <w:rPr>
          <w:rFonts w:ascii="Times New Roman" w:hAnsi="Times New Roman"/>
          <w:sz w:val="24"/>
          <w:szCs w:val="24"/>
          <w:vertAlign w:val="subscript"/>
          <w:lang w:bidi="te-IN"/>
        </w:rPr>
        <w:t>r</w:t>
      </w:r>
      <w:r w:rsidRPr="00204661">
        <w:rPr>
          <w:rFonts w:ascii="Times New Roman" w:hAnsi="Times New Roman"/>
          <w:sz w:val="24"/>
          <w:szCs w:val="24"/>
          <w:lang w:bidi="te-IN"/>
        </w:rPr>
        <w:t xml:space="preserve">  - 1) ]</w:t>
      </w:r>
    </w:p>
    <w:p w:rsidR="00F32CD2" w:rsidRPr="00204661" w:rsidRDefault="00F32CD2" w:rsidP="00F32CD2">
      <w:pPr>
        <w:ind w:left="2880" w:firstLine="720"/>
        <w:jc w:val="both"/>
        <w:rPr>
          <w:rFonts w:ascii="Times New Roman" w:hAnsi="Times New Roman"/>
          <w:sz w:val="24"/>
          <w:szCs w:val="24"/>
          <w:lang w:bidi="te-IN"/>
        </w:rPr>
      </w:pPr>
      <w:r w:rsidRPr="00204661">
        <w:rPr>
          <w:rFonts w:ascii="Times New Roman" w:hAnsi="Times New Roman"/>
          <w:sz w:val="24"/>
          <w:szCs w:val="24"/>
          <w:lang w:bidi="te-IN"/>
        </w:rPr>
        <w:lastRenderedPageBreak/>
        <w:t>1 = (N αe   / 3 ε</w:t>
      </w:r>
      <w:r w:rsidRPr="00204661">
        <w:rPr>
          <w:rFonts w:ascii="Times New Roman" w:hAnsi="Times New Roman"/>
          <w:sz w:val="24"/>
          <w:szCs w:val="24"/>
          <w:vertAlign w:val="subscript"/>
          <w:lang w:bidi="te-IN"/>
        </w:rPr>
        <w:t>0</w:t>
      </w:r>
      <w:r w:rsidRPr="00204661">
        <w:rPr>
          <w:rFonts w:ascii="Times New Roman" w:hAnsi="Times New Roman"/>
          <w:sz w:val="24"/>
          <w:szCs w:val="24"/>
          <w:lang w:bidi="te-IN"/>
        </w:rPr>
        <w:t xml:space="preserve">  )[ (ε</w:t>
      </w:r>
      <w:r w:rsidRPr="00204661">
        <w:rPr>
          <w:rFonts w:ascii="Times New Roman" w:hAnsi="Times New Roman"/>
          <w:sz w:val="24"/>
          <w:szCs w:val="24"/>
          <w:vertAlign w:val="subscript"/>
          <w:lang w:bidi="te-IN"/>
        </w:rPr>
        <w:t>r</w:t>
      </w:r>
      <w:r w:rsidRPr="00204661">
        <w:rPr>
          <w:rFonts w:ascii="Times New Roman" w:hAnsi="Times New Roman"/>
          <w:sz w:val="24"/>
          <w:szCs w:val="24"/>
          <w:lang w:bidi="te-IN"/>
        </w:rPr>
        <w:t xml:space="preserve">  + 2) / (ε</w:t>
      </w:r>
      <w:r w:rsidRPr="00204661">
        <w:rPr>
          <w:rFonts w:ascii="Times New Roman" w:hAnsi="Times New Roman"/>
          <w:sz w:val="24"/>
          <w:szCs w:val="24"/>
          <w:vertAlign w:val="subscript"/>
          <w:lang w:bidi="te-IN"/>
        </w:rPr>
        <w:t>r</w:t>
      </w:r>
      <w:r w:rsidRPr="00204661">
        <w:rPr>
          <w:rFonts w:ascii="Times New Roman" w:hAnsi="Times New Roman"/>
          <w:sz w:val="24"/>
          <w:szCs w:val="24"/>
          <w:lang w:bidi="te-IN"/>
        </w:rPr>
        <w:t xml:space="preserve">  - 1) ]</w:t>
      </w:r>
    </w:p>
    <w:p w:rsidR="00F32CD2" w:rsidRPr="00204661" w:rsidRDefault="00F32CD2" w:rsidP="00F32CD2">
      <w:pPr>
        <w:ind w:left="2880" w:firstLine="720"/>
        <w:jc w:val="both"/>
        <w:rPr>
          <w:rFonts w:ascii="Times New Roman" w:hAnsi="Times New Roman"/>
          <w:sz w:val="24"/>
          <w:szCs w:val="24"/>
          <w:lang w:bidi="te-IN"/>
        </w:rPr>
      </w:pPr>
      <w:r w:rsidRPr="00204661">
        <w:rPr>
          <w:rFonts w:ascii="Times New Roman" w:hAnsi="Times New Roman"/>
          <w:sz w:val="24"/>
          <w:szCs w:val="24"/>
          <w:lang w:bidi="te-IN"/>
        </w:rPr>
        <w:t>(ε</w:t>
      </w:r>
      <w:r w:rsidRPr="00204661">
        <w:rPr>
          <w:rFonts w:ascii="Times New Roman" w:hAnsi="Times New Roman"/>
          <w:sz w:val="24"/>
          <w:szCs w:val="24"/>
          <w:vertAlign w:val="subscript"/>
          <w:lang w:bidi="te-IN"/>
        </w:rPr>
        <w:t>r</w:t>
      </w:r>
      <w:r w:rsidRPr="00204661">
        <w:rPr>
          <w:rFonts w:ascii="Times New Roman" w:hAnsi="Times New Roman"/>
          <w:sz w:val="24"/>
          <w:szCs w:val="24"/>
          <w:lang w:bidi="te-IN"/>
        </w:rPr>
        <w:t xml:space="preserve">  + 2) / (ε</w:t>
      </w:r>
      <w:r w:rsidRPr="00204661">
        <w:rPr>
          <w:rFonts w:ascii="Times New Roman" w:hAnsi="Times New Roman"/>
          <w:sz w:val="24"/>
          <w:szCs w:val="24"/>
          <w:vertAlign w:val="subscript"/>
          <w:lang w:bidi="te-IN"/>
        </w:rPr>
        <w:t xml:space="preserve">r </w:t>
      </w:r>
      <w:r w:rsidRPr="00204661">
        <w:rPr>
          <w:rFonts w:ascii="Times New Roman" w:hAnsi="Times New Roman"/>
          <w:sz w:val="24"/>
          <w:szCs w:val="24"/>
          <w:lang w:bidi="te-IN"/>
        </w:rPr>
        <w:t xml:space="preserve"> - 1) =  N αe   / 3 ε</w:t>
      </w:r>
      <w:r w:rsidRPr="00204661">
        <w:rPr>
          <w:rFonts w:ascii="Times New Roman" w:hAnsi="Times New Roman"/>
          <w:sz w:val="24"/>
          <w:szCs w:val="24"/>
          <w:vertAlign w:val="subscript"/>
          <w:lang w:bidi="te-IN"/>
        </w:rPr>
        <w:t>0</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Where N – no of molecules per unit volume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This is Clausius – Mosotti Relation.</w:t>
      </w:r>
    </w:p>
    <w:p w:rsidR="00F32CD2" w:rsidRPr="00204661" w:rsidRDefault="00F32CD2" w:rsidP="00F32CD2">
      <w:pPr>
        <w:jc w:val="both"/>
        <w:rPr>
          <w:rFonts w:ascii="Times New Roman" w:hAnsi="Times New Roman"/>
          <w:sz w:val="24"/>
          <w:szCs w:val="24"/>
          <w:lang w:bidi="te-IN"/>
        </w:rPr>
      </w:pP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i/>
          <w:iCs/>
          <w:sz w:val="24"/>
          <w:szCs w:val="24"/>
          <w:lang w:bidi="te-IN"/>
        </w:rPr>
        <w:t>Piezo – Electricity:</w:t>
      </w:r>
      <w:r w:rsidRPr="00204661">
        <w:rPr>
          <w:rFonts w:ascii="Times New Roman" w:hAnsi="Times New Roman"/>
          <w:b/>
          <w:bCs/>
          <w:i/>
          <w:iCs/>
          <w:sz w:val="24"/>
          <w:szCs w:val="24"/>
          <w:lang w:bidi="te-IN"/>
        </w:rPr>
        <w:tab/>
      </w:r>
      <w:r w:rsidRPr="00204661">
        <w:rPr>
          <w:rFonts w:ascii="Times New Roman" w:hAnsi="Times New Roman"/>
          <w:sz w:val="24"/>
          <w:szCs w:val="24"/>
          <w:lang w:bidi="te-IN"/>
        </w:rPr>
        <w:t>These materials have the property of becoming electrically polarized when mechanical stress is applied. This property is known as Piezo – electric effect has an inverse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.According to inverse piezo electric effect, when an electric stress or voltage is applied, the material becomes strained. The strain is directly proportional to the applied field 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When piezo electric crystals are subjected to compression or tension, opposite kinds of charges are developed at the opposite faces perpendicular to the direction of applied force. The charges produced are proportional to the applied force.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lang w:bidi="te-IN"/>
        </w:rPr>
        <w:t>Piezo – Electric Materials and Their Applications:</w:t>
      </w:r>
      <w:r w:rsidRPr="00204661">
        <w:rPr>
          <w:rFonts w:ascii="Times New Roman" w:hAnsi="Times New Roman"/>
          <w:b/>
          <w:bCs/>
          <w:sz w:val="24"/>
          <w:szCs w:val="24"/>
          <w:lang w:bidi="te-IN"/>
        </w:rPr>
        <w:tab/>
      </w:r>
      <w:r w:rsidRPr="00204661">
        <w:rPr>
          <w:rFonts w:ascii="Times New Roman" w:hAnsi="Times New Roman"/>
          <w:sz w:val="24"/>
          <w:szCs w:val="24"/>
          <w:lang w:bidi="te-IN"/>
        </w:rPr>
        <w:t>Single crystal of quartz is used for filter, resonator and delay line applications. Natural quartz is now being replaced by synthetic material.</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Rochelle salt is used as transducer in gramophone pickups, ear phones,</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hearing aids, microphones etc. the commercial ceramic materials are based on barium titanate, lead zirconate and lead titanate. They are used for high voltage generation (gas lighters),</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accelerometers, transducers etc.</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lang w:bidi="te-IN"/>
        </w:rPr>
        <w:t xml:space="preserve">Ferro electricity: </w:t>
      </w:r>
      <w:r w:rsidRPr="00204661">
        <w:rPr>
          <w:rFonts w:ascii="Times New Roman" w:hAnsi="Times New Roman"/>
          <w:sz w:val="24"/>
          <w:szCs w:val="24"/>
          <w:lang w:bidi="te-IN"/>
        </w:rPr>
        <w:t>Ferro electric materials are an important group not only because of intrinsic Ferro electric property, but because many possess useful piezo electric, birefringent and electro optical properties.</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The intrinsic Ferro electric property is the possibility of reversal or change of orientation of the polarization direction by an electric field. This leads to hysteresis in the polarization P, electric field E relation , similar to magnetic hysteresis. Above a critical</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temperature, the Curie point Tc , the spontaneous polarization is destroyed by thermal disorder. The permittivity shows a characteristic peak at Tc.</w:t>
      </w:r>
    </w:p>
    <w:p w:rsidR="00F32CD2" w:rsidRPr="00204661" w:rsidRDefault="00F32CD2" w:rsidP="00F32CD2">
      <w:pPr>
        <w:jc w:val="both"/>
        <w:rPr>
          <w:rFonts w:ascii="Times New Roman" w:hAnsi="Times New Roman"/>
          <w:sz w:val="24"/>
          <w:szCs w:val="24"/>
          <w:lang w:bidi="te-IN"/>
        </w:rPr>
      </w:pPr>
    </w:p>
    <w:p w:rsidR="00F32CD2" w:rsidRPr="00204661" w:rsidRDefault="00F32CD2" w:rsidP="00F32CD2">
      <w:pPr>
        <w:jc w:val="center"/>
        <w:rPr>
          <w:rFonts w:ascii="Times New Roman" w:hAnsi="Times New Roman"/>
          <w:sz w:val="24"/>
          <w:szCs w:val="24"/>
          <w:lang w:bidi="te-IN"/>
        </w:rPr>
      </w:pPr>
      <w:r>
        <w:rPr>
          <w:rFonts w:ascii="Times New Roman" w:hAnsi="Times New Roman"/>
          <w:noProof/>
          <w:sz w:val="24"/>
          <w:szCs w:val="24"/>
          <w:lang w:val="en-US" w:eastAsia="en-US"/>
        </w:rPr>
        <w:lastRenderedPageBreak/>
        <w:drawing>
          <wp:inline distT="0" distB="0" distL="0" distR="0">
            <wp:extent cx="2976880" cy="2668905"/>
            <wp:effectExtent l="19050" t="0" r="0" b="0"/>
            <wp:docPr id="484"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56"/>
                    <a:srcRect/>
                    <a:stretch>
                      <a:fillRect/>
                    </a:stretch>
                  </pic:blipFill>
                  <pic:spPr bwMode="auto">
                    <a:xfrm>
                      <a:off x="0" y="0"/>
                      <a:ext cx="2976880" cy="2668905"/>
                    </a:xfrm>
                    <a:prstGeom prst="rect">
                      <a:avLst/>
                    </a:prstGeom>
                    <a:noFill/>
                    <a:ln w="9525">
                      <a:noFill/>
                      <a:miter lim="800000"/>
                      <a:headEnd/>
                      <a:tailEnd/>
                    </a:ln>
                  </pic:spPr>
                </pic:pic>
              </a:graphicData>
            </a:graphic>
          </wp:inline>
        </w:drawing>
      </w:r>
    </w:p>
    <w:p w:rsidR="00F32CD2" w:rsidRPr="00204661" w:rsidRDefault="00F32CD2" w:rsidP="00F32CD2">
      <w:pPr>
        <w:jc w:val="both"/>
        <w:rPr>
          <w:rFonts w:ascii="Times New Roman" w:hAnsi="Times New Roman"/>
          <w:sz w:val="24"/>
          <w:szCs w:val="24"/>
          <w:lang w:bidi="te-IN"/>
        </w:rPr>
      </w:pP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The basic aim in the study of the subject of magnetic materials is to understand the effect of an external magnetic field  on a bulk material ,and also to account for its specific behaviour. A dipole is an object that a magnetic pole is on one end and a equal and opposite second magnetic dipole is on the other end.</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 bar magnet can be considered as a dipole with a north pole at one end and South Pole at the other. If a magnet is cut into two, two magnets or dipoles are created out of one. This sectioning and creation of dipoles can continue to the atomic level. Therefore, the source of magnetism lies in the basic building block of all the matter i.e. the atom.</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Consider electric current flowing through a conductor. When the electrons are flowing through the conductor, a magnetic field is forms around the conductor. A magnetic field is produced whenever an electric charge is in motion. The strength of the field is called the </w:t>
      </w:r>
      <w:r w:rsidRPr="00204661">
        <w:rPr>
          <w:rFonts w:ascii="Times New Roman" w:hAnsi="Times New Roman"/>
          <w:b/>
          <w:bCs/>
          <w:sz w:val="24"/>
          <w:szCs w:val="24"/>
          <w:lang w:bidi="te-IN"/>
        </w:rPr>
        <w:t>magnetic moment.</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Magnetic materials are those which can be easily magnetized as they have permanent magnetic moment in the presence of applied magnetic field. Magnetism arises from the magnetic dipole moments. It is responsible for producing magnetic influence of attraction or repulsion.</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i/>
          <w:iCs/>
          <w:sz w:val="24"/>
          <w:szCs w:val="24"/>
          <w:lang w:bidi="te-IN"/>
        </w:rPr>
        <w:t>Magnetic dipole :</w:t>
      </w:r>
      <w:r w:rsidRPr="00204661">
        <w:rPr>
          <w:rFonts w:ascii="Times New Roman" w:hAnsi="Times New Roman"/>
          <w:sz w:val="24"/>
          <w:szCs w:val="24"/>
          <w:lang w:bidi="te-IN"/>
        </w:rPr>
        <w:t>it is a system consisting of two equal and opposite magnetic poles separated by a small distance of ‘2l’metre.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i/>
          <w:iCs/>
          <w:sz w:val="24"/>
          <w:szCs w:val="24"/>
          <w:lang w:bidi="te-IN"/>
        </w:rPr>
        <w:t>Magnetic Moment ( μm )  :</w:t>
      </w:r>
      <w:r w:rsidRPr="00204661">
        <w:rPr>
          <w:rFonts w:ascii="Times New Roman" w:hAnsi="Times New Roman"/>
          <w:sz w:val="24"/>
          <w:szCs w:val="24"/>
          <w:lang w:bidi="te-IN"/>
        </w:rPr>
        <w:t>It is defined as the product of the pole strength (m) and the distance between the two poles (2l) of the magnet.</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i .e . .   </w:t>
      </w:r>
      <w:r w:rsidRPr="00204661">
        <w:rPr>
          <w:rFonts w:ascii="Times New Roman" w:hAnsi="Times New Roman"/>
          <w:b/>
          <w:bCs/>
          <w:i/>
          <w:iCs/>
          <w:sz w:val="24"/>
          <w:szCs w:val="24"/>
          <w:lang w:bidi="te-IN"/>
        </w:rPr>
        <w:t>μm</w:t>
      </w:r>
      <w:r w:rsidRPr="00204661">
        <w:rPr>
          <w:rFonts w:ascii="Times New Roman" w:hAnsi="Times New Roman"/>
          <w:sz w:val="24"/>
          <w:szCs w:val="24"/>
          <w:lang w:bidi="te-IN"/>
        </w:rPr>
        <w:t>=  (2l ) m</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lastRenderedPageBreak/>
        <w:t>Units: Ampere – metre</w:t>
      </w:r>
      <w:r w:rsidRPr="00204661">
        <w:rPr>
          <w:rFonts w:ascii="Times New Roman" w:hAnsi="Times New Roman"/>
          <w:sz w:val="24"/>
          <w:szCs w:val="24"/>
          <w:vertAlign w:val="superscript"/>
          <w:lang w:bidi="te-IN"/>
        </w:rPr>
        <w:t>2</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i/>
          <w:iCs/>
          <w:sz w:val="24"/>
          <w:szCs w:val="24"/>
          <w:lang w:bidi="te-IN"/>
        </w:rPr>
        <w:t xml:space="preserve">Magnetic Flux Density or Magnetic Induction (B): </w:t>
      </w:r>
      <w:r w:rsidRPr="00204661">
        <w:rPr>
          <w:rFonts w:ascii="Times New Roman" w:hAnsi="Times New Roman"/>
          <w:sz w:val="24"/>
          <w:szCs w:val="24"/>
          <w:lang w:bidi="te-IN"/>
        </w:rPr>
        <w:t>It is defined as the number of magnetic lines of force passing perpendicularly through unit area.</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i .e . .   </w:t>
      </w:r>
      <w:r w:rsidRPr="00204661">
        <w:rPr>
          <w:rFonts w:ascii="Times New Roman" w:hAnsi="Times New Roman"/>
          <w:b/>
          <w:bCs/>
          <w:sz w:val="24"/>
          <w:szCs w:val="24"/>
          <w:lang w:bidi="te-IN"/>
        </w:rPr>
        <w:t xml:space="preserve">B  </w:t>
      </w:r>
      <w:r w:rsidRPr="00204661">
        <w:rPr>
          <w:rFonts w:ascii="Times New Roman" w:hAnsi="Times New Roman"/>
          <w:sz w:val="24"/>
          <w:szCs w:val="24"/>
          <w:lang w:bidi="te-IN"/>
        </w:rPr>
        <w:t>= magnetic flux / area  = Φ / A Units: Weber  /  metre2 or Tesla.</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i/>
          <w:iCs/>
          <w:sz w:val="24"/>
          <w:szCs w:val="24"/>
          <w:lang w:bidi="te-IN"/>
        </w:rPr>
        <w:t>Permeability:</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i/>
          <w:iCs/>
          <w:sz w:val="24"/>
          <w:szCs w:val="24"/>
          <w:lang w:bidi="te-IN"/>
        </w:rPr>
        <w:t xml:space="preserve">Magnetic Field Intensity (H): </w:t>
      </w:r>
      <w:r w:rsidRPr="00204661">
        <w:rPr>
          <w:rFonts w:ascii="Times New Roman" w:hAnsi="Times New Roman"/>
          <w:sz w:val="24"/>
          <w:szCs w:val="24"/>
          <w:lang w:bidi="te-IN"/>
        </w:rPr>
        <w:t>The magnetic field intensity at any point in the magnetic field is the force experienced by a unit north pole placed at that point.</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Units: Ampere / meter</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The magnetic induction B due to magnetic field intensity H applied in vacuum is related by</w:t>
      </w:r>
    </w:p>
    <w:p w:rsidR="00F32CD2"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b/>
      </w:r>
      <w:r w:rsidRPr="00204661">
        <w:rPr>
          <w:rFonts w:ascii="Times New Roman" w:hAnsi="Times New Roman"/>
          <w:sz w:val="24"/>
          <w:szCs w:val="24"/>
          <w:lang w:bidi="te-IN"/>
        </w:rPr>
        <w:tab/>
      </w:r>
      <w:r w:rsidRPr="00204661">
        <w:rPr>
          <w:rFonts w:ascii="Times New Roman" w:hAnsi="Times New Roman"/>
          <w:sz w:val="24"/>
          <w:szCs w:val="24"/>
          <w:lang w:bidi="te-IN"/>
        </w:rPr>
        <w:tab/>
        <w:t xml:space="preserve">B proportional </w:t>
      </w:r>
    </w:p>
    <w:p w:rsidR="00F32CD2" w:rsidRDefault="00F32CD2" w:rsidP="00F32CD2">
      <w:pPr>
        <w:jc w:val="center"/>
        <w:rPr>
          <w:rFonts w:ascii="Times New Roman" w:hAnsi="Times New Roman"/>
          <w:b/>
          <w:bCs/>
          <w:sz w:val="24"/>
          <w:szCs w:val="24"/>
          <w:lang w:bidi="te-IN"/>
        </w:rPr>
      </w:pPr>
      <w:r w:rsidRPr="00204661">
        <w:rPr>
          <w:rFonts w:ascii="Times New Roman" w:hAnsi="Times New Roman"/>
          <w:sz w:val="24"/>
          <w:szCs w:val="24"/>
          <w:lang w:bidi="te-IN"/>
        </w:rPr>
        <w:t>H</w:t>
      </w:r>
      <w:r w:rsidRPr="00204661">
        <w:rPr>
          <w:rFonts w:ascii="Times New Roman" w:hAnsi="Times New Roman"/>
          <w:b/>
          <w:bCs/>
          <w:sz w:val="24"/>
          <w:szCs w:val="24"/>
          <w:lang w:bidi="te-IN"/>
        </w:rPr>
        <w:t xml:space="preserve">B </w:t>
      </w:r>
      <w:r w:rsidRPr="00204661">
        <w:rPr>
          <w:rFonts w:ascii="Times New Roman" w:hAnsi="Times New Roman"/>
          <w:sz w:val="24"/>
          <w:szCs w:val="24"/>
          <w:lang w:bidi="te-IN"/>
        </w:rPr>
        <w:t xml:space="preserve">= </w:t>
      </w:r>
      <w:r w:rsidRPr="00204661">
        <w:rPr>
          <w:rFonts w:ascii="Times New Roman" w:hAnsi="Times New Roman"/>
          <w:b/>
          <w:bCs/>
          <w:i/>
          <w:iCs/>
          <w:sz w:val="24"/>
          <w:szCs w:val="24"/>
          <w:lang w:bidi="te-IN"/>
        </w:rPr>
        <w:t>μ</w:t>
      </w:r>
      <w:r w:rsidRPr="00204661">
        <w:rPr>
          <w:rFonts w:ascii="Times New Roman" w:hAnsi="Times New Roman"/>
          <w:b/>
          <w:bCs/>
          <w:sz w:val="24"/>
          <w:szCs w:val="24"/>
          <w:lang w:bidi="te-IN"/>
        </w:rPr>
        <w:t>0 H</w:t>
      </w:r>
      <w:r w:rsidRPr="00204661">
        <w:rPr>
          <w:rFonts w:ascii="Times New Roman" w:hAnsi="Times New Roman"/>
          <w:b/>
          <w:bCs/>
          <w:sz w:val="24"/>
          <w:szCs w:val="24"/>
          <w:lang w:bidi="te-IN"/>
        </w:rPr>
        <w:tab/>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sz w:val="24"/>
          <w:szCs w:val="24"/>
          <w:lang w:bidi="te-IN"/>
        </w:rPr>
        <w:t xml:space="preserve">where   </w:t>
      </w:r>
      <w:r w:rsidRPr="00204661">
        <w:rPr>
          <w:rFonts w:ascii="Times New Roman" w:hAnsi="Times New Roman"/>
          <w:b/>
          <w:bCs/>
          <w:i/>
          <w:iCs/>
          <w:sz w:val="24"/>
          <w:szCs w:val="24"/>
          <w:lang w:bidi="te-IN"/>
        </w:rPr>
        <w:t>μ</w:t>
      </w:r>
      <w:r w:rsidRPr="00204661">
        <w:rPr>
          <w:rFonts w:ascii="Times New Roman" w:hAnsi="Times New Roman"/>
          <w:b/>
          <w:bCs/>
          <w:sz w:val="24"/>
          <w:szCs w:val="24"/>
          <w:lang w:bidi="te-IN"/>
        </w:rPr>
        <w:t xml:space="preserve">0  </w:t>
      </w:r>
      <w:r w:rsidRPr="00204661">
        <w:rPr>
          <w:rFonts w:ascii="Times New Roman" w:hAnsi="Times New Roman"/>
          <w:sz w:val="24"/>
          <w:szCs w:val="24"/>
          <w:lang w:bidi="te-IN"/>
        </w:rPr>
        <w:t>is permeability of free space = 4 Π x  10-7 H / m</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If the field is applied in a medium, the magnetic induction in the solid is given by</w:t>
      </w:r>
    </w:p>
    <w:p w:rsidR="00F32CD2" w:rsidRDefault="00F32CD2" w:rsidP="00F32CD2">
      <w:pPr>
        <w:jc w:val="center"/>
        <w:rPr>
          <w:rFonts w:ascii="Times New Roman" w:hAnsi="Times New Roman"/>
          <w:b/>
          <w:bCs/>
          <w:sz w:val="24"/>
          <w:szCs w:val="24"/>
          <w:lang w:bidi="te-IN"/>
        </w:rPr>
      </w:pPr>
      <w:r w:rsidRPr="00204661">
        <w:rPr>
          <w:rFonts w:ascii="Times New Roman" w:hAnsi="Times New Roman"/>
          <w:b/>
          <w:bCs/>
          <w:sz w:val="24"/>
          <w:szCs w:val="24"/>
          <w:lang w:bidi="te-IN"/>
        </w:rPr>
        <w:t xml:space="preserve">B </w:t>
      </w:r>
      <w:r w:rsidRPr="00204661">
        <w:rPr>
          <w:rFonts w:ascii="Times New Roman" w:hAnsi="Times New Roman"/>
          <w:sz w:val="24"/>
          <w:szCs w:val="24"/>
          <w:lang w:bidi="te-IN"/>
        </w:rPr>
        <w:t xml:space="preserve">= </w:t>
      </w:r>
      <w:r w:rsidRPr="00204661">
        <w:rPr>
          <w:rFonts w:ascii="Times New Roman" w:hAnsi="Times New Roman"/>
          <w:b/>
          <w:bCs/>
          <w:i/>
          <w:iCs/>
          <w:sz w:val="24"/>
          <w:szCs w:val="24"/>
          <w:lang w:bidi="te-IN"/>
        </w:rPr>
        <w:t xml:space="preserve">μ </w:t>
      </w:r>
      <w:r w:rsidRPr="00204661">
        <w:rPr>
          <w:rFonts w:ascii="Times New Roman" w:hAnsi="Times New Roman"/>
          <w:b/>
          <w:bCs/>
          <w:sz w:val="24"/>
          <w:szCs w:val="24"/>
          <w:lang w:bidi="te-IN"/>
        </w:rPr>
        <w:t>H</w:t>
      </w:r>
      <w:r w:rsidRPr="00204661">
        <w:rPr>
          <w:rFonts w:ascii="Times New Roman" w:hAnsi="Times New Roman"/>
          <w:b/>
          <w:bCs/>
          <w:sz w:val="24"/>
          <w:szCs w:val="24"/>
          <w:lang w:bidi="te-IN"/>
        </w:rPr>
        <w:tab/>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sz w:val="24"/>
          <w:szCs w:val="24"/>
          <w:lang w:bidi="te-IN"/>
        </w:rPr>
        <w:t xml:space="preserve">where   </w:t>
      </w:r>
      <w:r w:rsidRPr="00204661">
        <w:rPr>
          <w:rFonts w:ascii="Times New Roman" w:hAnsi="Times New Roman"/>
          <w:b/>
          <w:bCs/>
          <w:i/>
          <w:iCs/>
          <w:sz w:val="24"/>
          <w:szCs w:val="24"/>
          <w:lang w:bidi="te-IN"/>
        </w:rPr>
        <w:t xml:space="preserve">μ </w:t>
      </w:r>
      <w:r w:rsidRPr="00204661">
        <w:rPr>
          <w:rFonts w:ascii="Times New Roman" w:hAnsi="Times New Roman"/>
          <w:sz w:val="24"/>
          <w:szCs w:val="24"/>
          <w:lang w:bidi="te-IN"/>
        </w:rPr>
        <w:t>is permeability of the material in the medium</w:t>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b/>
          <w:bCs/>
          <w:i/>
          <w:iCs/>
          <w:sz w:val="24"/>
          <w:szCs w:val="24"/>
          <w:lang w:bidi="te-IN"/>
        </w:rPr>
        <w:t xml:space="preserve">μ = </w:t>
      </w:r>
      <w:r w:rsidRPr="00204661">
        <w:rPr>
          <w:rFonts w:ascii="Times New Roman" w:hAnsi="Times New Roman"/>
          <w:sz w:val="24"/>
          <w:szCs w:val="24"/>
          <w:lang w:bidi="te-IN"/>
        </w:rPr>
        <w:t>B / H</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Hence magnetic Permeability </w:t>
      </w:r>
      <w:r w:rsidRPr="00204661">
        <w:rPr>
          <w:rFonts w:ascii="Times New Roman" w:hAnsi="Times New Roman"/>
          <w:b/>
          <w:bCs/>
          <w:i/>
          <w:iCs/>
          <w:sz w:val="24"/>
          <w:szCs w:val="24"/>
          <w:lang w:bidi="te-IN"/>
        </w:rPr>
        <w:t xml:space="preserve">μ </w:t>
      </w:r>
      <w:r w:rsidRPr="00204661">
        <w:rPr>
          <w:rFonts w:ascii="Times New Roman" w:hAnsi="Times New Roman"/>
          <w:sz w:val="24"/>
          <w:szCs w:val="24"/>
          <w:lang w:bidi="te-IN"/>
        </w:rPr>
        <w:t xml:space="preserve">of any material is the ratio of the magnetic induction to the applied magnetic field intensity. The ratio of  </w:t>
      </w:r>
      <w:r w:rsidRPr="00204661">
        <w:rPr>
          <w:rFonts w:ascii="Times New Roman" w:hAnsi="Times New Roman"/>
          <w:b/>
          <w:bCs/>
          <w:i/>
          <w:iCs/>
          <w:sz w:val="24"/>
          <w:szCs w:val="24"/>
          <w:lang w:bidi="te-IN"/>
        </w:rPr>
        <w:t>μ /  μ</w:t>
      </w:r>
      <w:r w:rsidRPr="00204661">
        <w:rPr>
          <w:rFonts w:ascii="Times New Roman" w:hAnsi="Times New Roman"/>
          <w:b/>
          <w:bCs/>
          <w:sz w:val="24"/>
          <w:szCs w:val="24"/>
          <w:lang w:bidi="te-IN"/>
        </w:rPr>
        <w:t xml:space="preserve">0  </w:t>
      </w:r>
      <w:r w:rsidRPr="00204661">
        <w:rPr>
          <w:rFonts w:ascii="Times New Roman" w:hAnsi="Times New Roman"/>
          <w:sz w:val="24"/>
          <w:szCs w:val="24"/>
          <w:lang w:bidi="te-IN"/>
        </w:rPr>
        <w:t>is called the relative permeability (</w:t>
      </w:r>
      <w:r w:rsidRPr="00204661">
        <w:rPr>
          <w:rFonts w:ascii="Times New Roman" w:hAnsi="Times New Roman"/>
          <w:b/>
          <w:bCs/>
          <w:i/>
          <w:iCs/>
          <w:sz w:val="24"/>
          <w:szCs w:val="24"/>
          <w:lang w:bidi="te-IN"/>
        </w:rPr>
        <w:t>μ</w:t>
      </w:r>
      <w:r w:rsidRPr="00204661">
        <w:rPr>
          <w:rFonts w:ascii="Times New Roman" w:hAnsi="Times New Roman"/>
          <w:b/>
          <w:bCs/>
          <w:sz w:val="24"/>
          <w:szCs w:val="24"/>
          <w:lang w:bidi="te-IN"/>
        </w:rPr>
        <w:t>r )</w:t>
      </w:r>
      <w:r w:rsidRPr="00204661">
        <w:rPr>
          <w:rFonts w:ascii="Times New Roman" w:hAnsi="Times New Roman"/>
          <w:sz w:val="24"/>
          <w:szCs w:val="24"/>
          <w:lang w:bidi="te-IN"/>
        </w:rPr>
        <w:t>.</w:t>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b/>
          <w:bCs/>
          <w:i/>
          <w:iCs/>
          <w:sz w:val="24"/>
          <w:szCs w:val="24"/>
          <w:lang w:bidi="te-IN"/>
        </w:rPr>
        <w:t>μ</w:t>
      </w:r>
      <w:r w:rsidRPr="00204661">
        <w:rPr>
          <w:rFonts w:ascii="Times New Roman" w:hAnsi="Times New Roman"/>
          <w:b/>
          <w:bCs/>
          <w:sz w:val="24"/>
          <w:szCs w:val="24"/>
          <w:lang w:bidi="te-IN"/>
        </w:rPr>
        <w:t xml:space="preserve">r = </w:t>
      </w:r>
      <w:r w:rsidRPr="00204661">
        <w:rPr>
          <w:rFonts w:ascii="Times New Roman" w:hAnsi="Times New Roman"/>
          <w:b/>
          <w:bCs/>
          <w:i/>
          <w:iCs/>
          <w:sz w:val="24"/>
          <w:szCs w:val="24"/>
          <w:lang w:bidi="te-IN"/>
        </w:rPr>
        <w:t>μ /  μ</w:t>
      </w:r>
      <w:r w:rsidRPr="00204661">
        <w:rPr>
          <w:rFonts w:ascii="Times New Roman" w:hAnsi="Times New Roman"/>
          <w:b/>
          <w:bCs/>
          <w:sz w:val="24"/>
          <w:szCs w:val="24"/>
          <w:lang w:bidi="te-IN"/>
        </w:rPr>
        <w:t>0</w:t>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sz w:val="24"/>
          <w:szCs w:val="24"/>
          <w:lang w:bidi="te-IN"/>
        </w:rPr>
        <w:t>Therefore</w:t>
      </w:r>
      <w:r w:rsidRPr="00204661">
        <w:rPr>
          <w:rFonts w:ascii="Times New Roman" w:hAnsi="Times New Roman"/>
          <w:sz w:val="24"/>
          <w:szCs w:val="24"/>
          <w:lang w:bidi="te-IN"/>
        </w:rPr>
        <w:tab/>
      </w:r>
      <w:r w:rsidRPr="00204661">
        <w:rPr>
          <w:rFonts w:ascii="Times New Roman" w:hAnsi="Times New Roman"/>
          <w:b/>
          <w:bCs/>
          <w:sz w:val="24"/>
          <w:szCs w:val="24"/>
          <w:lang w:bidi="te-IN"/>
        </w:rPr>
        <w:t xml:space="preserve">B </w:t>
      </w:r>
      <w:r w:rsidRPr="00204661">
        <w:rPr>
          <w:rFonts w:ascii="Times New Roman" w:hAnsi="Times New Roman"/>
          <w:sz w:val="24"/>
          <w:szCs w:val="24"/>
          <w:lang w:bidi="te-IN"/>
        </w:rPr>
        <w:t xml:space="preserve">=  </w:t>
      </w:r>
      <w:r w:rsidRPr="00204661">
        <w:rPr>
          <w:rFonts w:ascii="Times New Roman" w:hAnsi="Times New Roman"/>
          <w:b/>
          <w:bCs/>
          <w:i/>
          <w:iCs/>
          <w:sz w:val="24"/>
          <w:szCs w:val="24"/>
          <w:lang w:bidi="te-IN"/>
        </w:rPr>
        <w:t>μ</w:t>
      </w:r>
      <w:r w:rsidRPr="00204661">
        <w:rPr>
          <w:rFonts w:ascii="Times New Roman" w:hAnsi="Times New Roman"/>
          <w:b/>
          <w:bCs/>
          <w:sz w:val="24"/>
          <w:szCs w:val="24"/>
          <w:lang w:bidi="te-IN"/>
        </w:rPr>
        <w:t xml:space="preserve">0 </w:t>
      </w:r>
      <w:r w:rsidRPr="00204661">
        <w:rPr>
          <w:rFonts w:ascii="Times New Roman" w:hAnsi="Times New Roman"/>
          <w:b/>
          <w:bCs/>
          <w:i/>
          <w:iCs/>
          <w:sz w:val="24"/>
          <w:szCs w:val="24"/>
          <w:lang w:bidi="te-IN"/>
        </w:rPr>
        <w:t>μ</w:t>
      </w:r>
      <w:r w:rsidRPr="00204661">
        <w:rPr>
          <w:rFonts w:ascii="Times New Roman" w:hAnsi="Times New Roman"/>
          <w:b/>
          <w:bCs/>
          <w:sz w:val="24"/>
          <w:szCs w:val="24"/>
          <w:lang w:bidi="te-IN"/>
        </w:rPr>
        <w:t>r H</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i/>
          <w:iCs/>
          <w:sz w:val="24"/>
          <w:szCs w:val="24"/>
          <w:lang w:bidi="te-IN"/>
        </w:rPr>
        <w:t xml:space="preserve">Magnetization: </w:t>
      </w:r>
      <w:r w:rsidRPr="00204661">
        <w:rPr>
          <w:rFonts w:ascii="Times New Roman" w:hAnsi="Times New Roman"/>
          <w:sz w:val="24"/>
          <w:szCs w:val="24"/>
          <w:lang w:bidi="te-IN"/>
        </w:rPr>
        <w:t>It is the process of converting a non – magnetic material into a magnetic material. The intensity of magnetization (M) of a material is the magnetic moment per unit volume.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intensity of magnetization (M) = magnetic moment / volume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The intensity of magnetization is directly related to the applied field H through the susceptibility of the medium (χ) by</w:t>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sz w:val="24"/>
          <w:szCs w:val="24"/>
          <w:lang w:bidi="te-IN"/>
        </w:rPr>
        <w:t>χ = M / H   ------------ (1)</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lastRenderedPageBreak/>
        <w:t>The magnetic susceptibility of a material is the ratio of the intensity of magnetization produced to the magnetic field intensity which produces the magnetization. It has no units.</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We know</w:t>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b/>
          <w:bCs/>
          <w:sz w:val="24"/>
          <w:szCs w:val="24"/>
          <w:lang w:bidi="te-IN"/>
        </w:rPr>
        <w:t xml:space="preserve">B </w:t>
      </w:r>
      <w:r w:rsidRPr="00204661">
        <w:rPr>
          <w:rFonts w:ascii="Times New Roman" w:hAnsi="Times New Roman"/>
          <w:sz w:val="24"/>
          <w:szCs w:val="24"/>
          <w:lang w:bidi="te-IN"/>
        </w:rPr>
        <w:t xml:space="preserve">= </w:t>
      </w:r>
      <w:r w:rsidRPr="00204661">
        <w:rPr>
          <w:rFonts w:ascii="Times New Roman" w:hAnsi="Times New Roman"/>
          <w:b/>
          <w:bCs/>
          <w:i/>
          <w:iCs/>
          <w:sz w:val="24"/>
          <w:szCs w:val="24"/>
          <w:lang w:bidi="te-IN"/>
        </w:rPr>
        <w:t xml:space="preserve">μ </w:t>
      </w:r>
      <w:r w:rsidRPr="00204661">
        <w:rPr>
          <w:rFonts w:ascii="Times New Roman" w:hAnsi="Times New Roman"/>
          <w:b/>
          <w:bCs/>
          <w:sz w:val="24"/>
          <w:szCs w:val="24"/>
          <w:lang w:bidi="te-IN"/>
        </w:rPr>
        <w:t>H</w:t>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b/>
          <w:bCs/>
          <w:sz w:val="24"/>
          <w:szCs w:val="24"/>
          <w:lang w:bidi="te-IN"/>
        </w:rPr>
        <w:t xml:space="preserve">=  </w:t>
      </w:r>
      <w:r w:rsidRPr="00204661">
        <w:rPr>
          <w:rFonts w:ascii="Times New Roman" w:hAnsi="Times New Roman"/>
          <w:b/>
          <w:bCs/>
          <w:i/>
          <w:iCs/>
          <w:sz w:val="24"/>
          <w:szCs w:val="24"/>
          <w:lang w:bidi="te-IN"/>
        </w:rPr>
        <w:t>μ</w:t>
      </w:r>
      <w:r w:rsidRPr="00204661">
        <w:rPr>
          <w:rFonts w:ascii="Times New Roman" w:hAnsi="Times New Roman"/>
          <w:b/>
          <w:bCs/>
          <w:sz w:val="24"/>
          <w:szCs w:val="24"/>
          <w:lang w:bidi="te-IN"/>
        </w:rPr>
        <w:t xml:space="preserve">0 </w:t>
      </w:r>
      <w:r w:rsidRPr="00204661">
        <w:rPr>
          <w:rFonts w:ascii="Times New Roman" w:hAnsi="Times New Roman"/>
          <w:b/>
          <w:bCs/>
          <w:i/>
          <w:iCs/>
          <w:sz w:val="24"/>
          <w:szCs w:val="24"/>
          <w:lang w:bidi="te-IN"/>
        </w:rPr>
        <w:t>μ</w:t>
      </w:r>
      <w:r w:rsidRPr="00204661">
        <w:rPr>
          <w:rFonts w:ascii="Times New Roman" w:hAnsi="Times New Roman"/>
          <w:b/>
          <w:bCs/>
          <w:sz w:val="24"/>
          <w:szCs w:val="24"/>
          <w:lang w:bidi="te-IN"/>
        </w:rPr>
        <w:t>r H</w:t>
      </w:r>
    </w:p>
    <w:p w:rsidR="00F32CD2" w:rsidRPr="00204661" w:rsidRDefault="00F32CD2" w:rsidP="00F32CD2">
      <w:pPr>
        <w:jc w:val="center"/>
        <w:rPr>
          <w:rFonts w:ascii="Times New Roman" w:hAnsi="Times New Roman"/>
          <w:sz w:val="24"/>
          <w:szCs w:val="24"/>
          <w:lang w:bidi="te-IN"/>
        </w:rPr>
      </w:pP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b/>
          <w:bCs/>
          <w:sz w:val="24"/>
          <w:szCs w:val="24"/>
          <w:lang w:bidi="te-IN"/>
        </w:rPr>
        <w:t>i.e</w:t>
      </w:r>
      <w:r w:rsidRPr="00204661">
        <w:rPr>
          <w:rFonts w:ascii="Times New Roman" w:hAnsi="Times New Roman"/>
          <w:b/>
          <w:bCs/>
          <w:sz w:val="24"/>
          <w:szCs w:val="24"/>
          <w:lang w:bidi="te-IN"/>
        </w:rPr>
        <w:tab/>
        <w:t xml:space="preserve">B </w:t>
      </w:r>
      <w:r w:rsidRPr="00204661">
        <w:rPr>
          <w:rFonts w:ascii="Times New Roman" w:hAnsi="Times New Roman"/>
          <w:sz w:val="24"/>
          <w:szCs w:val="24"/>
          <w:lang w:bidi="te-IN"/>
        </w:rPr>
        <w:t xml:space="preserve">= </w:t>
      </w:r>
      <w:r w:rsidRPr="00204661">
        <w:rPr>
          <w:rFonts w:ascii="Times New Roman" w:hAnsi="Times New Roman"/>
          <w:b/>
          <w:bCs/>
          <w:i/>
          <w:iCs/>
          <w:sz w:val="24"/>
          <w:szCs w:val="24"/>
          <w:lang w:bidi="te-IN"/>
        </w:rPr>
        <w:t>μ</w:t>
      </w:r>
      <w:r w:rsidRPr="00204661">
        <w:rPr>
          <w:rFonts w:ascii="Times New Roman" w:hAnsi="Times New Roman"/>
          <w:b/>
          <w:bCs/>
          <w:sz w:val="24"/>
          <w:szCs w:val="24"/>
          <w:lang w:bidi="te-IN"/>
        </w:rPr>
        <w:t xml:space="preserve">0 </w:t>
      </w:r>
      <w:r w:rsidRPr="00204661">
        <w:rPr>
          <w:rFonts w:ascii="Times New Roman" w:hAnsi="Times New Roman"/>
          <w:b/>
          <w:bCs/>
          <w:i/>
          <w:iCs/>
          <w:sz w:val="24"/>
          <w:szCs w:val="24"/>
          <w:lang w:bidi="te-IN"/>
        </w:rPr>
        <w:t>μ</w:t>
      </w:r>
      <w:r w:rsidRPr="00204661">
        <w:rPr>
          <w:rFonts w:ascii="Times New Roman" w:hAnsi="Times New Roman"/>
          <w:b/>
          <w:bCs/>
          <w:sz w:val="24"/>
          <w:szCs w:val="24"/>
          <w:lang w:bidi="te-IN"/>
        </w:rPr>
        <w:t xml:space="preserve">r H + </w:t>
      </w:r>
      <w:r w:rsidRPr="00204661">
        <w:rPr>
          <w:rFonts w:ascii="Times New Roman" w:hAnsi="Times New Roman"/>
          <w:b/>
          <w:bCs/>
          <w:i/>
          <w:iCs/>
          <w:sz w:val="24"/>
          <w:szCs w:val="24"/>
          <w:lang w:bidi="te-IN"/>
        </w:rPr>
        <w:t>μ</w:t>
      </w:r>
      <w:r w:rsidRPr="00204661">
        <w:rPr>
          <w:rFonts w:ascii="Times New Roman" w:hAnsi="Times New Roman"/>
          <w:b/>
          <w:bCs/>
          <w:sz w:val="24"/>
          <w:szCs w:val="24"/>
          <w:lang w:bidi="te-IN"/>
        </w:rPr>
        <w:t xml:space="preserve">0 H - </w:t>
      </w:r>
      <w:r w:rsidRPr="00204661">
        <w:rPr>
          <w:rFonts w:ascii="Times New Roman" w:hAnsi="Times New Roman"/>
          <w:b/>
          <w:bCs/>
          <w:i/>
          <w:iCs/>
          <w:sz w:val="24"/>
          <w:szCs w:val="24"/>
          <w:lang w:bidi="te-IN"/>
        </w:rPr>
        <w:t>μ</w:t>
      </w:r>
      <w:r w:rsidRPr="00204661">
        <w:rPr>
          <w:rFonts w:ascii="Times New Roman" w:hAnsi="Times New Roman"/>
          <w:b/>
          <w:bCs/>
          <w:sz w:val="24"/>
          <w:szCs w:val="24"/>
          <w:lang w:bidi="te-IN"/>
        </w:rPr>
        <w:t>0 H</w:t>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b/>
          <w:bCs/>
          <w:sz w:val="24"/>
          <w:szCs w:val="24"/>
          <w:lang w:bidi="te-IN"/>
        </w:rPr>
        <w:t xml:space="preserve">= </w:t>
      </w:r>
      <w:r w:rsidRPr="00204661">
        <w:rPr>
          <w:rFonts w:ascii="Times New Roman" w:hAnsi="Times New Roman"/>
          <w:b/>
          <w:bCs/>
          <w:i/>
          <w:iCs/>
          <w:sz w:val="24"/>
          <w:szCs w:val="24"/>
          <w:lang w:bidi="te-IN"/>
        </w:rPr>
        <w:t>μ</w:t>
      </w:r>
      <w:r w:rsidRPr="00204661">
        <w:rPr>
          <w:rFonts w:ascii="Times New Roman" w:hAnsi="Times New Roman"/>
          <w:b/>
          <w:bCs/>
          <w:sz w:val="24"/>
          <w:szCs w:val="24"/>
          <w:lang w:bidi="te-IN"/>
        </w:rPr>
        <w:t xml:space="preserve">0 H + </w:t>
      </w:r>
      <w:r w:rsidRPr="00204661">
        <w:rPr>
          <w:rFonts w:ascii="Times New Roman" w:hAnsi="Times New Roman"/>
          <w:b/>
          <w:bCs/>
          <w:i/>
          <w:iCs/>
          <w:sz w:val="24"/>
          <w:szCs w:val="24"/>
          <w:lang w:bidi="te-IN"/>
        </w:rPr>
        <w:t>μ</w:t>
      </w:r>
      <w:r w:rsidRPr="00204661">
        <w:rPr>
          <w:rFonts w:ascii="Times New Roman" w:hAnsi="Times New Roman"/>
          <w:b/>
          <w:bCs/>
          <w:sz w:val="24"/>
          <w:szCs w:val="24"/>
          <w:lang w:bidi="te-IN"/>
        </w:rPr>
        <w:t xml:space="preserve">0 H ( </w:t>
      </w:r>
      <w:r w:rsidRPr="00204661">
        <w:rPr>
          <w:rFonts w:ascii="Times New Roman" w:hAnsi="Times New Roman"/>
          <w:b/>
          <w:bCs/>
          <w:i/>
          <w:iCs/>
          <w:sz w:val="24"/>
          <w:szCs w:val="24"/>
          <w:lang w:bidi="te-IN"/>
        </w:rPr>
        <w:t>μ</w:t>
      </w:r>
      <w:r w:rsidRPr="00204661">
        <w:rPr>
          <w:rFonts w:ascii="Times New Roman" w:hAnsi="Times New Roman"/>
          <w:b/>
          <w:bCs/>
          <w:sz w:val="24"/>
          <w:szCs w:val="24"/>
          <w:lang w:bidi="te-IN"/>
        </w:rPr>
        <w:t xml:space="preserve">r – </w:t>
      </w:r>
      <w:r w:rsidRPr="00204661">
        <w:rPr>
          <w:rFonts w:ascii="Times New Roman" w:hAnsi="Times New Roman"/>
          <w:sz w:val="24"/>
          <w:szCs w:val="24"/>
          <w:lang w:bidi="te-IN"/>
        </w:rPr>
        <w:t xml:space="preserve">1 </w:t>
      </w:r>
      <w:r w:rsidRPr="00204661">
        <w:rPr>
          <w:rFonts w:ascii="Times New Roman" w:hAnsi="Times New Roman"/>
          <w:b/>
          <w:bCs/>
          <w:sz w:val="24"/>
          <w:szCs w:val="24"/>
          <w:lang w:bidi="te-IN"/>
        </w:rPr>
        <w:t>)</w:t>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b/>
          <w:bCs/>
          <w:sz w:val="24"/>
          <w:szCs w:val="24"/>
          <w:lang w:bidi="te-IN"/>
        </w:rPr>
        <w:t xml:space="preserve">= </w:t>
      </w:r>
      <w:r w:rsidRPr="00204661">
        <w:rPr>
          <w:rFonts w:ascii="Times New Roman" w:hAnsi="Times New Roman"/>
          <w:b/>
          <w:bCs/>
          <w:i/>
          <w:iCs/>
          <w:sz w:val="24"/>
          <w:szCs w:val="24"/>
          <w:lang w:bidi="te-IN"/>
        </w:rPr>
        <w:t>μ</w:t>
      </w:r>
      <w:r w:rsidRPr="00204661">
        <w:rPr>
          <w:rFonts w:ascii="Times New Roman" w:hAnsi="Times New Roman"/>
          <w:b/>
          <w:bCs/>
          <w:sz w:val="24"/>
          <w:szCs w:val="24"/>
          <w:lang w:bidi="te-IN"/>
        </w:rPr>
        <w:t xml:space="preserve">0 H + </w:t>
      </w:r>
      <w:r w:rsidRPr="00204661">
        <w:rPr>
          <w:rFonts w:ascii="Times New Roman" w:hAnsi="Times New Roman"/>
          <w:b/>
          <w:bCs/>
          <w:i/>
          <w:iCs/>
          <w:sz w:val="24"/>
          <w:szCs w:val="24"/>
          <w:lang w:bidi="te-IN"/>
        </w:rPr>
        <w:t>μ</w:t>
      </w:r>
      <w:r w:rsidRPr="00204661">
        <w:rPr>
          <w:rFonts w:ascii="Times New Roman" w:hAnsi="Times New Roman"/>
          <w:b/>
          <w:bCs/>
          <w:sz w:val="24"/>
          <w:szCs w:val="24"/>
          <w:lang w:bidi="te-IN"/>
        </w:rPr>
        <w:t>0 M</w:t>
      </w:r>
      <w:r w:rsidRPr="00204661">
        <w:rPr>
          <w:rFonts w:ascii="Times New Roman" w:hAnsi="Times New Roman"/>
          <w:b/>
          <w:bCs/>
          <w:sz w:val="24"/>
          <w:szCs w:val="24"/>
          <w:lang w:bidi="te-IN"/>
        </w:rPr>
        <w:tab/>
      </w:r>
      <w:r w:rsidRPr="00204661">
        <w:rPr>
          <w:rFonts w:ascii="Times New Roman" w:hAnsi="Times New Roman"/>
          <w:sz w:val="24"/>
          <w:szCs w:val="24"/>
          <w:lang w:bidi="te-IN"/>
        </w:rPr>
        <w:t xml:space="preserve">where M is magnetization = </w:t>
      </w:r>
      <w:r w:rsidRPr="00204661">
        <w:rPr>
          <w:rFonts w:ascii="Times New Roman" w:hAnsi="Times New Roman"/>
          <w:b/>
          <w:bCs/>
          <w:sz w:val="24"/>
          <w:szCs w:val="24"/>
          <w:lang w:bidi="te-IN"/>
        </w:rPr>
        <w:t xml:space="preserve">H (  </w:t>
      </w:r>
      <w:r w:rsidRPr="00204661">
        <w:rPr>
          <w:rFonts w:ascii="Times New Roman" w:hAnsi="Times New Roman"/>
          <w:b/>
          <w:bCs/>
          <w:i/>
          <w:iCs/>
          <w:sz w:val="24"/>
          <w:szCs w:val="24"/>
          <w:lang w:bidi="te-IN"/>
        </w:rPr>
        <w:t>μ</w:t>
      </w:r>
      <w:r w:rsidRPr="00204661">
        <w:rPr>
          <w:rFonts w:ascii="Times New Roman" w:hAnsi="Times New Roman"/>
          <w:b/>
          <w:bCs/>
          <w:sz w:val="24"/>
          <w:szCs w:val="24"/>
          <w:lang w:bidi="te-IN"/>
        </w:rPr>
        <w:t xml:space="preserve">r – </w:t>
      </w:r>
      <w:r w:rsidRPr="00204661">
        <w:rPr>
          <w:rFonts w:ascii="Times New Roman" w:hAnsi="Times New Roman"/>
          <w:sz w:val="24"/>
          <w:szCs w:val="24"/>
          <w:lang w:bidi="te-IN"/>
        </w:rPr>
        <w:t xml:space="preserve">1 </w:t>
      </w:r>
      <w:r w:rsidRPr="00204661">
        <w:rPr>
          <w:rFonts w:ascii="Times New Roman" w:hAnsi="Times New Roman"/>
          <w:b/>
          <w:bCs/>
          <w:sz w:val="24"/>
          <w:szCs w:val="24"/>
          <w:lang w:bidi="te-IN"/>
        </w:rPr>
        <w:t>)</w:t>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b/>
          <w:bCs/>
          <w:sz w:val="24"/>
          <w:szCs w:val="24"/>
          <w:lang w:bidi="te-IN"/>
        </w:rPr>
        <w:t>i.e</w:t>
      </w:r>
      <w:r w:rsidRPr="00204661">
        <w:rPr>
          <w:rFonts w:ascii="Times New Roman" w:hAnsi="Times New Roman"/>
          <w:b/>
          <w:bCs/>
          <w:sz w:val="24"/>
          <w:szCs w:val="24"/>
          <w:lang w:bidi="te-IN"/>
        </w:rPr>
        <w:tab/>
        <w:t xml:space="preserve">B </w:t>
      </w:r>
      <w:r w:rsidRPr="00204661">
        <w:rPr>
          <w:rFonts w:ascii="Times New Roman" w:hAnsi="Times New Roman"/>
          <w:sz w:val="24"/>
          <w:szCs w:val="24"/>
          <w:lang w:bidi="te-IN"/>
        </w:rPr>
        <w:t xml:space="preserve">=   </w:t>
      </w:r>
      <w:r w:rsidRPr="00204661">
        <w:rPr>
          <w:rFonts w:ascii="Times New Roman" w:hAnsi="Times New Roman"/>
          <w:b/>
          <w:bCs/>
          <w:i/>
          <w:iCs/>
          <w:sz w:val="24"/>
          <w:szCs w:val="24"/>
          <w:lang w:bidi="te-IN"/>
        </w:rPr>
        <w:t>μ</w:t>
      </w:r>
      <w:r w:rsidRPr="00204661">
        <w:rPr>
          <w:rFonts w:ascii="Times New Roman" w:hAnsi="Times New Roman"/>
          <w:b/>
          <w:bCs/>
          <w:sz w:val="24"/>
          <w:szCs w:val="24"/>
          <w:lang w:bidi="te-IN"/>
        </w:rPr>
        <w:t xml:space="preserve">0   ( H + M ) </w:t>
      </w:r>
      <w:r w:rsidRPr="00204661">
        <w:rPr>
          <w:rFonts w:ascii="Times New Roman" w:hAnsi="Times New Roman"/>
          <w:sz w:val="24"/>
          <w:szCs w:val="24"/>
          <w:lang w:bidi="te-IN"/>
        </w:rPr>
        <w:t>----------(2)</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The first term on the right side of eqn (2) is due to external field. The second term is due to the magnetization.</w:t>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sz w:val="24"/>
          <w:szCs w:val="24"/>
          <w:lang w:bidi="te-IN"/>
        </w:rPr>
        <w:t>Hence</w:t>
      </w:r>
      <w:r w:rsidRPr="00204661">
        <w:rPr>
          <w:rFonts w:ascii="Times New Roman" w:hAnsi="Times New Roman"/>
          <w:sz w:val="24"/>
          <w:szCs w:val="24"/>
          <w:lang w:bidi="te-IN"/>
        </w:rPr>
        <w:tab/>
      </w:r>
      <w:r w:rsidRPr="00204661">
        <w:rPr>
          <w:rFonts w:ascii="Times New Roman" w:hAnsi="Times New Roman"/>
          <w:b/>
          <w:bCs/>
          <w:i/>
          <w:iCs/>
          <w:sz w:val="24"/>
          <w:szCs w:val="24"/>
          <w:lang w:bidi="te-IN"/>
        </w:rPr>
        <w:t>μ</w:t>
      </w:r>
      <w:r w:rsidRPr="00204661">
        <w:rPr>
          <w:rFonts w:ascii="Times New Roman" w:hAnsi="Times New Roman"/>
          <w:b/>
          <w:bCs/>
          <w:sz w:val="24"/>
          <w:szCs w:val="24"/>
          <w:lang w:bidi="te-IN"/>
        </w:rPr>
        <w:t>0   = B / H + M</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Relative Permeability ,</w:t>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b/>
          <w:bCs/>
          <w:i/>
          <w:iCs/>
          <w:sz w:val="24"/>
          <w:szCs w:val="24"/>
          <w:lang w:bidi="te-IN"/>
        </w:rPr>
        <w:t>μ</w:t>
      </w:r>
      <w:r w:rsidRPr="00204661">
        <w:rPr>
          <w:rFonts w:ascii="Times New Roman" w:hAnsi="Times New Roman"/>
          <w:b/>
          <w:bCs/>
          <w:sz w:val="24"/>
          <w:szCs w:val="24"/>
          <w:lang w:bidi="te-IN"/>
        </w:rPr>
        <w:t xml:space="preserve">r = </w:t>
      </w:r>
      <w:r w:rsidRPr="00204661">
        <w:rPr>
          <w:rFonts w:ascii="Times New Roman" w:hAnsi="Times New Roman"/>
          <w:b/>
          <w:bCs/>
          <w:i/>
          <w:iCs/>
          <w:sz w:val="24"/>
          <w:szCs w:val="24"/>
          <w:lang w:bidi="te-IN"/>
        </w:rPr>
        <w:t>μ /  μ</w:t>
      </w:r>
      <w:r w:rsidRPr="00204661">
        <w:rPr>
          <w:rFonts w:ascii="Times New Roman" w:hAnsi="Times New Roman"/>
          <w:b/>
          <w:bCs/>
          <w:sz w:val="24"/>
          <w:szCs w:val="24"/>
          <w:lang w:bidi="te-IN"/>
        </w:rPr>
        <w:t xml:space="preserve">0 </w:t>
      </w:r>
      <w:r w:rsidRPr="00204661">
        <w:rPr>
          <w:rFonts w:ascii="Times New Roman" w:hAnsi="Times New Roman"/>
          <w:b/>
          <w:bCs/>
          <w:i/>
          <w:iCs/>
          <w:sz w:val="24"/>
          <w:szCs w:val="24"/>
          <w:lang w:bidi="te-IN"/>
        </w:rPr>
        <w:t xml:space="preserve">= </w:t>
      </w:r>
      <w:r w:rsidRPr="00204661">
        <w:rPr>
          <w:rFonts w:ascii="Times New Roman" w:hAnsi="Times New Roman"/>
          <w:b/>
          <w:bCs/>
          <w:sz w:val="24"/>
          <w:szCs w:val="24"/>
          <w:lang w:bidi="te-IN"/>
        </w:rPr>
        <w:t xml:space="preserve">( B / H )  </w:t>
      </w:r>
      <w:r w:rsidRPr="00204661">
        <w:rPr>
          <w:rFonts w:ascii="Times New Roman" w:hAnsi="Times New Roman"/>
          <w:sz w:val="24"/>
          <w:szCs w:val="24"/>
          <w:lang w:bidi="te-IN"/>
        </w:rPr>
        <w:t xml:space="preserve">/ ( </w:t>
      </w:r>
      <w:r w:rsidRPr="00204661">
        <w:rPr>
          <w:rFonts w:ascii="Times New Roman" w:hAnsi="Times New Roman"/>
          <w:b/>
          <w:bCs/>
          <w:sz w:val="24"/>
          <w:szCs w:val="24"/>
          <w:lang w:bidi="te-IN"/>
        </w:rPr>
        <w:t>B / H + M ) = H + M / H  = 1 + M / H</w:t>
      </w:r>
    </w:p>
    <w:p w:rsidR="00F32CD2" w:rsidRPr="00204661" w:rsidRDefault="00F32CD2" w:rsidP="00F32CD2">
      <w:pPr>
        <w:jc w:val="center"/>
        <w:rPr>
          <w:rFonts w:ascii="Times New Roman" w:hAnsi="Times New Roman"/>
          <w:sz w:val="24"/>
          <w:szCs w:val="24"/>
          <w:lang w:bidi="te-IN"/>
        </w:rPr>
      </w:pPr>
      <w:r w:rsidRPr="00204661">
        <w:rPr>
          <w:rFonts w:ascii="Times New Roman" w:hAnsi="Times New Roman"/>
          <w:b/>
          <w:bCs/>
          <w:i/>
          <w:iCs/>
          <w:sz w:val="24"/>
          <w:szCs w:val="24"/>
          <w:lang w:bidi="te-IN"/>
        </w:rPr>
        <w:t>μ</w:t>
      </w:r>
      <w:r w:rsidRPr="00204661">
        <w:rPr>
          <w:rFonts w:ascii="Times New Roman" w:hAnsi="Times New Roman"/>
          <w:b/>
          <w:bCs/>
          <w:sz w:val="24"/>
          <w:szCs w:val="24"/>
          <w:lang w:bidi="te-IN"/>
        </w:rPr>
        <w:t>r=  1 + χ ---------(3)</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The magnetic properties of all substances are associated with the orbital and spin motions of the electrons in their atoms. Due to this motion, the electrons become elementary magnets of the substance. In few materials these elementary magnets are able to strengthen the applied magnetic field , while in few others , they orient themselves such that the applied magnetic field is weakened.</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i/>
          <w:iCs/>
          <w:sz w:val="24"/>
          <w:szCs w:val="24"/>
          <w:lang w:bidi="te-IN"/>
        </w:rPr>
        <w:t>Classification Of Magnetic Materials :</w:t>
      </w:r>
      <w:r w:rsidRPr="00204661">
        <w:rPr>
          <w:rFonts w:ascii="Times New Roman" w:hAnsi="Times New Roman"/>
          <w:sz w:val="24"/>
          <w:szCs w:val="24"/>
          <w:lang w:bidi="te-IN"/>
        </w:rPr>
        <w:t>All matter respond in one way or the other when subjected to the influence of a magnetic field. The response could be strong or weak, but there is none with zero response ie, there is no matter which is non magnetic in the absolute sense. Depending upon the magnitude and sign of response to the applied field , and also on the basis of effect of temperature on the magnetic properties, all materials are classified broadly under 5 categories.</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1. Diamagnetic materials   2. Paramagnetic materials,  3. Ferromagnetic materials</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4.Antiferromagnetic materials  and   5.Ferrimagnetic materials.</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lastRenderedPageBreak/>
        <w:t>two more classes of materials have structure very close to ferromagnetic  materials but possess quite different magnetic effects. They are</w:t>
      </w:r>
      <w:r w:rsidRPr="00204661">
        <w:rPr>
          <w:rFonts w:ascii="Times New Roman" w:hAnsi="Times New Roman"/>
          <w:sz w:val="24"/>
          <w:szCs w:val="24"/>
          <w:lang w:bidi="te-IN"/>
        </w:rPr>
        <w:tab/>
        <w:t>i. Anti ferromagnetic materials</w:t>
      </w:r>
      <w:r w:rsidRPr="00204661">
        <w:rPr>
          <w:rFonts w:ascii="Times New Roman" w:hAnsi="Times New Roman"/>
          <w:sz w:val="24"/>
          <w:szCs w:val="24"/>
          <w:lang w:bidi="te-IN"/>
        </w:rPr>
        <w:tab/>
        <w:t>and  ii . Ferri magnetic materials</w:t>
      </w:r>
    </w:p>
    <w:p w:rsidR="00F32CD2" w:rsidRPr="00204661" w:rsidRDefault="00F32CD2" w:rsidP="00F32CD2">
      <w:pPr>
        <w:jc w:val="center"/>
        <w:rPr>
          <w:rFonts w:ascii="Times New Roman" w:hAnsi="Times New Roman"/>
          <w:sz w:val="24"/>
          <w:szCs w:val="24"/>
          <w:lang w:bidi="te-IN"/>
        </w:rPr>
      </w:pPr>
      <w:r>
        <w:rPr>
          <w:rFonts w:ascii="Times New Roman" w:hAnsi="Times New Roman"/>
          <w:noProof/>
          <w:sz w:val="24"/>
          <w:szCs w:val="24"/>
          <w:lang w:val="en-US" w:eastAsia="en-US"/>
        </w:rPr>
        <w:drawing>
          <wp:inline distT="0" distB="0" distL="0" distR="0">
            <wp:extent cx="2711450" cy="2902585"/>
            <wp:effectExtent l="19050" t="0" r="0" b="0"/>
            <wp:docPr id="485"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257"/>
                    <a:srcRect/>
                    <a:stretch>
                      <a:fillRect/>
                    </a:stretch>
                  </pic:blipFill>
                  <pic:spPr bwMode="auto">
                    <a:xfrm>
                      <a:off x="0" y="0"/>
                      <a:ext cx="2711450" cy="2902585"/>
                    </a:xfrm>
                    <a:prstGeom prst="rect">
                      <a:avLst/>
                    </a:prstGeom>
                    <a:noFill/>
                    <a:ln w="9525">
                      <a:noFill/>
                      <a:miter lim="800000"/>
                      <a:headEnd/>
                      <a:tailEnd/>
                    </a:ln>
                  </pic:spPr>
                </pic:pic>
              </a:graphicData>
            </a:graphic>
          </wp:inline>
        </w:drawing>
      </w:r>
    </w:p>
    <w:p w:rsidR="00F32CD2" w:rsidRPr="00204661" w:rsidRDefault="00F32CD2" w:rsidP="00F32CD2">
      <w:pPr>
        <w:jc w:val="both"/>
        <w:rPr>
          <w:rFonts w:ascii="Times New Roman" w:hAnsi="Times New Roman"/>
          <w:sz w:val="24"/>
          <w:szCs w:val="24"/>
          <w:lang w:bidi="te-IN"/>
        </w:rPr>
      </w:pP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i/>
          <w:iCs/>
          <w:sz w:val="24"/>
          <w:szCs w:val="24"/>
          <w:lang w:bidi="te-IN"/>
        </w:rPr>
        <w:t xml:space="preserve">1.   Diamagnetic materials: Diamagnetic </w:t>
      </w:r>
      <w:r w:rsidRPr="00204661">
        <w:rPr>
          <w:rFonts w:ascii="Times New Roman" w:hAnsi="Times New Roman"/>
          <w:sz w:val="24"/>
          <w:szCs w:val="24"/>
          <w:lang w:bidi="te-IN"/>
        </w:rPr>
        <w:t>materials are those which experience a repelling force when brought near the pole of a strong magnet. In a non uniform magnetic field they are repelled away from stronger parts of the field.</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In the absence of an external magnetic field , the net magnetic dipole moment over each atom or molecule of a diamagnetic material is zero.</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Ex: Cu, Bi , Pb .Zn and rare gases.</w:t>
      </w:r>
    </w:p>
    <w:p w:rsidR="00F32CD2" w:rsidRPr="00204661" w:rsidRDefault="00F32CD2" w:rsidP="00F32CD2">
      <w:pPr>
        <w:jc w:val="center"/>
        <w:rPr>
          <w:rFonts w:ascii="Times New Roman" w:hAnsi="Times New Roman"/>
          <w:sz w:val="24"/>
          <w:szCs w:val="24"/>
          <w:lang w:bidi="te-IN"/>
        </w:rPr>
      </w:pPr>
      <w:r>
        <w:rPr>
          <w:rFonts w:ascii="Times New Roman" w:hAnsi="Times New Roman"/>
          <w:noProof/>
          <w:sz w:val="24"/>
          <w:szCs w:val="24"/>
          <w:lang w:val="en-US" w:eastAsia="en-US"/>
        </w:rPr>
        <w:drawing>
          <wp:inline distT="0" distB="0" distL="0" distR="0">
            <wp:extent cx="3104515" cy="1435100"/>
            <wp:effectExtent l="19050" t="0" r="635" b="0"/>
            <wp:docPr id="486"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258"/>
                    <a:srcRect/>
                    <a:stretch>
                      <a:fillRect/>
                    </a:stretch>
                  </pic:blipFill>
                  <pic:spPr bwMode="auto">
                    <a:xfrm>
                      <a:off x="0" y="0"/>
                      <a:ext cx="3104515" cy="1435100"/>
                    </a:xfrm>
                    <a:prstGeom prst="rect">
                      <a:avLst/>
                    </a:prstGeom>
                    <a:noFill/>
                    <a:ln w="9525">
                      <a:noFill/>
                      <a:miter lim="800000"/>
                      <a:headEnd/>
                      <a:tailEnd/>
                    </a:ln>
                  </pic:spPr>
                </pic:pic>
              </a:graphicData>
            </a:graphic>
          </wp:inline>
        </w:drawing>
      </w:r>
    </w:p>
    <w:p w:rsidR="00F32CD2" w:rsidRPr="00204661" w:rsidRDefault="00F32CD2" w:rsidP="00F32CD2">
      <w:pPr>
        <w:jc w:val="both"/>
        <w:rPr>
          <w:rFonts w:ascii="Times New Roman" w:hAnsi="Times New Roman"/>
          <w:sz w:val="24"/>
          <w:szCs w:val="24"/>
          <w:lang w:bidi="te-IN"/>
        </w:rPr>
      </w:pP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lang w:bidi="te-IN"/>
        </w:rPr>
        <w:t>Paramagnetic  materials:</w:t>
      </w:r>
      <w:r w:rsidRPr="00204661">
        <w:rPr>
          <w:rFonts w:ascii="Times New Roman" w:hAnsi="Times New Roman"/>
          <w:b/>
          <w:bCs/>
          <w:sz w:val="24"/>
          <w:szCs w:val="24"/>
          <w:lang w:bidi="te-IN"/>
        </w:rPr>
        <w:tab/>
      </w:r>
      <w:r w:rsidRPr="00204661">
        <w:rPr>
          <w:rFonts w:ascii="Times New Roman" w:hAnsi="Times New Roman"/>
          <w:sz w:val="24"/>
          <w:szCs w:val="24"/>
          <w:lang w:bidi="te-IN"/>
        </w:rPr>
        <w:t xml:space="preserve">Paramagnetic  materials  are  those  which  experience  a  feeble attractive force when brought near the pole of a magnet. They are attracted towards the stronger </w:t>
      </w:r>
      <w:r w:rsidRPr="00204661">
        <w:rPr>
          <w:rFonts w:ascii="Times New Roman" w:hAnsi="Times New Roman"/>
          <w:sz w:val="24"/>
          <w:szCs w:val="24"/>
          <w:lang w:bidi="te-IN"/>
        </w:rPr>
        <w:lastRenderedPageBreak/>
        <w:t>parts of magnetic field. Due to the spin and orbital motion of the electrons, the atoms of paramagnetic material posses a net intrinsic permanent moment.</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Susceptibility </w:t>
      </w:r>
      <w:r w:rsidRPr="00204661">
        <w:rPr>
          <w:rFonts w:ascii="Times New Roman" w:hAnsi="Times New Roman"/>
          <w:b/>
          <w:bCs/>
          <w:sz w:val="24"/>
          <w:szCs w:val="24"/>
          <w:lang w:bidi="te-IN"/>
        </w:rPr>
        <w:t xml:space="preserve">χ </w:t>
      </w:r>
      <w:r w:rsidRPr="00204661">
        <w:rPr>
          <w:rFonts w:ascii="Times New Roman" w:hAnsi="Times New Roman"/>
          <w:sz w:val="24"/>
          <w:szCs w:val="24"/>
          <w:lang w:bidi="te-IN"/>
        </w:rPr>
        <w:t>is positive and small for these materials. The susceptibility is inversely proportional to the temperature T.</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χ α  1/T</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χ = C/T</w:t>
      </w:r>
      <w:r w:rsidRPr="00204661">
        <w:rPr>
          <w:rFonts w:ascii="Times New Roman" w:hAnsi="Times New Roman"/>
          <w:sz w:val="24"/>
          <w:szCs w:val="24"/>
          <w:lang w:bidi="te-IN"/>
        </w:rPr>
        <w:tab/>
        <w:t>where C is Curie’s temperature.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Below superconducting transition temperatures, these materials exhibit the Para magnetism. Examples: Al, Mn, Pt, CuCl2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lang w:bidi="te-IN"/>
        </w:rPr>
        <w:t>Ferromagnetic  Materials:</w:t>
      </w:r>
      <w:r w:rsidRPr="00204661">
        <w:rPr>
          <w:rFonts w:ascii="Times New Roman" w:hAnsi="Times New Roman"/>
          <w:b/>
          <w:bCs/>
          <w:sz w:val="24"/>
          <w:szCs w:val="24"/>
          <w:lang w:bidi="te-IN"/>
        </w:rPr>
        <w:tab/>
      </w:r>
      <w:r w:rsidRPr="00204661">
        <w:rPr>
          <w:rFonts w:ascii="Times New Roman" w:hAnsi="Times New Roman"/>
          <w:sz w:val="24"/>
          <w:szCs w:val="24"/>
          <w:lang w:bidi="te-IN"/>
        </w:rPr>
        <w:t>Ferromagnetic  materials  are  those  which  experience  a  very</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strong attractive force when brought near the pole of a magnet. These materials, apart from getting magnetized parallel to the direction of the applied field, will continue to retain the magnetic property even after the magnetizing field removed. The atoms of ferromagnetic materials also have a net intrinsic magnetic dipole moment which is due to the spin of the electrons.</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Susceptibility is always positive and large and it depends upon temperature.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χ = C / (T- θ) ( only in paramagnetic region  i.e., T &gt; θ)</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θ is Curie’s temperature.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When the temperature of the material is greater than its Curie temperature then it converts into paramagnetic material.</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Examples: Fe, Ni, Co, MnO.</w:t>
      </w:r>
    </w:p>
    <w:p w:rsidR="00F32CD2" w:rsidRPr="00204661" w:rsidRDefault="00F32CD2" w:rsidP="00F32CD2">
      <w:pPr>
        <w:jc w:val="both"/>
        <w:rPr>
          <w:rFonts w:ascii="Times New Roman" w:hAnsi="Times New Roman"/>
          <w:sz w:val="24"/>
          <w:szCs w:val="24"/>
          <w:lang w:bidi="te-IN"/>
        </w:rPr>
      </w:pP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lang w:bidi="te-IN"/>
        </w:rPr>
        <w:t>Antiferromagnetic matériels :</w:t>
      </w:r>
      <w:r w:rsidRPr="00204661">
        <w:rPr>
          <w:rFonts w:ascii="Times New Roman" w:hAnsi="Times New Roman"/>
          <w:sz w:val="24"/>
          <w:szCs w:val="24"/>
          <w:lang w:bidi="te-IN"/>
        </w:rPr>
        <w:t>These  are the ferromagnetic materials in which equal no of opposite spins with same magnitude such that the orientation of neighbouring spins is in antiparallel manner are present.</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Susceptibility is small and positive and it is inversely proportional to the temperature.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χ=C /(T+θ)</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the temperature at which anti ferromagnetic material converts into paramagnetic material is known as Neel’s temperature.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Examples: FeO, Cr2 O3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lang w:bidi="te-IN"/>
        </w:rPr>
        <w:lastRenderedPageBreak/>
        <w:t xml:space="preserve">Ferrimagnetic materials: </w:t>
      </w:r>
      <w:r w:rsidRPr="00204661">
        <w:rPr>
          <w:rFonts w:ascii="Times New Roman" w:hAnsi="Times New Roman"/>
          <w:sz w:val="24"/>
          <w:szCs w:val="24"/>
          <w:lang w:bidi="te-IN"/>
        </w:rPr>
        <w:t>These are the ferromagnetic materials in which equal no of opposite spins with different magnitudes such that the orientation of neighbouring  spins is in antiparallel manner are present.</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Susceptibility positive and large, it is inversely proportional to temperature</w:t>
      </w:r>
    </w:p>
    <w:p w:rsidR="00F32CD2" w:rsidRPr="00204661" w:rsidRDefault="004C1B31" w:rsidP="00F32CD2">
      <w:pPr>
        <w:jc w:val="both"/>
        <w:rPr>
          <w:rFonts w:ascii="Times New Roman" w:hAnsi="Times New Roman"/>
          <w:sz w:val="24"/>
          <w:szCs w:val="24"/>
          <w:lang w:bidi="te-IN"/>
        </w:rPr>
      </w:pPr>
      <w:r w:rsidRPr="004C1B31">
        <w:rPr>
          <w:rFonts w:ascii="Times New Roman" w:hAnsi="Times New Roman"/>
          <w:noProof/>
          <w:sz w:val="24"/>
          <w:szCs w:val="24"/>
        </w:rPr>
        <w:pict>
          <v:rect id="Rectangle 663" o:spid="_x0000_s1035" style="position:absolute;left:0;text-align:left;margin-left:194.3pt;margin-top:41.55pt;width:207pt;height:146pt;z-index:-25164595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" o:allowincell="f" filled="f" stroked="f">
            <v:textbox inset="0,0,0,0">
              <w:txbxContent>
                <w:p w:rsidR="007C0D92" w:rsidRDefault="007C0D92" w:rsidP="00F32CD2">
                  <w:pPr>
                    <w:widowControl w:val="0"/>
                    <w:autoSpaceDE w:val="0"/>
                    <w:autoSpaceDN w:val="0"/>
                    <w:adjustRightInd w:val="0"/>
                    <w:spacing w:after="0" w:line="240" w:lineRule="auto"/>
                    <w:rPr>
                      <w:rFonts w:ascii="Times New Roman" w:hAnsi="Times New Roman"/>
                      <w:sz w:val="24"/>
                      <w:szCs w:val="24"/>
                    </w:rPr>
                  </w:pPr>
                </w:p>
              </w:txbxContent>
            </v:textbox>
            <w10:wrap anchorx="page"/>
          </v:rect>
        </w:pict>
      </w:r>
      <w:r w:rsidR="00F32CD2" w:rsidRPr="00204661">
        <w:rPr>
          <w:rFonts w:ascii="Times New Roman" w:hAnsi="Times New Roman"/>
          <w:sz w:val="24"/>
          <w:szCs w:val="24"/>
          <w:lang w:bidi="te-IN"/>
        </w:rPr>
        <w:t>χ=C /(T ± θ)</w:t>
      </w:r>
      <w:r w:rsidR="00F32CD2" w:rsidRPr="00204661">
        <w:rPr>
          <w:rFonts w:ascii="Times New Roman" w:hAnsi="Times New Roman"/>
          <w:sz w:val="24"/>
          <w:szCs w:val="24"/>
          <w:lang w:bidi="te-IN"/>
        </w:rPr>
        <w:tab/>
        <w:t>T&gt; TN ( Neel’s temperature) Examples : ZnFe2 O4 , CuFe2 O4</w:t>
      </w:r>
    </w:p>
    <w:p w:rsidR="00F32CD2" w:rsidRPr="00204661" w:rsidRDefault="00F32CD2" w:rsidP="00F32CD2">
      <w:pPr>
        <w:jc w:val="center"/>
        <w:rPr>
          <w:rFonts w:ascii="Times New Roman" w:hAnsi="Times New Roman"/>
          <w:sz w:val="24"/>
          <w:szCs w:val="24"/>
          <w:lang w:bidi="te-IN"/>
        </w:rPr>
      </w:pPr>
      <w:r>
        <w:rPr>
          <w:noProof/>
          <w:lang w:val="en-US" w:eastAsia="en-US"/>
        </w:rPr>
        <w:drawing>
          <wp:inline distT="0" distB="0" distL="0" distR="0">
            <wp:extent cx="2286000" cy="1510030"/>
            <wp:effectExtent l="19050" t="0" r="0" b="0"/>
            <wp:docPr id="487"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59"/>
                    <a:srcRect/>
                    <a:stretch>
                      <a:fillRect/>
                    </a:stretch>
                  </pic:blipFill>
                  <pic:spPr bwMode="auto">
                    <a:xfrm>
                      <a:off x="0" y="0"/>
                      <a:ext cx="2286000" cy="1510030"/>
                    </a:xfrm>
                    <a:prstGeom prst="rect">
                      <a:avLst/>
                    </a:prstGeom>
                    <a:noFill/>
                    <a:ln w="9525">
                      <a:noFill/>
                      <a:miter lim="800000"/>
                      <a:headEnd/>
                      <a:tailEnd/>
                    </a:ln>
                  </pic:spPr>
                </pic:pic>
              </a:graphicData>
            </a:graphic>
          </wp:inline>
        </w:drawing>
      </w:r>
    </w:p>
    <w:p w:rsidR="00F32CD2" w:rsidRDefault="004C1B31" w:rsidP="00F32CD2">
      <w:pPr>
        <w:jc w:val="both"/>
        <w:rPr>
          <w:rFonts w:ascii="Times New Roman" w:hAnsi="Times New Roman"/>
          <w:sz w:val="24"/>
          <w:szCs w:val="24"/>
          <w:lang w:bidi="te-IN"/>
        </w:rPr>
      </w:pPr>
      <w:r w:rsidRPr="004C1B31">
        <w:rPr>
          <w:rFonts w:ascii="Times New Roman" w:hAnsi="Times New Roman"/>
          <w:noProof/>
          <w:sz w:val="24"/>
          <w:szCs w:val="24"/>
        </w:rPr>
        <w:pict>
          <v:group id="Group 660" o:spid="_x0000_s1027" style="position:absolute;left:0;text-align:left;margin-left:189.3pt;margin-top:116pt;width:216.75pt;height:338pt;z-index:-251644928;mso-position-horizontal-relative:page" coordorigin="3786,2320" coordsize="4335,6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" o:allowincell="f">
            <v:rect id="Rectangle 15" o:spid="_x0000_s1028" style="position:absolute;left:4513;top:2321;width:2880;height:27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JhFMUA&#10;AADcAAAADwAAAGRycy9kb3ducmV2LnhtbESPQWvCQBSE74L/YXlCb7qxhxCjmyDaYo6tFqy3R/aZ&#10;BLNvQ3Zr0v76bqHgcZiZb5hNPppW3Kl3jWUFy0UEgri0uuFKwcfpdZ6AcB5ZY2uZFHyTgzybTjaY&#10;ajvwO92PvhIBwi5FBbX3XSqlK2sy6Ba2Iw7e1fYGfZB9JXWPQ4CbVj5HUSwNNhwWauxoV1N5O34Z&#10;BYek234W9meo2pfL4fx2Xu1PK6/U02zcrkF4Gv0j/N8utII4XsLfmXAE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AmEUxQAAANwAAAAPAAAAAAAAAAAAAAAAAJgCAABkcnMv&#10;ZG93bnJldi54bWxQSwUGAAAAAAQABAD1AAAAigMAAAAA&#10;" filled="f" stroked="f">
              <v:textbox inset="0,0,0,0">
                <w:txbxContent>
                  <w:p w:rsidR="007C0D92" w:rsidRDefault="007C0D92" w:rsidP="00F32CD2">
                    <w:pPr>
                      <w:spacing w:after="0" w:line="2740" w:lineRule="atLeast"/>
                      <w:rPr>
                        <w:rFonts w:ascii="Times New Roman" w:hAnsi="Times New Roman"/>
                        <w:sz w:val="24"/>
                        <w:szCs w:val="24"/>
                      </w:rPr>
                    </w:pPr>
                  </w:p>
                  <w:p w:rsidR="007C0D92" w:rsidRDefault="007C0D92" w:rsidP="00F32CD2">
                    <w:pPr>
                      <w:widowControl w:val="0"/>
                      <w:autoSpaceDE w:val="0"/>
                      <w:autoSpaceDN w:val="0"/>
                      <w:adjustRightInd w:val="0"/>
                      <w:spacing w:after="0" w:line="240" w:lineRule="auto"/>
                      <w:rPr>
                        <w:rFonts w:ascii="Times New Roman" w:hAnsi="Times New Roman"/>
                        <w:sz w:val="24"/>
                        <w:szCs w:val="24"/>
                      </w:rPr>
                    </w:pPr>
                  </w:p>
                </w:txbxContent>
              </v:textbox>
            </v:rect>
            <v:rect id="Rectangle 16" o:spid="_x0000_s1029" style="position:absolute;left:3786;top:5052;width:4340;height:40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D/Y8UA&#10;AADcAAAADwAAAGRycy9kb3ducmV2LnhtbESPT2vCQBTE74LfYXlCb7qphxCjq0j/kBxbFdTbI/tM&#10;gtm3IbtN0n76bqHgcZiZ3zCb3Wga0VPnassKnhcRCOLC6ppLBafj+zwB4TyyxsYyKfgmB7vtdLLB&#10;VNuBP6k/+FIECLsUFVTet6mUrqjIoFvYljh4N9sZ9EF2pdQdDgFuGrmMolgarDksVNjSS0XF/fBl&#10;FGRJu7/k9mcom7drdv44r16PK6/U02zcr0F4Gv0j/N/OtYI4XsLfmXAE5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0P9jxQAAANwAAAAPAAAAAAAAAAAAAAAAAJgCAABkcnMv&#10;ZG93bnJldi54bWxQSwUGAAAAAAQABAD1AAAAigMAAAAA&#10;" filled="f" stroked="f">
              <v:textbox inset="0,0,0,0">
                <w:txbxContent>
                  <w:p w:rsidR="007C0D92" w:rsidRDefault="007C0D92" w:rsidP="00F32CD2">
                    <w:pPr>
                      <w:spacing w:after="0" w:line="4020" w:lineRule="atLeast"/>
                      <w:rPr>
                        <w:rFonts w:ascii="Times New Roman" w:hAnsi="Times New Roman"/>
                        <w:sz w:val="24"/>
                        <w:szCs w:val="24"/>
                      </w:rPr>
                    </w:pPr>
                  </w:p>
                  <w:p w:rsidR="007C0D92" w:rsidRDefault="007C0D92" w:rsidP="00F32CD2">
                    <w:pPr>
                      <w:widowControl w:val="0"/>
                      <w:autoSpaceDE w:val="0"/>
                      <w:autoSpaceDN w:val="0"/>
                      <w:adjustRightInd w:val="0"/>
                      <w:spacing w:after="0" w:line="240" w:lineRule="auto"/>
                      <w:rPr>
                        <w:rFonts w:ascii="Times New Roman" w:hAnsi="Times New Roman"/>
                        <w:sz w:val="24"/>
                        <w:szCs w:val="24"/>
                      </w:rPr>
                    </w:pPr>
                  </w:p>
                </w:txbxContent>
              </v:textbox>
            </v:rect>
            <w10:wrap anchorx="page"/>
          </v:group>
        </w:pict>
      </w:r>
      <w:r w:rsidR="00F32CD2" w:rsidRPr="00204661">
        <w:rPr>
          <w:rFonts w:ascii="Times New Roman" w:hAnsi="Times New Roman"/>
          <w:b/>
          <w:bCs/>
          <w:sz w:val="24"/>
          <w:szCs w:val="24"/>
          <w:lang w:bidi="te-IN"/>
        </w:rPr>
        <w:t>Domain theory of ferromagnetism:</w:t>
      </w:r>
      <w:r w:rsidR="00F32CD2" w:rsidRPr="00204661">
        <w:rPr>
          <w:rFonts w:ascii="Times New Roman" w:hAnsi="Times New Roman"/>
          <w:b/>
          <w:bCs/>
          <w:sz w:val="24"/>
          <w:szCs w:val="24"/>
          <w:lang w:bidi="te-IN"/>
        </w:rPr>
        <w:tab/>
      </w:r>
      <w:r w:rsidR="00F32CD2" w:rsidRPr="00204661">
        <w:rPr>
          <w:rFonts w:ascii="Times New Roman" w:hAnsi="Times New Roman"/>
          <w:sz w:val="24"/>
          <w:szCs w:val="24"/>
          <w:lang w:bidi="te-IN"/>
        </w:rPr>
        <w:t>According to Weiss, a virgin specimen of ferromagnetic material consists of a no of regions or domains (≈ 10-6 m or larger) which are spontaneously magnetized. In each domain spontaneous magnetization is due to parallel alignment of all magnetic dipoles. The direction of spontaneous magnetization varies from domain to domain. The resultant magnetization may hence be zero or nearly zero. When an external field is applied there are two possible ways of alignment fo a random domain.</w:t>
      </w:r>
    </w:p>
    <w:p w:rsidR="00F32CD2" w:rsidRDefault="00F32CD2" w:rsidP="00F32CD2">
      <w:pPr>
        <w:jc w:val="center"/>
        <w:rPr>
          <w:rFonts w:ascii="Times New Roman" w:hAnsi="Times New Roman"/>
          <w:sz w:val="24"/>
          <w:szCs w:val="24"/>
          <w:lang w:bidi="te-IN"/>
        </w:rPr>
      </w:pPr>
      <w:r>
        <w:rPr>
          <w:rFonts w:ascii="Times New Roman" w:hAnsi="Times New Roman"/>
          <w:noProof/>
          <w:sz w:val="24"/>
          <w:szCs w:val="24"/>
          <w:lang w:val="en-US" w:eastAsia="en-US"/>
        </w:rPr>
        <w:drawing>
          <wp:inline distT="0" distB="0" distL="0" distR="0">
            <wp:extent cx="1828800" cy="1477645"/>
            <wp:effectExtent l="19050" t="0" r="0" b="0"/>
            <wp:docPr id="488"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60"/>
                    <a:srcRect/>
                    <a:stretch>
                      <a:fillRect/>
                    </a:stretch>
                  </pic:blipFill>
                  <pic:spPr bwMode="auto">
                    <a:xfrm>
                      <a:off x="0" y="0"/>
                      <a:ext cx="1828800" cy="1477645"/>
                    </a:xfrm>
                    <a:prstGeom prst="rect">
                      <a:avLst/>
                    </a:prstGeom>
                    <a:noFill/>
                    <a:ln w="9525">
                      <a:noFill/>
                      <a:miter lim="800000"/>
                      <a:headEnd/>
                      <a:tailEnd/>
                    </a:ln>
                  </pic:spPr>
                </pic:pic>
              </a:graphicData>
            </a:graphic>
          </wp:inline>
        </w:drawing>
      </w:r>
    </w:p>
    <w:p w:rsidR="00F32CD2" w:rsidRPr="00204661" w:rsidRDefault="00F32CD2" w:rsidP="00F32CD2">
      <w:pPr>
        <w:jc w:val="both"/>
        <w:rPr>
          <w:rFonts w:ascii="Times New Roman" w:hAnsi="Times New Roman"/>
          <w:sz w:val="24"/>
          <w:szCs w:val="24"/>
          <w:lang w:bidi="te-IN"/>
        </w:rPr>
      </w:pPr>
    </w:p>
    <w:p w:rsidR="00F32CD2" w:rsidRPr="00204661" w:rsidRDefault="00F32CD2" w:rsidP="00F32CD2">
      <w:pPr>
        <w:jc w:val="center"/>
        <w:rPr>
          <w:rFonts w:ascii="Times New Roman" w:hAnsi="Times New Roman"/>
          <w:sz w:val="24"/>
          <w:szCs w:val="24"/>
          <w:lang w:bidi="te-IN"/>
        </w:rPr>
      </w:pPr>
      <w:r>
        <w:rPr>
          <w:rFonts w:ascii="Times New Roman" w:hAnsi="Times New Roman"/>
          <w:noProof/>
          <w:sz w:val="24"/>
          <w:szCs w:val="24"/>
          <w:lang w:val="en-US" w:eastAsia="en-US"/>
        </w:rPr>
        <w:drawing>
          <wp:inline distT="0" distB="0" distL="0" distR="0">
            <wp:extent cx="2743200" cy="1765300"/>
            <wp:effectExtent l="19050" t="0" r="0" b="0"/>
            <wp:docPr id="489"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61"/>
                    <a:srcRect/>
                    <a:stretch>
                      <a:fillRect/>
                    </a:stretch>
                  </pic:blipFill>
                  <pic:spPr bwMode="auto">
                    <a:xfrm>
                      <a:off x="0" y="0"/>
                      <a:ext cx="2743200" cy="1765300"/>
                    </a:xfrm>
                    <a:prstGeom prst="rect">
                      <a:avLst/>
                    </a:prstGeom>
                    <a:noFill/>
                    <a:ln w="9525">
                      <a:noFill/>
                      <a:miter lim="800000"/>
                      <a:headEnd/>
                      <a:tailEnd/>
                    </a:ln>
                  </pic:spPr>
                </pic:pic>
              </a:graphicData>
            </a:graphic>
          </wp:inline>
        </w:drawing>
      </w:r>
    </w:p>
    <w:p w:rsidR="00F32CD2" w:rsidRPr="00204661" w:rsidRDefault="00F32CD2" w:rsidP="00F32CD2">
      <w:pPr>
        <w:jc w:val="both"/>
        <w:rPr>
          <w:rFonts w:ascii="Times New Roman" w:hAnsi="Times New Roman"/>
          <w:sz w:val="24"/>
          <w:szCs w:val="24"/>
          <w:lang w:bidi="te-IN"/>
        </w:rPr>
      </w:pP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i). </w:t>
      </w:r>
      <w:r w:rsidRPr="00204661">
        <w:rPr>
          <w:rFonts w:ascii="Times New Roman" w:hAnsi="Times New Roman"/>
          <w:b/>
          <w:bCs/>
          <w:sz w:val="24"/>
          <w:szCs w:val="24"/>
          <w:lang w:bidi="te-IN"/>
        </w:rPr>
        <w:t xml:space="preserve">By motion of domain walls: </w:t>
      </w:r>
      <w:r w:rsidRPr="00204661">
        <w:rPr>
          <w:rFonts w:ascii="Times New Roman" w:hAnsi="Times New Roman"/>
          <w:sz w:val="24"/>
          <w:szCs w:val="24"/>
          <w:lang w:bidi="te-IN"/>
        </w:rPr>
        <w:t>The volume of the domains that are favourably oriented with respect to the magnetizing field increases at the cost of those that are unfavourably oriented</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ii) </w:t>
      </w:r>
      <w:r w:rsidRPr="00204661">
        <w:rPr>
          <w:rFonts w:ascii="Times New Roman" w:hAnsi="Times New Roman"/>
          <w:b/>
          <w:bCs/>
          <w:sz w:val="24"/>
          <w:szCs w:val="24"/>
          <w:lang w:bidi="te-IN"/>
        </w:rPr>
        <w:t>By rotation of domains</w:t>
      </w:r>
      <w:r w:rsidRPr="00204661">
        <w:rPr>
          <w:rFonts w:ascii="Times New Roman" w:hAnsi="Times New Roman"/>
          <w:sz w:val="24"/>
          <w:szCs w:val="24"/>
          <w:lang w:bidi="te-IN"/>
        </w:rPr>
        <w:t>:</w:t>
      </w:r>
      <w:r w:rsidRPr="00204661">
        <w:rPr>
          <w:rFonts w:ascii="Times New Roman" w:hAnsi="Times New Roman"/>
          <w:sz w:val="24"/>
          <w:szCs w:val="24"/>
          <w:lang w:bidi="te-IN"/>
        </w:rPr>
        <w:tab/>
        <w:t>When the applied magnetic field is strong, rotation of the direction of magnetization occurs in the direction of the field.</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lang w:bidi="te-IN"/>
        </w:rPr>
        <w:t xml:space="preserve">Hysteresis curve (study of B-H curve): </w:t>
      </w:r>
      <w:r w:rsidRPr="00204661">
        <w:rPr>
          <w:rFonts w:ascii="Times New Roman" w:hAnsi="Times New Roman"/>
          <w:sz w:val="24"/>
          <w:szCs w:val="24"/>
          <w:lang w:bidi="te-IN"/>
        </w:rPr>
        <w:t>The hysteresis of ferromagnetic materials refers to the lag of magnetization behind the magnetization field. when the temperature of the ferromagnetic substance is less than the ferromagnetic Curie temperature ,the substance exhibits hysteresis. The domain concept is well suited to explain the phenomenon of hysteresis. The increase in the value of the resultant magnetic moment of the specimen by the application of the applied field , it attributes to the  1. motion of the domain walls and</w:t>
      </w:r>
      <w:r w:rsidRPr="00204661">
        <w:rPr>
          <w:rFonts w:ascii="Times New Roman" w:hAnsi="Times New Roman"/>
          <w:sz w:val="24"/>
          <w:szCs w:val="24"/>
          <w:lang w:bidi="te-IN"/>
        </w:rPr>
        <w:tab/>
        <w:t>2. rotation of domains.</w:t>
      </w:r>
    </w:p>
    <w:p w:rsidR="00F32CD2"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When a weak magnetic field is applied, the domains that are aligned parallel to the field and in the easy direction of magnetization, grow in size at the expense of less favorably oriented ones. These results in Bloch wall movement and when the weak field is removed, the domains reverse back to their original state. This reverse wall displacement is indicated by OA of the magnetization curve. </w:t>
      </w:r>
      <w:r>
        <w:rPr>
          <w:rFonts w:ascii="Times New Roman" w:hAnsi="Times New Roman"/>
          <w:sz w:val="24"/>
          <w:szCs w:val="24"/>
          <w:lang w:bidi="te-IN"/>
        </w:rPr>
        <w:t>When the field becomes stronger</w:t>
      </w:r>
      <w:r w:rsidRPr="00204661">
        <w:rPr>
          <w:rFonts w:ascii="Times New Roman" w:hAnsi="Times New Roman"/>
          <w:sz w:val="24"/>
          <w:szCs w:val="24"/>
          <w:lang w:bidi="te-IN"/>
        </w:rPr>
        <w:t>,the Bloch wall movement continues and it is mostly irreversible movement. This is indicated by the path AB of the graph. The phenomenon of hysteresis is due to this irreversibility.</w:t>
      </w:r>
    </w:p>
    <w:p w:rsidR="00F32CD2" w:rsidRPr="00204661" w:rsidRDefault="00F32CD2" w:rsidP="00F32CD2">
      <w:pPr>
        <w:jc w:val="center"/>
        <w:rPr>
          <w:rFonts w:ascii="Times New Roman" w:hAnsi="Times New Roman"/>
          <w:sz w:val="24"/>
          <w:szCs w:val="24"/>
          <w:lang w:bidi="te-IN"/>
        </w:rPr>
      </w:pPr>
      <w:r>
        <w:rPr>
          <w:rFonts w:ascii="Times New Roman" w:hAnsi="Times New Roman"/>
          <w:noProof/>
          <w:sz w:val="24"/>
          <w:szCs w:val="24"/>
          <w:lang w:val="en-US" w:eastAsia="en-US"/>
        </w:rPr>
        <w:drawing>
          <wp:inline distT="0" distB="0" distL="0" distR="0">
            <wp:extent cx="1573530" cy="1477645"/>
            <wp:effectExtent l="19050" t="0" r="7620" b="0"/>
            <wp:docPr id="490"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61"/>
                    <a:srcRect/>
                    <a:stretch>
                      <a:fillRect/>
                    </a:stretch>
                  </pic:blipFill>
                  <pic:spPr bwMode="auto">
                    <a:xfrm>
                      <a:off x="0" y="0"/>
                      <a:ext cx="1573530" cy="1477645"/>
                    </a:xfrm>
                    <a:prstGeom prst="rect">
                      <a:avLst/>
                    </a:prstGeom>
                    <a:noFill/>
                    <a:ln w="9525">
                      <a:noFill/>
                      <a:miter lim="800000"/>
                      <a:headEnd/>
                      <a:tailEnd/>
                    </a:ln>
                  </pic:spPr>
                </pic:pic>
              </a:graphicData>
            </a:graphic>
          </wp:inline>
        </w:drawing>
      </w:r>
    </w:p>
    <w:p w:rsidR="00F32CD2" w:rsidRDefault="00F32CD2" w:rsidP="00F32CD2">
      <w:pPr>
        <w:jc w:val="center"/>
        <w:rPr>
          <w:rFonts w:ascii="Times New Roman" w:hAnsi="Times New Roman"/>
          <w:sz w:val="24"/>
          <w:szCs w:val="24"/>
          <w:lang w:bidi="te-IN"/>
        </w:rPr>
      </w:pPr>
      <w:r>
        <w:rPr>
          <w:rFonts w:ascii="Times New Roman" w:hAnsi="Times New Roman"/>
          <w:noProof/>
          <w:sz w:val="24"/>
          <w:szCs w:val="24"/>
          <w:lang w:val="en-US" w:eastAsia="en-US"/>
        </w:rPr>
        <w:drawing>
          <wp:inline distT="0" distB="0" distL="0" distR="0">
            <wp:extent cx="1595120" cy="1903095"/>
            <wp:effectExtent l="19050" t="0" r="5080" b="0"/>
            <wp:docPr id="491"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62"/>
                    <a:srcRect/>
                    <a:stretch>
                      <a:fillRect/>
                    </a:stretch>
                  </pic:blipFill>
                  <pic:spPr bwMode="auto">
                    <a:xfrm>
                      <a:off x="0" y="0"/>
                      <a:ext cx="1595120" cy="1903095"/>
                    </a:xfrm>
                    <a:prstGeom prst="rect">
                      <a:avLst/>
                    </a:prstGeom>
                    <a:noFill/>
                    <a:ln w="9525">
                      <a:noFill/>
                      <a:miter lim="800000"/>
                      <a:headEnd/>
                      <a:tailEnd/>
                    </a:ln>
                  </pic:spPr>
                </pic:pic>
              </a:graphicData>
            </a:graphic>
          </wp:inline>
        </w:drawing>
      </w:r>
    </w:p>
    <w:p w:rsidR="00F32CD2" w:rsidRDefault="00F32CD2" w:rsidP="00F32CD2">
      <w:pPr>
        <w:jc w:val="both"/>
        <w:rPr>
          <w:rFonts w:ascii="Times New Roman" w:hAnsi="Times New Roman"/>
          <w:sz w:val="24"/>
          <w:szCs w:val="24"/>
          <w:lang w:bidi="te-IN"/>
        </w:rPr>
      </w:pP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lastRenderedPageBreak/>
        <w:t>At the point B all domains have got magnetized along their easy directions. Application of still higher fields rotates the domains into the field direction which may be away from the easy direction. Once the domain rotation is complete the specimen is saturated denoted by C. on removal of the field the specimen tends to attain the original configuration by the movement of Bloch walls. But this movement is hampered by the impurities, lattice imperfections etc, and so more energy must be supplied to overcome the opposing forces. This means that a coercive field is required to reduce the magnetization of the specimen to zero. The amount of energy spent in this regard is a loss. Hysteresis loss is the loss of energy in taking a ferromagnetic body through a complete cycle of magnetization and this loss is represented by the area enclosed by the hysteresis loop.</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 hysteresis curve shows the relationship between the magnetic flux density B and applied magnetic field H. It is also referred to as the B-H curve(loop).</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lang w:bidi="te-IN"/>
        </w:rPr>
        <w:t>Hard and Soft Magnetic Materials:</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Hysteresis loop of the ferromagnetic materials vary in size and shape. This variation in hysteresis loops leads to a broad classification of all the magnetic materials into hard type and soft type.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sz w:val="24"/>
          <w:szCs w:val="24"/>
          <w:lang w:bidi="te-IN"/>
        </w:rPr>
        <w:t>Hard Magnetic Materials:</w:t>
      </w:r>
    </w:p>
    <w:p w:rsidR="00F32CD2" w:rsidRPr="00204661" w:rsidRDefault="00F32CD2" w:rsidP="00F32CD2">
      <w:pPr>
        <w:jc w:val="both"/>
        <w:rPr>
          <w:rFonts w:ascii="Times New Roman" w:hAnsi="Times New Roman"/>
          <w:sz w:val="24"/>
          <w:szCs w:val="24"/>
          <w:lang w:bidi="te-IN"/>
        </w:rPr>
      </w:pPr>
      <w:r>
        <w:rPr>
          <w:noProof/>
          <w:lang w:val="en-US" w:eastAsia="en-US"/>
        </w:rPr>
        <w:drawing>
          <wp:anchor distT="0" distB="0" distL="114300" distR="114300" simplePos="0" relativeHeight="251672576" behindDoc="1" locked="0" layoutInCell="1" allowOverlap="1">
            <wp:simplePos x="0" y="0"/>
            <wp:positionH relativeFrom="column">
              <wp:posOffset>1916430</wp:posOffset>
            </wp:positionH>
            <wp:positionV relativeFrom="paragraph">
              <wp:posOffset>2053590</wp:posOffset>
            </wp:positionV>
            <wp:extent cx="1591945" cy="1969770"/>
            <wp:effectExtent l="19050" t="0" r="8255" b="0"/>
            <wp:wrapTight wrapText="bothSides">
              <wp:wrapPolygon edited="0">
                <wp:start x="-258" y="0"/>
                <wp:lineTo x="-258" y="21308"/>
                <wp:lineTo x="21712" y="21308"/>
                <wp:lineTo x="21712" y="0"/>
                <wp:lineTo x="-258" y="0"/>
              </wp:wrapPolygon>
            </wp:wrapTight>
            <wp:docPr id="15"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263"/>
                    <a:srcRect/>
                    <a:stretch>
                      <a:fillRect/>
                    </a:stretch>
                  </pic:blipFill>
                  <pic:spPr bwMode="auto">
                    <a:xfrm>
                      <a:off x="0" y="0"/>
                      <a:ext cx="1591945" cy="1969770"/>
                    </a:xfrm>
                    <a:prstGeom prst="rect">
                      <a:avLst/>
                    </a:prstGeom>
                    <a:noFill/>
                    <a:ln w="9525">
                      <a:noFill/>
                      <a:miter lim="800000"/>
                      <a:headEnd/>
                      <a:tailEnd/>
                    </a:ln>
                  </pic:spPr>
                </pic:pic>
              </a:graphicData>
            </a:graphic>
          </wp:anchor>
        </w:drawing>
      </w:r>
      <w:r w:rsidRPr="00204661">
        <w:rPr>
          <w:rFonts w:ascii="Times New Roman" w:hAnsi="Times New Roman"/>
          <w:sz w:val="24"/>
          <w:szCs w:val="24"/>
          <w:lang w:bidi="te-IN"/>
        </w:rPr>
        <w:t xml:space="preserve">Hard magnetic materials are those which are characterized by large hysteresis loop because of which they retain a considerable amount of their magnetic energy after the external magnetic field is switched off. These materials are subjected to a magnetic field of increasing intensity, the domain walls movements are impeded due to certain factors. The cause for such a nature is attributed to the presence of impurities or non-magnetic materials, or the lattice imperfections. Such defects attract the domain walls thereby reducing the  wall  energy.  It  results  in  a  stable  state  for  the  domain  walls  and  gives  mechanical hardness to the material which increases the electrical resistivity. The increase in electrical resisitivity brings down the eddy current loss if used in a.c conditions. The hard magnetic materials can neither </w:t>
      </w:r>
      <w:r>
        <w:rPr>
          <w:rFonts w:ascii="Times New Roman" w:hAnsi="Times New Roman"/>
          <w:sz w:val="24"/>
          <w:szCs w:val="24"/>
          <w:lang w:bidi="te-IN"/>
        </w:rPr>
        <w:t xml:space="preserve">be easily magnetized nor easily </w:t>
      </w:r>
      <w:r w:rsidRPr="00204661">
        <w:rPr>
          <w:rFonts w:ascii="Times New Roman" w:hAnsi="Times New Roman"/>
          <w:sz w:val="24"/>
          <w:szCs w:val="24"/>
          <w:lang w:bidi="te-IN"/>
        </w:rPr>
        <w:t>demagnetized.</w:t>
      </w:r>
    </w:p>
    <w:p w:rsidR="00F32CD2" w:rsidRDefault="00F32CD2" w:rsidP="00F32CD2">
      <w:pPr>
        <w:jc w:val="both"/>
        <w:rPr>
          <w:rFonts w:ascii="Times New Roman" w:hAnsi="Times New Roman"/>
          <w:b/>
          <w:bCs/>
          <w:i/>
          <w:iCs/>
          <w:sz w:val="24"/>
          <w:szCs w:val="24"/>
          <w:lang w:bidi="te-IN"/>
        </w:rPr>
      </w:pPr>
    </w:p>
    <w:p w:rsidR="00F32CD2" w:rsidRDefault="00F32CD2" w:rsidP="00F32CD2">
      <w:pPr>
        <w:jc w:val="both"/>
        <w:rPr>
          <w:rFonts w:ascii="Times New Roman" w:hAnsi="Times New Roman"/>
          <w:b/>
          <w:bCs/>
          <w:i/>
          <w:iCs/>
          <w:sz w:val="24"/>
          <w:szCs w:val="24"/>
          <w:lang w:bidi="te-IN"/>
        </w:rPr>
      </w:pPr>
    </w:p>
    <w:p w:rsidR="00F32CD2" w:rsidRDefault="00F32CD2" w:rsidP="00F32CD2">
      <w:pPr>
        <w:jc w:val="both"/>
        <w:rPr>
          <w:rFonts w:ascii="Times New Roman" w:hAnsi="Times New Roman"/>
          <w:b/>
          <w:bCs/>
          <w:i/>
          <w:iCs/>
          <w:sz w:val="24"/>
          <w:szCs w:val="24"/>
          <w:lang w:bidi="te-IN"/>
        </w:rPr>
      </w:pPr>
    </w:p>
    <w:p w:rsidR="00F32CD2" w:rsidRDefault="00F32CD2" w:rsidP="00F32CD2">
      <w:pPr>
        <w:jc w:val="both"/>
        <w:rPr>
          <w:rFonts w:ascii="Times New Roman" w:hAnsi="Times New Roman"/>
          <w:b/>
          <w:bCs/>
          <w:i/>
          <w:iCs/>
          <w:sz w:val="24"/>
          <w:szCs w:val="24"/>
          <w:lang w:bidi="te-IN"/>
        </w:rPr>
      </w:pPr>
    </w:p>
    <w:p w:rsidR="00F32CD2" w:rsidRDefault="00F32CD2" w:rsidP="00F32CD2">
      <w:pPr>
        <w:jc w:val="both"/>
        <w:rPr>
          <w:rFonts w:ascii="Times New Roman" w:hAnsi="Times New Roman"/>
          <w:b/>
          <w:bCs/>
          <w:i/>
          <w:iCs/>
          <w:sz w:val="24"/>
          <w:szCs w:val="24"/>
          <w:lang w:bidi="te-IN"/>
        </w:rPr>
      </w:pPr>
    </w:p>
    <w:p w:rsidR="00F32CD2" w:rsidRDefault="00F32CD2" w:rsidP="00F32CD2">
      <w:pPr>
        <w:jc w:val="both"/>
        <w:rPr>
          <w:rFonts w:ascii="Times New Roman" w:hAnsi="Times New Roman"/>
          <w:b/>
          <w:bCs/>
          <w:i/>
          <w:iCs/>
          <w:sz w:val="24"/>
          <w:szCs w:val="24"/>
          <w:lang w:bidi="te-IN"/>
        </w:rPr>
      </w:pPr>
    </w:p>
    <w:p w:rsidR="00F32CD2" w:rsidRDefault="00F32CD2" w:rsidP="00F32CD2">
      <w:pPr>
        <w:jc w:val="both"/>
        <w:rPr>
          <w:rFonts w:ascii="Times New Roman" w:hAnsi="Times New Roman"/>
          <w:b/>
          <w:bCs/>
          <w:i/>
          <w:iCs/>
          <w:sz w:val="24"/>
          <w:szCs w:val="24"/>
          <w:lang w:bidi="te-IN"/>
        </w:rPr>
      </w:pP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b/>
          <w:bCs/>
          <w:i/>
          <w:iCs/>
          <w:sz w:val="24"/>
          <w:szCs w:val="24"/>
          <w:lang w:bidi="te-IN"/>
        </w:rPr>
        <w:lastRenderedPageBreak/>
        <w:t>Properties:</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1.   High remanent magnetization</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2.   High coercivity</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3.   High saturation flux density</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4.   Low initial permeability</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5.   High hysteresis energy loss</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6.   High permeability</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7.   The eddy current loss is low for ceramic type and large for metallic type.</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Examples of hard magnetic materials are, i) Iron- nickel- aluminum alloys with certain amount of cobalt called Alnico alloy. ii) Copper nickel iron alloys. iii) Platinum cobalt alloy.</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Applications of hard magnetic materials: For production of permanent magnets, used in magnetic detectors, microphones, flux meters, voltage regulators, damping devices and magnetic separators.</w:t>
      </w:r>
    </w:p>
    <w:p w:rsidR="00F32CD2" w:rsidRPr="00204661" w:rsidRDefault="004C1B31" w:rsidP="00F32CD2">
      <w:pPr>
        <w:jc w:val="both"/>
        <w:rPr>
          <w:rFonts w:ascii="Times New Roman" w:hAnsi="Times New Roman"/>
          <w:sz w:val="24"/>
          <w:szCs w:val="24"/>
          <w:lang w:bidi="te-IN"/>
        </w:rPr>
      </w:pPr>
      <w:r w:rsidRPr="004C1B31">
        <w:rPr>
          <w:rFonts w:ascii="Times New Roman" w:hAnsi="Times New Roman"/>
          <w:noProof/>
        </w:rPr>
        <w:pict>
          <v:group id="Group 652" o:spid="_x0000_s1031" style="position:absolute;left:0;text-align:left;margin-left:339.55pt;margin-top:5.1pt;width:104pt;height:102pt;z-index:251669504" coordsize="5136,3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">
            <v:line id="Line 4" o:spid="_x0000_s1034" style="position:absolute;flip:y;visibility:visible" from="2544,0" to="2544,3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k/9r8AAADaAAAADwAAAGRycy9kb3ducmV2LnhtbERPy4rCMBTdC/MP4Q64kTHRhUjHKI6M&#10;MCvxhbi8Ntem2NyUJlPr35uF4PJw3rNF5yrRUhNKzxpGQwWCOPem5ELD8bD+moIIEdlg5Zk0PCjA&#10;Yv7Rm2Fm/J131O5jIVIIhww12BjrTMqQW3IYhr4mTtzVNw5jgk0hTYP3FO4qOVZqIh2WnBos1rSy&#10;lN/2/07D2Tn7c1Wry/l3o9pTN1hu8bDVuv/ZLb9BROriW/xy/xkNaWu6km6AnD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1zk/9r8AAADaAAAADwAAAAAAAAAAAAAAAACh&#10;AgAAZHJzL2Rvd25yZXYueG1sUEsFBgAAAAAEAAQA+QAAAI0DAAAAAA==&#10;" strokecolor="#0070c0" strokeweight="2.25pt">
              <v:stroke endarrow="block"/>
            </v:line>
            <v:line id="Line 5" o:spid="_x0000_s1033" style="position:absolute;visibility:visible" from="144,2112" to="5136,2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lFVsEAAADaAAAADwAAAGRycy9kb3ducmV2LnhtbESP3YrCMBCF7xd8hzCCd2uqgq7VKCou&#10;rLhU/HmAoRnbYjMpTbT17Y2wsJeH8/Nx5svWlOJBtSssKxj0IxDEqdUFZwou5+/PLxDOI2ssLZOC&#10;JzlYLjofc4y1bfhIj5PPRBhhF6OC3PsqltKlORl0fVsRB+9qa4M+yDqTusYmjJtSDqNoLA0WHAg5&#10;VrTJKb2d7uYN2Sa/u2b1tDt9GCUu2a9v64lSvW67moHw1Pr/8F/7RyuYwvtKuAFy8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eUVWwQAAANoAAAAPAAAAAAAAAAAAAAAA&#10;AKECAABkcnMvZG93bnJldi54bWxQSwUGAAAAAAQABAD5AAAAjwMAAAAA&#10;" strokecolor="#0070c0" strokeweight="2.25pt">
              <v:stroke endarrow="block"/>
            </v:line>
            <v:shape id="Freeform 14" o:spid="_x0000_s1032" style="position:absolute;top:432;width:4320;height:3072;visibility:visible" coordsize="3688,30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pPMMA&#10;AADbAAAADwAAAGRycy9kb3ducmV2LnhtbESPQW/CMAyF75P4D5GRdhvpdqhQISDENAlNu1C4cLMa&#10;r+1onKzJaMevxwckbrbe83ufl+vRdepCfWw9G3idZaCIK29brg0cDx8vc1AxIVvsPJOBf4qwXk2e&#10;llhYP/CeLmWqlYRwLNBAk1IotI5VQw7jzAdi0b597zDJ2tfa9jhIuOv0W5bl2mHL0tBgoG1D1bn8&#10;cwbi73UI9LMdbLn7yqtPDvn7eDLmeTpuFqASjelhvl/vrOALvfwiA+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pPMMAAADbAAAADwAAAAAAAAAAAAAAAACYAgAAZHJzL2Rv&#10;d25yZXYueG1sUEsFBgAAAAAEAAQA9QAAAIgDAAAAAA==&#10;" adj="0,,0" path="m224,2992v-224,8,856,72,1104,-336c1576,2248,1352,984,1712,544,2072,104,3288,32,3488,16,3688,,3048,16,2912,448v-136,432,208,1728,-240,2160c2224,3040,448,2984,224,2992xe" filled="f" strokecolor="#0070c0" strokeweight="2.25pt">
              <v:stroke joinstyle="round"/>
              <v:formulas/>
              <v:path arrowok="t" o:connecttype="custom" o:connectlocs="323674,3373;1919518,2993;2474319,605;5040351,16;4208316,494;3860895,2938;323674,3373" o:connectangles="0,0,0,0,0,0,0" textboxrect="0,0,3688,3064"/>
            </v:shape>
            <v:shape id="Freeform 15" o:spid="_x0000_s1030" style="position:absolute;left:2544;top:432;width:1488;height:1632;visibility:visible" coordsize="1392,148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8ycsIA&#10;AADbAAAADwAAAGRycy9kb3ducmV2LnhtbERPS2vCQBC+F/wPywi91U1KUYmuIhat9eIT8ThkxySY&#10;nQ3ZrSb99a5Q6G0+vueMp40pxY1qV1hWEPciEMSp1QVnCo6HxdsQhPPIGkvLpKAlB9NJ52WMibZ3&#10;3tFt7zMRQtglqCD3vkqkdGlOBl3PVsSBu9jaoA+wzqSu8R7CTSnfo6gvDRYcGnKsaJ5Tet3/GAUf&#10;v5/b5vtcLuNZ607Hwab9WutWqdduMxuB8NT4f/Gfe6XD/Biev4QD5O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TzJywgAAANsAAAAPAAAAAAAAAAAAAAAAAJgCAABkcnMvZG93&#10;bnJldi54bWxQSwUGAAAAAAQABAD1AAAAhwMAAAAA&#10;" adj="0,,0" path="m,1488v168,-24,336,-48,432,-240c528,1056,416,544,576,336,736,128,1256,56,1392,e" filled="f" strokecolor="#0070c0" strokeweight="2.25pt">
              <v:stroke dashstyle="dash" joinstyle="round"/>
              <v:formulas/>
              <v:path arrowok="t" o:connecttype="custom" o:connectlocs="0,104224;9294,87429;12350,23600;29917,0" o:connectangles="0,0,0,0" textboxrect="0,0,1392,1488"/>
            </v:shape>
          </v:group>
        </w:pict>
      </w:r>
      <w:r w:rsidR="00F32CD2" w:rsidRPr="00204661">
        <w:rPr>
          <w:rFonts w:ascii="Times New Roman" w:hAnsi="Times New Roman"/>
          <w:b/>
          <w:bCs/>
          <w:sz w:val="24"/>
          <w:szCs w:val="24"/>
          <w:u w:val="single"/>
          <w:lang w:bidi="te-IN"/>
        </w:rPr>
        <w:t>SOFT MAGNETIC MATERIALS</w:t>
      </w:r>
    </w:p>
    <w:p w:rsidR="00F32CD2" w:rsidRPr="00204661" w:rsidRDefault="00F32CD2" w:rsidP="0020782F">
      <w:pPr>
        <w:numPr>
          <w:ilvl w:val="0"/>
          <w:numId w:val="25"/>
        </w:numPr>
        <w:jc w:val="both"/>
        <w:rPr>
          <w:rFonts w:ascii="Times New Roman" w:hAnsi="Times New Roman"/>
          <w:sz w:val="24"/>
          <w:szCs w:val="24"/>
          <w:lang w:bidi="te-IN"/>
        </w:rPr>
      </w:pPr>
      <w:r w:rsidRPr="00204661">
        <w:rPr>
          <w:rFonts w:ascii="Times New Roman" w:hAnsi="Times New Roman"/>
          <w:sz w:val="24"/>
          <w:szCs w:val="24"/>
          <w:lang w:bidi="te-IN"/>
        </w:rPr>
        <w:t xml:space="preserve">Soft Magnetic materials have low hysteresis loss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due to small hysteresis loop area.</w:t>
      </w:r>
    </w:p>
    <w:p w:rsidR="00F32CD2" w:rsidRPr="00204661" w:rsidRDefault="00F32CD2" w:rsidP="0020782F">
      <w:pPr>
        <w:numPr>
          <w:ilvl w:val="0"/>
          <w:numId w:val="26"/>
        </w:numPr>
        <w:jc w:val="both"/>
        <w:rPr>
          <w:rFonts w:ascii="Times New Roman" w:hAnsi="Times New Roman"/>
          <w:sz w:val="24"/>
          <w:szCs w:val="24"/>
          <w:lang w:bidi="te-IN"/>
        </w:rPr>
      </w:pPr>
      <w:r w:rsidRPr="00204661">
        <w:rPr>
          <w:rFonts w:ascii="Times New Roman" w:hAnsi="Times New Roman"/>
          <w:sz w:val="24"/>
          <w:szCs w:val="24"/>
          <w:lang w:bidi="te-IN"/>
        </w:rPr>
        <w:t>The curve is tall and thin.</w:t>
      </w:r>
    </w:p>
    <w:p w:rsidR="00F32CD2" w:rsidRPr="00204661" w:rsidRDefault="00F32CD2" w:rsidP="0020782F">
      <w:pPr>
        <w:numPr>
          <w:ilvl w:val="0"/>
          <w:numId w:val="26"/>
        </w:numPr>
        <w:jc w:val="both"/>
        <w:rPr>
          <w:rFonts w:ascii="Times New Roman" w:hAnsi="Times New Roman"/>
          <w:sz w:val="24"/>
          <w:szCs w:val="24"/>
          <w:lang w:bidi="te-IN"/>
        </w:rPr>
      </w:pPr>
      <w:r w:rsidRPr="00204661">
        <w:rPr>
          <w:rFonts w:ascii="Times New Roman" w:hAnsi="Times New Roman"/>
          <w:sz w:val="24"/>
          <w:szCs w:val="24"/>
          <w:lang w:bidi="te-IN"/>
        </w:rPr>
        <w:t xml:space="preserve">The coercivity and retentivity are small, hence these </w:t>
      </w:r>
    </w:p>
    <w:p w:rsidR="00F32CD2" w:rsidRPr="00204661" w:rsidRDefault="00F32CD2" w:rsidP="00F32CD2">
      <w:pPr>
        <w:jc w:val="both"/>
        <w:rPr>
          <w:rFonts w:ascii="Times New Roman" w:hAnsi="Times New Roman"/>
          <w:sz w:val="24"/>
          <w:szCs w:val="24"/>
          <w:lang w:bidi="te-IN"/>
        </w:rPr>
      </w:pPr>
      <w:r w:rsidRPr="00204661">
        <w:rPr>
          <w:rFonts w:ascii="Times New Roman" w:hAnsi="Times New Roman"/>
          <w:sz w:val="24"/>
          <w:szCs w:val="24"/>
          <w:lang w:bidi="te-IN"/>
        </w:rPr>
        <w:t xml:space="preserve">     materials can be easily magnetized and demagnetized.</w:t>
      </w:r>
    </w:p>
    <w:p w:rsidR="00F32CD2" w:rsidRPr="00204661" w:rsidRDefault="00F32CD2" w:rsidP="0020782F">
      <w:pPr>
        <w:numPr>
          <w:ilvl w:val="0"/>
          <w:numId w:val="27"/>
        </w:numPr>
        <w:jc w:val="both"/>
        <w:rPr>
          <w:rFonts w:ascii="Times New Roman" w:hAnsi="Times New Roman"/>
          <w:sz w:val="24"/>
          <w:szCs w:val="24"/>
          <w:lang w:bidi="te-IN"/>
        </w:rPr>
      </w:pPr>
      <w:r w:rsidRPr="00204661">
        <w:rPr>
          <w:rFonts w:ascii="Times New Roman" w:hAnsi="Times New Roman"/>
          <w:sz w:val="24"/>
          <w:szCs w:val="24"/>
          <w:lang w:bidi="te-IN"/>
        </w:rPr>
        <w:t>These materials have large values of permeability and susceptibility.</w:t>
      </w:r>
    </w:p>
    <w:p w:rsidR="00F32CD2" w:rsidRPr="00204661" w:rsidRDefault="00F32CD2" w:rsidP="0020782F">
      <w:pPr>
        <w:numPr>
          <w:ilvl w:val="0"/>
          <w:numId w:val="27"/>
        </w:numPr>
        <w:jc w:val="both"/>
        <w:rPr>
          <w:rFonts w:ascii="Times New Roman" w:hAnsi="Times New Roman"/>
          <w:sz w:val="24"/>
          <w:szCs w:val="24"/>
          <w:lang w:bidi="te-IN"/>
        </w:rPr>
      </w:pPr>
      <w:r w:rsidRPr="00204661">
        <w:rPr>
          <w:rFonts w:ascii="Times New Roman" w:hAnsi="Times New Roman"/>
          <w:b/>
          <w:bCs/>
          <w:sz w:val="24"/>
          <w:szCs w:val="24"/>
          <w:lang w:bidi="te-IN"/>
        </w:rPr>
        <w:t>Ex: Iron silicon alloys, Ferrous nickel alloy, soft iron etc.,</w:t>
      </w:r>
    </w:p>
    <w:p w:rsidR="00F32CD2" w:rsidRDefault="00F32CD2" w:rsidP="0020782F">
      <w:pPr>
        <w:numPr>
          <w:ilvl w:val="0"/>
          <w:numId w:val="27"/>
        </w:numPr>
        <w:jc w:val="both"/>
        <w:rPr>
          <w:rFonts w:ascii="Times New Roman" w:hAnsi="Times New Roman"/>
          <w:sz w:val="24"/>
          <w:szCs w:val="24"/>
          <w:lang w:bidi="te-IN"/>
        </w:rPr>
      </w:pPr>
      <w:r w:rsidRPr="00204661">
        <w:rPr>
          <w:rFonts w:ascii="Times New Roman" w:hAnsi="Times New Roman"/>
          <w:sz w:val="24"/>
          <w:szCs w:val="24"/>
          <w:lang w:bidi="te-IN"/>
        </w:rPr>
        <w:t>These are used to make electromagnets and mainly used in electro-magnetic machinery and transformer cores and also used in switching circuits , microwave isolators and matrix storage of computers.</w:t>
      </w:r>
    </w:p>
    <w:p w:rsidR="00390500" w:rsidRPr="00390500" w:rsidRDefault="00390500" w:rsidP="00390500">
      <w:pPr>
        <w:rPr>
          <w:b/>
        </w:rPr>
      </w:pPr>
    </w:p>
    <w:p w:rsidR="00B47E54" w:rsidRDefault="00B47E54"/>
    <w:p w:rsidR="00023310" w:rsidRDefault="00023310"/>
    <w:p w:rsidR="00023310" w:rsidRDefault="00023310" w:rsidP="00023310">
      <w:pPr>
        <w:jc w:val="center"/>
        <w:rPr>
          <w:sz w:val="28"/>
          <w:szCs w:val="28"/>
        </w:rPr>
      </w:pPr>
      <w:r w:rsidRPr="00023310">
        <w:rPr>
          <w:sz w:val="28"/>
          <w:szCs w:val="28"/>
        </w:rPr>
        <w:lastRenderedPageBreak/>
        <w:t>UNIT 4</w:t>
      </w:r>
    </w:p>
    <w:p w:rsidR="00023310" w:rsidRPr="00204661" w:rsidRDefault="00023310" w:rsidP="00023310">
      <w:pPr>
        <w:jc w:val="both"/>
        <w:rPr>
          <w:rFonts w:ascii="Times New Roman" w:hAnsi="Times New Roman"/>
          <w:b/>
          <w:bCs/>
          <w:sz w:val="24"/>
          <w:szCs w:val="24"/>
          <w:u w:val="single"/>
          <w:lang w:bidi="te-IN"/>
        </w:rPr>
      </w:pPr>
      <w:r w:rsidRPr="00204661">
        <w:rPr>
          <w:rFonts w:ascii="Times New Roman" w:hAnsi="Times New Roman"/>
          <w:b/>
          <w:bCs/>
          <w:sz w:val="24"/>
          <w:szCs w:val="24"/>
          <w:u w:val="single"/>
          <w:lang w:bidi="te-IN"/>
        </w:rPr>
        <w:t>Introduction</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Laser is </w:t>
      </w:r>
      <w:r>
        <w:rPr>
          <w:rFonts w:ascii="Times New Roman" w:hAnsi="Times New Roman"/>
          <w:sz w:val="24"/>
          <w:szCs w:val="24"/>
          <w:lang w:bidi="te-IN"/>
        </w:rPr>
        <w:t xml:space="preserve">a light source which amplifies intensity of light to produce highly directional, coherent and monochromatic beam of light. Lasers are now days used in different fields like medical, industrial, communication and military etc. The </w:t>
      </w:r>
      <w:r w:rsidRPr="00204661">
        <w:rPr>
          <w:rFonts w:ascii="Times New Roman" w:hAnsi="Times New Roman"/>
          <w:sz w:val="24"/>
          <w:szCs w:val="24"/>
          <w:lang w:bidi="te-IN"/>
        </w:rPr>
        <w:t>acronym (or) short form for</w:t>
      </w:r>
      <w:r>
        <w:rPr>
          <w:rFonts w:ascii="Times New Roman" w:hAnsi="Times New Roman"/>
          <w:sz w:val="24"/>
          <w:szCs w:val="24"/>
          <w:lang w:bidi="te-IN"/>
        </w:rPr>
        <w:t xml:space="preserve"> LASER is</w:t>
      </w:r>
      <w:r w:rsidRPr="00204661">
        <w:rPr>
          <w:rFonts w:ascii="Times New Roman" w:hAnsi="Times New Roman"/>
          <w:sz w:val="24"/>
          <w:szCs w:val="24"/>
          <w:lang w:bidi="te-IN"/>
        </w:rPr>
        <w:t xml:space="preserve"> “Light amplification by Stimulated Emission of Radiation” and laser is a specialized light source which is different from conventional light such as tube light (or) electric bulb.</w:t>
      </w:r>
    </w:p>
    <w:p w:rsidR="00023310" w:rsidRPr="00204661" w:rsidRDefault="00023310" w:rsidP="00023310">
      <w:pPr>
        <w:jc w:val="both"/>
        <w:rPr>
          <w:rFonts w:ascii="Times New Roman" w:hAnsi="Times New Roman"/>
          <w:b/>
          <w:bCs/>
          <w:sz w:val="24"/>
          <w:szCs w:val="24"/>
          <w:u w:val="single"/>
          <w:lang w:bidi="te-IN"/>
        </w:rPr>
      </w:pPr>
      <w:r w:rsidRPr="00204661">
        <w:rPr>
          <w:rFonts w:ascii="Times New Roman" w:hAnsi="Times New Roman"/>
          <w:b/>
          <w:bCs/>
          <w:sz w:val="24"/>
          <w:szCs w:val="24"/>
          <w:u w:val="single"/>
          <w:lang w:bidi="te-IN"/>
        </w:rPr>
        <w:t>Characteristics of Lasers</w:t>
      </w:r>
      <w:r w:rsidRPr="00204661">
        <w:rPr>
          <w:rFonts w:ascii="Times New Roman" w:hAnsi="Times New Roman"/>
          <w:b/>
          <w:bCs/>
          <w:sz w:val="24"/>
          <w:szCs w:val="24"/>
          <w:lang w:bidi="te-IN"/>
        </w:rPr>
        <w: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Lasers when compared with conventional light, it possesses a few outstanding characteristics.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They are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(1) Laser is highly monochromatic</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(2) Laser is highly directional</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(3) Laser is highly coherent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(4) The intensity of laser is very high</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b/>
          <w:bCs/>
          <w:sz w:val="24"/>
          <w:szCs w:val="24"/>
          <w:lang w:bidi="te-IN"/>
        </w:rPr>
        <w:t>Monochromaticity:</w:t>
      </w:r>
      <w:r w:rsidRPr="00204661">
        <w:rPr>
          <w:rFonts w:ascii="Times New Roman" w:hAnsi="Times New Roman"/>
          <w:sz w:val="24"/>
          <w:szCs w:val="24"/>
          <w:lang w:bidi="te-IN"/>
        </w:rPr>
        <w:t>The light emitted by a laser is more monochromatic than that of any conventional monochromatic source. The monochromaticity of a light source is measured by its degree of non-monochromaticity. For a good laser the degree of non-monochromaticity is of the order of 1</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76225" cy="159385"/>
            <wp:effectExtent l="19050" t="0" r="9525" b="0"/>
            <wp:docPr id="91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64">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76225" cy="159385"/>
            <wp:effectExtent l="19050" t="0" r="9525" b="0"/>
            <wp:docPr id="91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64">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.where as the degree of non-monochromaticity for a conventional monochromatic light source is of the order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318770" cy="159385"/>
            <wp:effectExtent l="19050" t="0" r="5080" b="0"/>
            <wp:docPr id="91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65">
                      <a:clrChange>
                        <a:clrFrom>
                          <a:srgbClr val="FFFFFF"/>
                        </a:clrFrom>
                        <a:clrTo>
                          <a:srgbClr val="FFFFFF">
                            <a:alpha val="0"/>
                          </a:srgbClr>
                        </a:clrTo>
                      </a:clrChange>
                    </a:blip>
                    <a:srcRect/>
                    <a:stretch>
                      <a:fillRect/>
                    </a:stretch>
                  </pic:blipFill>
                  <pic:spPr bwMode="auto">
                    <a:xfrm>
                      <a:off x="0" y="0"/>
                      <a:ext cx="31877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318770" cy="159385"/>
            <wp:effectExtent l="19050" t="0" r="5080" b="0"/>
            <wp:docPr id="91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65">
                      <a:clrChange>
                        <a:clrFrom>
                          <a:srgbClr val="FFFFFF"/>
                        </a:clrFrom>
                        <a:clrTo>
                          <a:srgbClr val="FFFFFF">
                            <a:alpha val="0"/>
                          </a:srgbClr>
                        </a:clrTo>
                      </a:clrChange>
                    </a:blip>
                    <a:srcRect/>
                    <a:stretch>
                      <a:fillRect/>
                    </a:stretch>
                  </pic:blipFill>
                  <pic:spPr bwMode="auto">
                    <a:xfrm>
                      <a:off x="0" y="0"/>
                      <a:ext cx="31877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.Therefore by comparing these two values, it is clear that laser is highly monochromatic.</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b/>
          <w:bCs/>
          <w:sz w:val="24"/>
          <w:szCs w:val="24"/>
          <w:lang w:bidi="te-IN"/>
        </w:rPr>
        <w:t>Directionality:</w:t>
      </w:r>
      <w:r w:rsidRPr="00204661">
        <w:rPr>
          <w:rFonts w:ascii="Times New Roman" w:hAnsi="Times New Roman"/>
          <w:sz w:val="24"/>
          <w:szCs w:val="24"/>
          <w:lang w:bidi="te-IN"/>
        </w:rPr>
        <w:t>Laser emits light in a single direction. The directionality of the laser beam is measured in terms of divergence, hence for getting high directionality there should be low divergence.</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Coherence:</w:t>
      </w:r>
      <w:r w:rsidRPr="00204661">
        <w:rPr>
          <w:rFonts w:ascii="Times New Roman" w:hAnsi="Times New Roman"/>
          <w:sz w:val="24"/>
          <w:szCs w:val="24"/>
          <w:lang w:bidi="te-IN"/>
        </w:rPr>
        <w:t>The light rays emitting from the laser are in phase with each other, therefore the laser is highly coherent.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b/>
          <w:bCs/>
          <w:sz w:val="24"/>
          <w:szCs w:val="24"/>
          <w:lang w:bidi="te-IN"/>
        </w:rPr>
        <w:t>Intensity:</w:t>
      </w:r>
      <w:r w:rsidRPr="00204661">
        <w:rPr>
          <w:rFonts w:ascii="Times New Roman" w:hAnsi="Times New Roman"/>
          <w:sz w:val="24"/>
          <w:szCs w:val="24"/>
          <w:lang w:bidi="te-IN"/>
        </w:rPr>
        <w:t>Due to the concentration of energy over a small region laser beam becomes more intense. The intensity of a laser beam is measured in terms of number of photons emitted per unit area per sec.</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The number of photons emitted by a good laser is in the  range of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76225" cy="159385"/>
            <wp:effectExtent l="19050" t="0" r="0" b="0"/>
            <wp:docPr id="91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66">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76225" cy="159385"/>
            <wp:effectExtent l="19050" t="0" r="0" b="0"/>
            <wp:docPr id="91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66">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to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76225" cy="159385"/>
            <wp:effectExtent l="19050" t="0" r="0" b="0"/>
            <wp:docPr id="91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67">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76225" cy="159385"/>
            <wp:effectExtent l="19050" t="0" r="0" b="0"/>
            <wp:docPr id="91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67">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photons   per m</w:t>
      </w:r>
      <w:r w:rsidRPr="00204661">
        <w:rPr>
          <w:rFonts w:ascii="Times New Roman" w:hAnsi="Times New Roman"/>
          <w:sz w:val="24"/>
          <w:szCs w:val="24"/>
          <w:vertAlign w:val="superscript"/>
          <w:lang w:bidi="te-IN"/>
        </w:rPr>
        <w:t>2</w:t>
      </w:r>
      <w:r w:rsidRPr="00204661">
        <w:rPr>
          <w:rFonts w:ascii="Times New Roman" w:hAnsi="Times New Roman"/>
          <w:sz w:val="24"/>
          <w:szCs w:val="24"/>
          <w:lang w:bidi="te-IN"/>
        </w:rPr>
        <w:t xml:space="preserve">-sec.But the no.of photons emitted by any other light source is in the range of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76225" cy="159385"/>
            <wp:effectExtent l="19050" t="0" r="0" b="0"/>
            <wp:docPr id="92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68">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76225" cy="159385"/>
            <wp:effectExtent l="19050" t="0" r="0" b="0"/>
            <wp:docPr id="92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68">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photons/ m</w:t>
      </w:r>
      <w:r w:rsidRPr="00204661">
        <w:rPr>
          <w:rFonts w:ascii="Times New Roman" w:hAnsi="Times New Roman"/>
          <w:sz w:val="24"/>
          <w:szCs w:val="24"/>
          <w:vertAlign w:val="superscript"/>
          <w:lang w:bidi="te-IN"/>
        </w:rPr>
        <w:t>2</w:t>
      </w:r>
      <w:r w:rsidRPr="00204661">
        <w:rPr>
          <w:rFonts w:ascii="Times New Roman" w:hAnsi="Times New Roman"/>
          <w:sz w:val="24"/>
          <w:szCs w:val="24"/>
          <w:lang w:bidi="te-IN"/>
        </w:rPr>
        <w:t>-sec.So by comparision it is clear that laser is highly intense.</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u w:val="single"/>
          <w:lang w:bidi="te-IN"/>
        </w:rPr>
        <w:lastRenderedPageBreak/>
        <w:t>Spontaneous Emission of Radiation</w:t>
      </w:r>
      <w:r w:rsidRPr="00204661">
        <w:rPr>
          <w:rFonts w:ascii="Times New Roman" w:hAnsi="Times New Roman"/>
          <w:b/>
          <w:bCs/>
          <w:sz w:val="24"/>
          <w:szCs w:val="24"/>
          <w:lang w:bidi="te-IN"/>
        </w:rPr>
        <w: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Before knowing about spontaneous emission we need to know some fundamental concepts which are explained below:</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Absorption:</w:t>
      </w:r>
    </w:p>
    <w:p w:rsidR="00023310" w:rsidRPr="00204661" w:rsidRDefault="00023310" w:rsidP="00023310">
      <w:pPr>
        <w:jc w:val="both"/>
        <w:rPr>
          <w:rFonts w:ascii="Times New Roman" w:hAnsi="Times New Roman"/>
          <w:sz w:val="24"/>
          <w:szCs w:val="24"/>
          <w:lang w:bidi="te-IN"/>
        </w:rPr>
      </w:pPr>
      <w:r>
        <w:rPr>
          <w:rFonts w:ascii="Times New Roman" w:hAnsi="Times New Roman"/>
          <w:noProof/>
          <w:sz w:val="24"/>
          <w:szCs w:val="24"/>
          <w:lang w:val="en-US" w:eastAsia="en-US"/>
        </w:rPr>
        <w:drawing>
          <wp:anchor distT="0" distB="0" distL="114300" distR="114300" simplePos="0" relativeHeight="251674624" behindDoc="1" locked="0" layoutInCell="1" allowOverlap="1">
            <wp:simplePos x="0" y="0"/>
            <wp:positionH relativeFrom="column">
              <wp:posOffset>781050</wp:posOffset>
            </wp:positionH>
            <wp:positionV relativeFrom="paragraph">
              <wp:posOffset>508635</wp:posOffset>
            </wp:positionV>
            <wp:extent cx="4596130" cy="1393190"/>
            <wp:effectExtent l="19050" t="0" r="0" b="0"/>
            <wp:wrapTight wrapText="bothSides">
              <wp:wrapPolygon edited="0">
                <wp:start x="-90" y="0"/>
                <wp:lineTo x="-90" y="21265"/>
                <wp:lineTo x="21576" y="21265"/>
                <wp:lineTo x="21576" y="0"/>
                <wp:lineTo x="-90" y="0"/>
              </wp:wrapPolygon>
            </wp:wrapTight>
            <wp:docPr id="16"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69"/>
                    <a:srcRect/>
                    <a:stretch>
                      <a:fillRect/>
                    </a:stretch>
                  </pic:blipFill>
                  <pic:spPr bwMode="auto">
                    <a:xfrm>
                      <a:off x="0" y="0"/>
                      <a:ext cx="4596130" cy="1393190"/>
                    </a:xfrm>
                    <a:prstGeom prst="rect">
                      <a:avLst/>
                    </a:prstGeom>
                    <a:noFill/>
                    <a:ln w="9525">
                      <a:noFill/>
                      <a:miter lim="800000"/>
                      <a:headEnd/>
                      <a:tailEnd/>
                    </a:ln>
                  </pic:spPr>
                </pic:pic>
              </a:graphicData>
            </a:graphic>
          </wp:anchor>
        </w:drawing>
      </w:r>
      <w:r w:rsidRPr="00204661">
        <w:rPr>
          <w:rFonts w:ascii="Times New Roman" w:hAnsi="Times New Roman"/>
          <w:sz w:val="24"/>
          <w:szCs w:val="24"/>
          <w:lang w:bidi="te-IN"/>
        </w:rPr>
        <w:t>The process of absorption of energy when a particle transfers from it’s ground state to higher energy state is called as absorption.</w:t>
      </w: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Life time: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The duration of time spent by an atom in the excited state is known as life time of that energy state.</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Spontaneous Emission:</w:t>
      </w:r>
    </w:p>
    <w:p w:rsidR="00023310" w:rsidRPr="00204661" w:rsidRDefault="00023310" w:rsidP="00023310">
      <w:pPr>
        <w:jc w:val="both"/>
        <w:rPr>
          <w:rFonts w:ascii="Times New Roman" w:hAnsi="Times New Roman"/>
          <w:sz w:val="24"/>
          <w:szCs w:val="24"/>
          <w:lang w:bidi="te-IN"/>
        </w:rPr>
      </w:pPr>
      <w:r>
        <w:rPr>
          <w:rFonts w:ascii="Times New Roman" w:hAnsi="Times New Roman"/>
          <w:noProof/>
          <w:sz w:val="24"/>
          <w:szCs w:val="24"/>
          <w:lang w:val="en-US" w:eastAsia="en-US"/>
        </w:rPr>
        <w:drawing>
          <wp:anchor distT="0" distB="0" distL="114300" distR="114300" simplePos="0" relativeHeight="251675648" behindDoc="1" locked="0" layoutInCell="1" allowOverlap="1">
            <wp:simplePos x="0" y="0"/>
            <wp:positionH relativeFrom="column">
              <wp:posOffset>3797935</wp:posOffset>
            </wp:positionH>
            <wp:positionV relativeFrom="paragraph">
              <wp:posOffset>472440</wp:posOffset>
            </wp:positionV>
            <wp:extent cx="2407920" cy="1295400"/>
            <wp:effectExtent l="19050" t="0" r="0" b="0"/>
            <wp:wrapTight wrapText="bothSides">
              <wp:wrapPolygon edited="0">
                <wp:start x="-171" y="0"/>
                <wp:lineTo x="-171" y="21282"/>
                <wp:lineTo x="21532" y="21282"/>
                <wp:lineTo x="21532" y="0"/>
                <wp:lineTo x="-171" y="0"/>
              </wp:wrapPolygon>
            </wp:wrapTight>
            <wp:docPr id="17"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70"/>
                    <a:srcRect/>
                    <a:stretch>
                      <a:fillRect/>
                    </a:stretch>
                  </pic:blipFill>
                  <pic:spPr bwMode="auto">
                    <a:xfrm>
                      <a:off x="0" y="0"/>
                      <a:ext cx="2407920" cy="1295400"/>
                    </a:xfrm>
                    <a:prstGeom prst="rect">
                      <a:avLst/>
                    </a:prstGeom>
                    <a:noFill/>
                    <a:ln w="9525">
                      <a:noFill/>
                      <a:miter lim="800000"/>
                      <a:headEnd/>
                      <a:tailEnd/>
                    </a:ln>
                  </pic:spPr>
                </pic:pic>
              </a:graphicData>
            </a:graphic>
          </wp:anchor>
        </w:drawing>
      </w:r>
      <w:r w:rsidRPr="00204661">
        <w:rPr>
          <w:rFonts w:ascii="Times New Roman" w:hAnsi="Times New Roman"/>
          <w:sz w:val="24"/>
          <w:szCs w:val="24"/>
          <w:lang w:bidi="te-IN"/>
        </w:rPr>
        <w:t>The emission of light photon after the lifetime without any inducement during the transition of atoms from higher energy level to lower energy level is called as spontaneous emission.</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Here frequency of emitted photon,</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755015" cy="276225"/>
            <wp:effectExtent l="0" t="0" r="6985" b="0"/>
            <wp:docPr id="922"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71">
                      <a:clrChange>
                        <a:clrFrom>
                          <a:srgbClr val="FFFFFF"/>
                        </a:clrFrom>
                        <a:clrTo>
                          <a:srgbClr val="FFFFFF">
                            <a:alpha val="0"/>
                          </a:srgbClr>
                        </a:clrTo>
                      </a:clrChange>
                    </a:blip>
                    <a:srcRect/>
                    <a:stretch>
                      <a:fillRect/>
                    </a:stretch>
                  </pic:blipFill>
                  <pic:spPr bwMode="auto">
                    <a:xfrm>
                      <a:off x="0" y="0"/>
                      <a:ext cx="755015" cy="27622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755015" cy="276225"/>
            <wp:effectExtent l="0" t="0" r="6985" b="0"/>
            <wp:docPr id="923"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71">
                      <a:clrChange>
                        <a:clrFrom>
                          <a:srgbClr val="FFFFFF"/>
                        </a:clrFrom>
                        <a:clrTo>
                          <a:srgbClr val="FFFFFF">
                            <a:alpha val="0"/>
                          </a:srgbClr>
                        </a:clrTo>
                      </a:clrChange>
                    </a:blip>
                    <a:srcRect/>
                    <a:stretch>
                      <a:fillRect/>
                    </a:stretch>
                  </pic:blipFill>
                  <pic:spPr bwMode="auto">
                    <a:xfrm>
                      <a:off x="0" y="0"/>
                      <a:ext cx="755015" cy="27622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The photons in this case have various wavelengths and they are out of phase. Therefore the photons are incoherent.</w:t>
      </w:r>
    </w:p>
    <w:p w:rsidR="00023310" w:rsidRPr="00204661" w:rsidRDefault="00023310" w:rsidP="00023310">
      <w:pPr>
        <w:jc w:val="both"/>
        <w:rPr>
          <w:rFonts w:ascii="Times New Roman" w:hAnsi="Times New Roman"/>
          <w:b/>
          <w:bCs/>
          <w:sz w:val="24"/>
          <w:szCs w:val="24"/>
          <w:lang w:bidi="te-IN"/>
        </w:rPr>
      </w:pPr>
    </w:p>
    <w:p w:rsidR="00023310" w:rsidRPr="00204661" w:rsidRDefault="00023310" w:rsidP="00023310">
      <w:pPr>
        <w:jc w:val="both"/>
        <w:rPr>
          <w:rFonts w:ascii="Times New Roman" w:hAnsi="Times New Roman"/>
          <w:b/>
          <w:bCs/>
          <w:sz w:val="24"/>
          <w:szCs w:val="24"/>
          <w:u w:val="single"/>
          <w:lang w:bidi="te-IN"/>
        </w:rPr>
      </w:pPr>
      <w:r w:rsidRPr="00204661">
        <w:rPr>
          <w:rFonts w:ascii="Times New Roman" w:hAnsi="Times New Roman"/>
          <w:b/>
          <w:bCs/>
          <w:sz w:val="24"/>
          <w:szCs w:val="24"/>
          <w:lang w:bidi="te-IN"/>
        </w:rPr>
        <w:t>Stimulated Emission:</w:t>
      </w:r>
    </w:p>
    <w:p w:rsidR="00023310" w:rsidRPr="00204661" w:rsidRDefault="00023310" w:rsidP="00023310">
      <w:pPr>
        <w:jc w:val="both"/>
        <w:rPr>
          <w:rFonts w:ascii="Times New Roman" w:hAnsi="Times New Roman"/>
          <w:sz w:val="24"/>
          <w:szCs w:val="24"/>
          <w:lang w:bidi="te-IN"/>
        </w:rPr>
      </w:pPr>
      <w:r>
        <w:rPr>
          <w:rFonts w:ascii="Times New Roman" w:hAnsi="Times New Roman"/>
          <w:noProof/>
          <w:sz w:val="24"/>
          <w:szCs w:val="24"/>
          <w:lang w:val="en-US" w:eastAsia="en-US"/>
        </w:rPr>
        <w:drawing>
          <wp:anchor distT="0" distB="0" distL="114300" distR="114300" simplePos="0" relativeHeight="251676672" behindDoc="1" locked="0" layoutInCell="1" allowOverlap="1">
            <wp:simplePos x="0" y="0"/>
            <wp:positionH relativeFrom="column">
              <wp:posOffset>3995420</wp:posOffset>
            </wp:positionH>
            <wp:positionV relativeFrom="paragraph">
              <wp:posOffset>734695</wp:posOffset>
            </wp:positionV>
            <wp:extent cx="2179320" cy="1262380"/>
            <wp:effectExtent l="19050" t="0" r="0" b="0"/>
            <wp:wrapTight wrapText="bothSides">
              <wp:wrapPolygon edited="0">
                <wp:start x="-189" y="0"/>
                <wp:lineTo x="-189" y="21187"/>
                <wp:lineTo x="21524" y="21187"/>
                <wp:lineTo x="21524" y="0"/>
                <wp:lineTo x="-189" y="0"/>
              </wp:wrapPolygon>
            </wp:wrapTight>
            <wp:docPr id="18"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72"/>
                    <a:srcRect/>
                    <a:stretch>
                      <a:fillRect/>
                    </a:stretch>
                  </pic:blipFill>
                  <pic:spPr bwMode="auto">
                    <a:xfrm>
                      <a:off x="0" y="0"/>
                      <a:ext cx="2179320" cy="1262380"/>
                    </a:xfrm>
                    <a:prstGeom prst="rect">
                      <a:avLst/>
                    </a:prstGeom>
                    <a:noFill/>
                    <a:ln w="9525">
                      <a:noFill/>
                      <a:miter lim="800000"/>
                      <a:headEnd/>
                      <a:tailEnd/>
                    </a:ln>
                  </pic:spPr>
                </pic:pic>
              </a:graphicData>
            </a:graphic>
          </wp:anchor>
        </w:drawing>
      </w:r>
      <w:r w:rsidRPr="00204661">
        <w:rPr>
          <w:rFonts w:ascii="Times New Roman" w:hAnsi="Times New Roman"/>
          <w:sz w:val="24"/>
          <w:szCs w:val="24"/>
          <w:lang w:bidi="te-IN"/>
        </w:rPr>
        <w:t>Emission of light photon by the inducement of a photon having energy equal to the emitted photon’s energy or the energy difference between the transmission energy levels is called as stimulated emission.</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In stimulated emission, the two emitted photons will have same energy and phase. So therefore they are coherent and they have single wavelength.</w:t>
      </w:r>
    </w:p>
    <w:p w:rsidR="00023310" w:rsidRPr="00204661" w:rsidRDefault="00023310" w:rsidP="00023310">
      <w:pPr>
        <w:jc w:val="both"/>
        <w:rPr>
          <w:rFonts w:ascii="Times New Roman" w:hAnsi="Times New Roman"/>
          <w:b/>
          <w:bCs/>
          <w:sz w:val="24"/>
          <w:szCs w:val="24"/>
          <w:u w:val="single"/>
          <w:lang w:bidi="te-IN"/>
        </w:rPr>
      </w:pPr>
      <w:r w:rsidRPr="00204661">
        <w:rPr>
          <w:rFonts w:ascii="Times New Roman" w:hAnsi="Times New Roman"/>
          <w:b/>
          <w:bCs/>
          <w:sz w:val="24"/>
          <w:szCs w:val="24"/>
          <w:lang w:bidi="te-IN"/>
        </w:rPr>
        <w:lastRenderedPageBreak/>
        <w:t>Metastable State: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The excited state which has long lifetime is known as metastable state.</w:t>
      </w:r>
    </w:p>
    <w:p w:rsidR="00023310" w:rsidRPr="00204661" w:rsidRDefault="00023310" w:rsidP="00023310">
      <w:pPr>
        <w:jc w:val="both"/>
        <w:rPr>
          <w:rFonts w:ascii="Times New Roman" w:hAnsi="Times New Roman"/>
          <w:b/>
          <w:bCs/>
          <w:sz w:val="24"/>
          <w:szCs w:val="24"/>
          <w:u w:val="single"/>
          <w:lang w:bidi="te-IN"/>
        </w:rPr>
      </w:pPr>
    </w:p>
    <w:p w:rsidR="00023310" w:rsidRPr="00204661" w:rsidRDefault="00023310" w:rsidP="00023310">
      <w:pPr>
        <w:jc w:val="both"/>
        <w:rPr>
          <w:rFonts w:ascii="Times New Roman" w:hAnsi="Times New Roman"/>
          <w:b/>
          <w:bCs/>
          <w:sz w:val="28"/>
          <w:szCs w:val="28"/>
          <w:lang w:bidi="te-IN"/>
        </w:rPr>
      </w:pPr>
      <w:r w:rsidRPr="00204661">
        <w:rPr>
          <w:rFonts w:ascii="Times New Roman" w:hAnsi="Times New Roman"/>
          <w:b/>
          <w:bCs/>
          <w:sz w:val="28"/>
          <w:szCs w:val="28"/>
          <w:lang w:bidi="te-IN"/>
        </w:rPr>
        <w:t>Einstein’s Coefficients or Einstein’s relation</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Einstein coefficients explain about the transmissions of electrons among the energy levels in terms of probability.</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Absorption:</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If we consider a two level energy system, the rate of probability to occur absorption process from energy level 1to energy level 2 depends on properties of energy level 1 and 2 and is proportional to incident energy density U(v) of the radiation of frequency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16840" cy="159385"/>
            <wp:effectExtent l="19050" t="0" r="0" b="0"/>
            <wp:docPr id="924"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73">
                      <a:clrChange>
                        <a:clrFrom>
                          <a:srgbClr val="FFFFFF"/>
                        </a:clrFrom>
                        <a:clrTo>
                          <a:srgbClr val="FFFFFF">
                            <a:alpha val="0"/>
                          </a:srgbClr>
                        </a:clrTo>
                      </a:clrChange>
                    </a:blip>
                    <a:srcRect/>
                    <a:stretch>
                      <a:fillRect/>
                    </a:stretch>
                  </pic:blipFill>
                  <pic:spPr bwMode="auto">
                    <a:xfrm>
                      <a:off x="0" y="0"/>
                      <a:ext cx="11684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16840" cy="159385"/>
            <wp:effectExtent l="19050" t="0" r="0" b="0"/>
            <wp:docPr id="925"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73">
                      <a:clrChange>
                        <a:clrFrom>
                          <a:srgbClr val="FFFFFF"/>
                        </a:clrFrom>
                        <a:clrTo>
                          <a:srgbClr val="FFFFFF">
                            <a:alpha val="0"/>
                          </a:srgbClr>
                        </a:clrTo>
                      </a:clrChange>
                    </a:blip>
                    <a:srcRect/>
                    <a:stretch>
                      <a:fillRect/>
                    </a:stretch>
                  </pic:blipFill>
                  <pic:spPr bwMode="auto">
                    <a:xfrm>
                      <a:off x="0" y="0"/>
                      <a:ext cx="11684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incident on the atom.</w:t>
      </w:r>
    </w:p>
    <w:p w:rsidR="00023310" w:rsidRPr="00204661" w:rsidRDefault="004C1B31" w:rsidP="00023310">
      <w:pP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190625" cy="159385"/>
            <wp:effectExtent l="19050" t="0" r="9525" b="0"/>
            <wp:docPr id="926"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74">
                      <a:clrChange>
                        <a:clrFrom>
                          <a:srgbClr val="FFFFFF"/>
                        </a:clrFrom>
                        <a:clrTo>
                          <a:srgbClr val="FFFFFF">
                            <a:alpha val="0"/>
                          </a:srgbClr>
                        </a:clrTo>
                      </a:clrChange>
                    </a:blip>
                    <a:srcRect/>
                    <a:stretch>
                      <a:fillRect/>
                    </a:stretch>
                  </pic:blipFill>
                  <pic:spPr bwMode="auto">
                    <a:xfrm>
                      <a:off x="0" y="0"/>
                      <a:ext cx="119062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190625" cy="159385"/>
            <wp:effectExtent l="19050" t="0" r="9525" b="0"/>
            <wp:docPr id="927"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74">
                      <a:clrChange>
                        <a:clrFrom>
                          <a:srgbClr val="FFFFFF"/>
                        </a:clrFrom>
                        <a:clrTo>
                          <a:srgbClr val="FFFFFF">
                            <a:alpha val="0"/>
                          </a:srgbClr>
                        </a:clrTo>
                      </a:clrChange>
                    </a:blip>
                    <a:srcRect/>
                    <a:stretch>
                      <a:fillRect/>
                    </a:stretch>
                  </pic:blipFill>
                  <pic:spPr bwMode="auto">
                    <a:xfrm>
                      <a:off x="0" y="0"/>
                      <a:ext cx="119062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424940" cy="159385"/>
            <wp:effectExtent l="19050" t="0" r="3810" b="0"/>
            <wp:docPr id="928"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75">
                      <a:clrChange>
                        <a:clrFrom>
                          <a:srgbClr val="FFFFFF"/>
                        </a:clrFrom>
                        <a:clrTo>
                          <a:srgbClr val="FFFFFF">
                            <a:alpha val="0"/>
                          </a:srgbClr>
                        </a:clrTo>
                      </a:clrChange>
                    </a:blip>
                    <a:srcRect/>
                    <a:stretch>
                      <a:fillRect/>
                    </a:stretch>
                  </pic:blipFill>
                  <pic:spPr bwMode="auto">
                    <a:xfrm>
                      <a:off x="0" y="0"/>
                      <a:ext cx="1424940"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424940" cy="159385"/>
            <wp:effectExtent l="19050" t="0" r="3810" b="0"/>
            <wp:docPr id="929"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75">
                      <a:clrChange>
                        <a:clrFrom>
                          <a:srgbClr val="FFFFFF"/>
                        </a:clrFrom>
                        <a:clrTo>
                          <a:srgbClr val="FFFFFF">
                            <a:alpha val="0"/>
                          </a:srgbClr>
                        </a:clrTo>
                      </a:clrChange>
                    </a:blip>
                    <a:srcRect/>
                    <a:stretch>
                      <a:fillRect/>
                    </a:stretch>
                  </pic:blipFill>
                  <pic:spPr bwMode="auto">
                    <a:xfrm>
                      <a:off x="0" y="0"/>
                      <a:ext cx="1424940"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 &gt;(1)</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sz w:val="24"/>
          <w:szCs w:val="24"/>
          <w:lang w:bidi="te-IN"/>
        </w:rPr>
        <w:t xml:space="preserve">Where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44475" cy="159385"/>
            <wp:effectExtent l="19050" t="0" r="3175" b="0"/>
            <wp:docPr id="930"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76">
                      <a:clrChange>
                        <a:clrFrom>
                          <a:srgbClr val="FFFFFF"/>
                        </a:clrFrom>
                        <a:clrTo>
                          <a:srgbClr val="FFFFFF">
                            <a:alpha val="0"/>
                          </a:srgbClr>
                        </a:clrTo>
                      </a:clrChange>
                    </a:blip>
                    <a:srcRect/>
                    <a:stretch>
                      <a:fillRect/>
                    </a:stretch>
                  </pic:blipFill>
                  <pic:spPr bwMode="auto">
                    <a:xfrm>
                      <a:off x="0" y="0"/>
                      <a:ext cx="24447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44475" cy="159385"/>
            <wp:effectExtent l="19050" t="0" r="3175" b="0"/>
            <wp:docPr id="931"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76">
                      <a:clrChange>
                        <a:clrFrom>
                          <a:srgbClr val="FFFFFF"/>
                        </a:clrFrom>
                        <a:clrTo>
                          <a:srgbClr val="FFFFFF">
                            <a:alpha val="0"/>
                          </a:srgbClr>
                        </a:clrTo>
                      </a:clrChange>
                    </a:blip>
                    <a:srcRect/>
                    <a:stretch>
                      <a:fillRect/>
                    </a:stretch>
                  </pic:blipFill>
                  <pic:spPr bwMode="auto">
                    <a:xfrm>
                      <a:off x="0" y="0"/>
                      <a:ext cx="24447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is proportionality constant represents properties of energy levels known as Einstien’s coefficient of absorption.</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Spontaneous Emission:</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The rate of probability to occur spontaneous emission process from energy level 2 to energy level 1 depends only on the properties of energy levels 1 and 2.This process is independent of energy density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76225" cy="159385"/>
            <wp:effectExtent l="19050" t="0" r="9525" b="0"/>
            <wp:docPr id="932"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77">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76225" cy="159385"/>
            <wp:effectExtent l="19050" t="0" r="9525" b="0"/>
            <wp:docPr id="933"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77">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w:t>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2147570" cy="201930"/>
            <wp:effectExtent l="19050" t="0" r="5080" b="0"/>
            <wp:docPr id="934"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78">
                      <a:clrChange>
                        <a:clrFrom>
                          <a:srgbClr val="FFFFFF"/>
                        </a:clrFrom>
                        <a:clrTo>
                          <a:srgbClr val="FFFFFF">
                            <a:alpha val="0"/>
                          </a:srgbClr>
                        </a:clrTo>
                      </a:clrChange>
                    </a:blip>
                    <a:srcRect/>
                    <a:stretch>
                      <a:fillRect/>
                    </a:stretch>
                  </pic:blipFill>
                  <pic:spPr bwMode="auto">
                    <a:xfrm>
                      <a:off x="0" y="0"/>
                      <a:ext cx="2147570" cy="20193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2147570" cy="201930"/>
            <wp:effectExtent l="19050" t="0" r="5080" b="0"/>
            <wp:docPr id="93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78">
                      <a:clrChange>
                        <a:clrFrom>
                          <a:srgbClr val="FFFFFF"/>
                        </a:clrFrom>
                        <a:clrTo>
                          <a:srgbClr val="FFFFFF">
                            <a:alpha val="0"/>
                          </a:srgbClr>
                        </a:clrTo>
                      </a:clrChange>
                    </a:blip>
                    <a:srcRect/>
                    <a:stretch>
                      <a:fillRect/>
                    </a:stretch>
                  </pic:blipFill>
                  <pic:spPr bwMode="auto">
                    <a:xfrm>
                      <a:off x="0" y="0"/>
                      <a:ext cx="2147570" cy="20193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 &gt;(2)</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Where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44475" cy="159385"/>
            <wp:effectExtent l="19050" t="0" r="3175" b="0"/>
            <wp:docPr id="936"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79">
                      <a:clrChange>
                        <a:clrFrom>
                          <a:srgbClr val="FFFFFF"/>
                        </a:clrFrom>
                        <a:clrTo>
                          <a:srgbClr val="FFFFFF">
                            <a:alpha val="0"/>
                          </a:srgbClr>
                        </a:clrTo>
                      </a:clrChange>
                    </a:blip>
                    <a:srcRect/>
                    <a:stretch>
                      <a:fillRect/>
                    </a:stretch>
                  </pic:blipFill>
                  <pic:spPr bwMode="auto">
                    <a:xfrm>
                      <a:off x="0" y="0"/>
                      <a:ext cx="24447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44475" cy="159385"/>
            <wp:effectExtent l="19050" t="0" r="3175" b="0"/>
            <wp:docPr id="937"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79">
                      <a:clrChange>
                        <a:clrFrom>
                          <a:srgbClr val="FFFFFF"/>
                        </a:clrFrom>
                        <a:clrTo>
                          <a:srgbClr val="FFFFFF">
                            <a:alpha val="0"/>
                          </a:srgbClr>
                        </a:clrTo>
                      </a:clrChange>
                    </a:blip>
                    <a:srcRect/>
                    <a:stretch>
                      <a:fillRect/>
                    </a:stretch>
                  </pic:blipFill>
                  <pic:spPr bwMode="auto">
                    <a:xfrm>
                      <a:off x="0" y="0"/>
                      <a:ext cx="24447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is proportionality constant, represents properties of energy levels known as Einstein’s coefficient of spontaneous emission.</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Stimulated emission:</w:t>
      </w:r>
    </w:p>
    <w:p w:rsidR="00023310"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The rate of probability to occur stimulated emission process from energy level 2 to energy level 1 depends on properties of energy levels 1 and 2 as well as proportional to stimulated energy density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76225" cy="159385"/>
            <wp:effectExtent l="19050" t="0" r="9525" b="0"/>
            <wp:docPr id="938"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77">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76225" cy="159385"/>
            <wp:effectExtent l="19050" t="0" r="9525" b="0"/>
            <wp:docPr id="939"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77">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of frequency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940"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80">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941"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80">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incident on the atom.</w:t>
      </w:r>
    </w:p>
    <w:p w:rsidR="00023310" w:rsidRPr="00204661" w:rsidRDefault="004C1B31" w:rsidP="00023310">
      <w:pPr>
        <w:jc w:val="both"/>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2179955" cy="159385"/>
            <wp:effectExtent l="19050" t="0" r="0" b="0"/>
            <wp:docPr id="942"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81">
                      <a:clrChange>
                        <a:clrFrom>
                          <a:srgbClr val="FFFFFF"/>
                        </a:clrFrom>
                        <a:clrTo>
                          <a:srgbClr val="FFFFFF">
                            <a:alpha val="0"/>
                          </a:srgbClr>
                        </a:clrTo>
                      </a:clrChange>
                    </a:blip>
                    <a:srcRect/>
                    <a:stretch>
                      <a:fillRect/>
                    </a:stretch>
                  </pic:blipFill>
                  <pic:spPr bwMode="auto">
                    <a:xfrm>
                      <a:off x="0" y="0"/>
                      <a:ext cx="217995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2179955" cy="159385"/>
            <wp:effectExtent l="19050" t="0" r="0" b="0"/>
            <wp:docPr id="943"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81">
                      <a:clrChange>
                        <a:clrFrom>
                          <a:srgbClr val="FFFFFF"/>
                        </a:clrFrom>
                        <a:clrTo>
                          <a:srgbClr val="FFFFFF">
                            <a:alpha val="0"/>
                          </a:srgbClr>
                        </a:clrTo>
                      </a:clrChange>
                    </a:blip>
                    <a:srcRect/>
                    <a:stretch>
                      <a:fillRect/>
                    </a:stretch>
                  </pic:blipFill>
                  <pic:spPr bwMode="auto">
                    <a:xfrm>
                      <a:off x="0" y="0"/>
                      <a:ext cx="217995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552575" cy="159385"/>
            <wp:effectExtent l="19050" t="0" r="9525" b="0"/>
            <wp:docPr id="944"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82">
                      <a:clrChange>
                        <a:clrFrom>
                          <a:srgbClr val="FFFFFF"/>
                        </a:clrFrom>
                        <a:clrTo>
                          <a:srgbClr val="FFFFFF">
                            <a:alpha val="0"/>
                          </a:srgbClr>
                        </a:clrTo>
                      </a:clrChange>
                    </a:blip>
                    <a:srcRect/>
                    <a:stretch>
                      <a:fillRect/>
                    </a:stretch>
                  </pic:blipFill>
                  <pic:spPr bwMode="auto">
                    <a:xfrm>
                      <a:off x="0" y="0"/>
                      <a:ext cx="155257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552575" cy="159385"/>
            <wp:effectExtent l="19050" t="0" r="9525" b="0"/>
            <wp:docPr id="945"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82">
                      <a:clrChange>
                        <a:clrFrom>
                          <a:srgbClr val="FFFFFF"/>
                        </a:clrFrom>
                        <a:clrTo>
                          <a:srgbClr val="FFFFFF">
                            <a:alpha val="0"/>
                          </a:srgbClr>
                        </a:clrTo>
                      </a:clrChange>
                    </a:blip>
                    <a:srcRect/>
                    <a:stretch>
                      <a:fillRect/>
                    </a:stretch>
                  </pic:blipFill>
                  <pic:spPr bwMode="auto">
                    <a:xfrm>
                      <a:off x="0" y="0"/>
                      <a:ext cx="155257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 &gt;(3)</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lastRenderedPageBreak/>
        <w:t xml:space="preserve">Where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44475" cy="159385"/>
            <wp:effectExtent l="19050" t="0" r="3175" b="0"/>
            <wp:docPr id="946"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76">
                      <a:clrChange>
                        <a:clrFrom>
                          <a:srgbClr val="FFFFFF"/>
                        </a:clrFrom>
                        <a:clrTo>
                          <a:srgbClr val="FFFFFF">
                            <a:alpha val="0"/>
                          </a:srgbClr>
                        </a:clrTo>
                      </a:clrChange>
                    </a:blip>
                    <a:srcRect/>
                    <a:stretch>
                      <a:fillRect/>
                    </a:stretch>
                  </pic:blipFill>
                  <pic:spPr bwMode="auto">
                    <a:xfrm>
                      <a:off x="0" y="0"/>
                      <a:ext cx="24447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44475" cy="159385"/>
            <wp:effectExtent l="19050" t="0" r="3175" b="0"/>
            <wp:docPr id="947"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76">
                      <a:clrChange>
                        <a:clrFrom>
                          <a:srgbClr val="FFFFFF"/>
                        </a:clrFrom>
                        <a:clrTo>
                          <a:srgbClr val="FFFFFF">
                            <a:alpha val="0"/>
                          </a:srgbClr>
                        </a:clrTo>
                      </a:clrChange>
                    </a:blip>
                    <a:srcRect/>
                    <a:stretch>
                      <a:fillRect/>
                    </a:stretch>
                  </pic:blipFill>
                  <pic:spPr bwMode="auto">
                    <a:xfrm>
                      <a:off x="0" y="0"/>
                      <a:ext cx="24447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is proportionality constant, represents properties of energy levels known as Einstien’s coefficient of Stimulated emission.</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The total transition probability of atoms from energy level 2 to energy level 1 can be written as </w:t>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2392045" cy="159385"/>
            <wp:effectExtent l="19050" t="0" r="8255" b="0"/>
            <wp:docPr id="948"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83">
                      <a:clrChange>
                        <a:clrFrom>
                          <a:srgbClr val="FFFFFF"/>
                        </a:clrFrom>
                        <a:clrTo>
                          <a:srgbClr val="FFFFFF">
                            <a:alpha val="0"/>
                          </a:srgbClr>
                        </a:clrTo>
                      </a:clrChange>
                    </a:blip>
                    <a:srcRect/>
                    <a:stretch>
                      <a:fillRect/>
                    </a:stretch>
                  </pic:blipFill>
                  <pic:spPr bwMode="auto">
                    <a:xfrm>
                      <a:off x="0" y="0"/>
                      <a:ext cx="239204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2392045" cy="159385"/>
            <wp:effectExtent l="19050" t="0" r="8255" b="0"/>
            <wp:docPr id="949"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83">
                      <a:clrChange>
                        <a:clrFrom>
                          <a:srgbClr val="FFFFFF"/>
                        </a:clrFrom>
                        <a:clrTo>
                          <a:srgbClr val="FFFFFF">
                            <a:alpha val="0"/>
                          </a:srgbClr>
                        </a:clrTo>
                      </a:clrChange>
                    </a:blip>
                    <a:srcRect/>
                    <a:stretch>
                      <a:fillRect/>
                    </a:stretch>
                  </pic:blipFill>
                  <pic:spPr bwMode="auto">
                    <a:xfrm>
                      <a:off x="0" y="0"/>
                      <a:ext cx="239204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265555" cy="159385"/>
            <wp:effectExtent l="19050" t="0" r="0" b="0"/>
            <wp:docPr id="950"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84">
                      <a:clrChange>
                        <a:clrFrom>
                          <a:srgbClr val="FFFFFF"/>
                        </a:clrFrom>
                        <a:clrTo>
                          <a:srgbClr val="FFFFFF">
                            <a:alpha val="0"/>
                          </a:srgbClr>
                        </a:clrTo>
                      </a:clrChange>
                    </a:blip>
                    <a:srcRect/>
                    <a:stretch>
                      <a:fillRect/>
                    </a:stretch>
                  </pic:blipFill>
                  <pic:spPr bwMode="auto">
                    <a:xfrm>
                      <a:off x="0" y="0"/>
                      <a:ext cx="126555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265555" cy="159385"/>
            <wp:effectExtent l="19050" t="0" r="0" b="0"/>
            <wp:docPr id="951"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84">
                      <a:clrChange>
                        <a:clrFrom>
                          <a:srgbClr val="FFFFFF"/>
                        </a:clrFrom>
                        <a:clrTo>
                          <a:srgbClr val="FFFFFF">
                            <a:alpha val="0"/>
                          </a:srgbClr>
                        </a:clrTo>
                      </a:clrChange>
                    </a:blip>
                    <a:srcRect/>
                    <a:stretch>
                      <a:fillRect/>
                    </a:stretch>
                  </pic:blipFill>
                  <pic:spPr bwMode="auto">
                    <a:xfrm>
                      <a:off x="0" y="0"/>
                      <a:ext cx="126555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 &gt;(4)</w:t>
      </w:r>
    </w:p>
    <w:p w:rsidR="00023310" w:rsidRPr="00204661" w:rsidRDefault="00023310" w:rsidP="00023310">
      <w:pPr>
        <w:jc w:val="both"/>
        <w:rPr>
          <w:rFonts w:ascii="Times New Roman" w:hAnsi="Times New Roman"/>
          <w:b/>
          <w:bCs/>
          <w:sz w:val="24"/>
          <w:szCs w:val="24"/>
          <w:u w:val="single"/>
          <w:lang w:bidi="te-IN"/>
        </w:rPr>
      </w:pPr>
      <w:r w:rsidRPr="00204661">
        <w:rPr>
          <w:rFonts w:ascii="Times New Roman" w:hAnsi="Times New Roman"/>
          <w:b/>
          <w:bCs/>
          <w:sz w:val="24"/>
          <w:szCs w:val="24"/>
          <w:u w:val="single"/>
          <w:lang w:bidi="te-IN"/>
        </w:rPr>
        <w:t>Relation between Einstein Coefficients</w:t>
      </w:r>
      <w:r w:rsidRPr="00204661">
        <w:rPr>
          <w:rFonts w:ascii="Times New Roman" w:hAnsi="Times New Roman"/>
          <w:b/>
          <w:bCs/>
          <w:sz w:val="24"/>
          <w:szCs w:val="24"/>
          <w:lang w:bidi="te-IN"/>
        </w:rPr>
        <w: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Let us consider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44475" cy="159385"/>
            <wp:effectExtent l="19050" t="0" r="0" b="0"/>
            <wp:docPr id="952"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85">
                      <a:clrChange>
                        <a:clrFrom>
                          <a:srgbClr val="FFFFFF"/>
                        </a:clrFrom>
                        <a:clrTo>
                          <a:srgbClr val="FFFFFF">
                            <a:alpha val="0"/>
                          </a:srgbClr>
                        </a:clrTo>
                      </a:clrChange>
                    </a:blip>
                    <a:srcRect/>
                    <a:stretch>
                      <a:fillRect/>
                    </a:stretch>
                  </pic:blipFill>
                  <pic:spPr bwMode="auto">
                    <a:xfrm>
                      <a:off x="0" y="0"/>
                      <a:ext cx="24447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44475" cy="159385"/>
            <wp:effectExtent l="19050" t="0" r="0" b="0"/>
            <wp:docPr id="953"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85">
                      <a:clrChange>
                        <a:clrFrom>
                          <a:srgbClr val="FFFFFF"/>
                        </a:clrFrom>
                        <a:clrTo>
                          <a:srgbClr val="FFFFFF">
                            <a:alpha val="0"/>
                          </a:srgbClr>
                        </a:clrTo>
                      </a:clrChange>
                    </a:blip>
                    <a:srcRect/>
                    <a:stretch>
                      <a:fillRect/>
                    </a:stretch>
                  </pic:blipFill>
                  <pic:spPr bwMode="auto">
                    <a:xfrm>
                      <a:off x="0" y="0"/>
                      <a:ext cx="24447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and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01930" cy="159385"/>
            <wp:effectExtent l="19050" t="0" r="7620" b="0"/>
            <wp:docPr id="954"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86">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01930" cy="159385"/>
            <wp:effectExtent l="19050" t="0" r="7620" b="0"/>
            <wp:docPr id="955"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86">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be populations in the energy level 1 and 2 respectively in a system of atoms, which is at thermal equilibrium at a temperature 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The no. of atoms that take transitions per unit volume from energy level 1 to energy level 2 in unit time can be written as </w:t>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190625" cy="159385"/>
            <wp:effectExtent l="19050" t="0" r="9525" b="0"/>
            <wp:docPr id="956"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87">
                      <a:clrChange>
                        <a:clrFrom>
                          <a:srgbClr val="FFFFFF"/>
                        </a:clrFrom>
                        <a:clrTo>
                          <a:srgbClr val="FFFFFF">
                            <a:alpha val="0"/>
                          </a:srgbClr>
                        </a:clrTo>
                      </a:clrChange>
                    </a:blip>
                    <a:srcRect/>
                    <a:stretch>
                      <a:fillRect/>
                    </a:stretch>
                  </pic:blipFill>
                  <pic:spPr bwMode="auto">
                    <a:xfrm>
                      <a:off x="0" y="0"/>
                      <a:ext cx="119062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190625" cy="159385"/>
            <wp:effectExtent l="19050" t="0" r="9525" b="0"/>
            <wp:docPr id="957"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87">
                      <a:clrChange>
                        <a:clrFrom>
                          <a:srgbClr val="FFFFFF"/>
                        </a:clrFrom>
                        <a:clrTo>
                          <a:srgbClr val="FFFFFF">
                            <a:alpha val="0"/>
                          </a:srgbClr>
                        </a:clrTo>
                      </a:clrChange>
                    </a:blip>
                    <a:srcRect/>
                    <a:stretch>
                      <a:fillRect/>
                    </a:stretch>
                  </pic:blipFill>
                  <pic:spPr bwMode="auto">
                    <a:xfrm>
                      <a:off x="0" y="0"/>
                      <a:ext cx="119062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 &gt;(5)</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The no. of atoms that take transitions per unit volume from energy level 2 to energy level 1 in unit time can be written a </w:t>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669415" cy="159385"/>
            <wp:effectExtent l="19050" t="0" r="6985" b="0"/>
            <wp:docPr id="958"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88">
                      <a:clrChange>
                        <a:clrFrom>
                          <a:srgbClr val="FFFFFF"/>
                        </a:clrFrom>
                        <a:clrTo>
                          <a:srgbClr val="FFFFFF">
                            <a:alpha val="0"/>
                          </a:srgbClr>
                        </a:clrTo>
                      </a:clrChange>
                    </a:blip>
                    <a:srcRect/>
                    <a:stretch>
                      <a:fillRect/>
                    </a:stretch>
                  </pic:blipFill>
                  <pic:spPr bwMode="auto">
                    <a:xfrm>
                      <a:off x="0" y="0"/>
                      <a:ext cx="166941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669415" cy="159385"/>
            <wp:effectExtent l="19050" t="0" r="6985" b="0"/>
            <wp:docPr id="959"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88">
                      <a:clrChange>
                        <a:clrFrom>
                          <a:srgbClr val="FFFFFF"/>
                        </a:clrFrom>
                        <a:clrTo>
                          <a:srgbClr val="FFFFFF">
                            <a:alpha val="0"/>
                          </a:srgbClr>
                        </a:clrTo>
                      </a:clrChange>
                    </a:blip>
                    <a:srcRect/>
                    <a:stretch>
                      <a:fillRect/>
                    </a:stretch>
                  </pic:blipFill>
                  <pic:spPr bwMode="auto">
                    <a:xfrm>
                      <a:off x="0" y="0"/>
                      <a:ext cx="166941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 &gt;(6)</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At equilibrium, the no. of transitions from energy level 1 to energy level 2 will be equal to the no. of transitions from energy level 2 to energy level 1.</w:t>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350645" cy="159385"/>
            <wp:effectExtent l="19050" t="0" r="1905" b="0"/>
            <wp:docPr id="960"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89">
                      <a:clrChange>
                        <a:clrFrom>
                          <a:srgbClr val="FFFFFF"/>
                        </a:clrFrom>
                        <a:clrTo>
                          <a:srgbClr val="FFFFFF">
                            <a:alpha val="0"/>
                          </a:srgbClr>
                        </a:clrTo>
                      </a:clrChange>
                    </a:blip>
                    <a:srcRect/>
                    <a:stretch>
                      <a:fillRect/>
                    </a:stretch>
                  </pic:blipFill>
                  <pic:spPr bwMode="auto">
                    <a:xfrm>
                      <a:off x="0" y="0"/>
                      <a:ext cx="135064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350645" cy="159385"/>
            <wp:effectExtent l="19050" t="0" r="1905" b="0"/>
            <wp:docPr id="961"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89">
                      <a:clrChange>
                        <a:clrFrom>
                          <a:srgbClr val="FFFFFF"/>
                        </a:clrFrom>
                        <a:clrTo>
                          <a:srgbClr val="FFFFFF">
                            <a:alpha val="0"/>
                          </a:srgbClr>
                        </a:clrTo>
                      </a:clrChange>
                    </a:blip>
                    <a:srcRect/>
                    <a:stretch>
                      <a:fillRect/>
                    </a:stretch>
                  </pic:blipFill>
                  <pic:spPr bwMode="auto">
                    <a:xfrm>
                      <a:off x="0" y="0"/>
                      <a:ext cx="135064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 &gt;(7)</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 From eq</w:t>
      </w:r>
      <w:r w:rsidRPr="00204661">
        <w:rPr>
          <w:rFonts w:ascii="Times New Roman" w:hAnsi="Times New Roman"/>
          <w:sz w:val="24"/>
          <w:szCs w:val="24"/>
          <w:vertAlign w:val="superscript"/>
          <w:lang w:bidi="te-IN"/>
        </w:rPr>
        <w:t>n</w:t>
      </w:r>
      <w:r w:rsidRPr="00204661">
        <w:rPr>
          <w:rFonts w:ascii="Times New Roman" w:hAnsi="Times New Roman"/>
          <w:sz w:val="24"/>
          <w:szCs w:val="24"/>
          <w:lang w:bidi="te-IN"/>
        </w:rPr>
        <w:t>s (5) &amp; (6)</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We have,</w:t>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945640" cy="159385"/>
            <wp:effectExtent l="19050" t="0" r="0" b="0"/>
            <wp:docPr id="962"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90">
                      <a:clrChange>
                        <a:clrFrom>
                          <a:srgbClr val="FFFFFF"/>
                        </a:clrFrom>
                        <a:clrTo>
                          <a:srgbClr val="FFFFFF">
                            <a:alpha val="0"/>
                          </a:srgbClr>
                        </a:clrTo>
                      </a:clrChange>
                    </a:blip>
                    <a:srcRect/>
                    <a:stretch>
                      <a:fillRect/>
                    </a:stretch>
                  </pic:blipFill>
                  <pic:spPr bwMode="auto">
                    <a:xfrm>
                      <a:off x="0" y="0"/>
                      <a:ext cx="1945640"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945640" cy="159385"/>
            <wp:effectExtent l="19050" t="0" r="0" b="0"/>
            <wp:docPr id="963"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90">
                      <a:clrChange>
                        <a:clrFrom>
                          <a:srgbClr val="FFFFFF"/>
                        </a:clrFrom>
                        <a:clrTo>
                          <a:srgbClr val="FFFFFF">
                            <a:alpha val="0"/>
                          </a:srgbClr>
                        </a:clrTo>
                      </a:clrChange>
                    </a:blip>
                    <a:srcRect/>
                    <a:stretch>
                      <a:fillRect/>
                    </a:stretch>
                  </pic:blipFill>
                  <pic:spPr bwMode="auto">
                    <a:xfrm>
                      <a:off x="0" y="0"/>
                      <a:ext cx="1945640"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2073275" cy="159385"/>
            <wp:effectExtent l="19050" t="0" r="0" b="0"/>
            <wp:docPr id="964"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91">
                      <a:clrChange>
                        <a:clrFrom>
                          <a:srgbClr val="FFFFFF"/>
                        </a:clrFrom>
                        <a:clrTo>
                          <a:srgbClr val="FFFFFF">
                            <a:alpha val="0"/>
                          </a:srgbClr>
                        </a:clrTo>
                      </a:clrChange>
                    </a:blip>
                    <a:srcRect/>
                    <a:stretch>
                      <a:fillRect/>
                    </a:stretch>
                  </pic:blipFill>
                  <pic:spPr bwMode="auto">
                    <a:xfrm>
                      <a:off x="0" y="0"/>
                      <a:ext cx="207327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2073275" cy="159385"/>
            <wp:effectExtent l="19050" t="0" r="0" b="0"/>
            <wp:docPr id="965"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91">
                      <a:clrChange>
                        <a:clrFrom>
                          <a:srgbClr val="FFFFFF"/>
                        </a:clrFrom>
                        <a:clrTo>
                          <a:srgbClr val="FFFFFF">
                            <a:alpha val="0"/>
                          </a:srgbClr>
                        </a:clrTo>
                      </a:clrChange>
                    </a:blip>
                    <a:srcRect/>
                    <a:stretch>
                      <a:fillRect/>
                    </a:stretch>
                  </pic:blipFill>
                  <pic:spPr bwMode="auto">
                    <a:xfrm>
                      <a:off x="0" y="0"/>
                      <a:ext cx="207327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403860" cy="159385"/>
            <wp:effectExtent l="19050" t="0" r="0" b="0"/>
            <wp:docPr id="966"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92">
                      <a:clrChange>
                        <a:clrFrom>
                          <a:srgbClr val="FFFFFF"/>
                        </a:clrFrom>
                        <a:clrTo>
                          <a:srgbClr val="FFFFFF">
                            <a:alpha val="0"/>
                          </a:srgbClr>
                        </a:clrTo>
                      </a:clrChange>
                    </a:blip>
                    <a:srcRect/>
                    <a:stretch>
                      <a:fillRect/>
                    </a:stretch>
                  </pic:blipFill>
                  <pic:spPr bwMode="auto">
                    <a:xfrm>
                      <a:off x="0" y="0"/>
                      <a:ext cx="403860"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403860" cy="159385"/>
            <wp:effectExtent l="19050" t="0" r="0" b="0"/>
            <wp:docPr id="967"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92">
                      <a:clrChange>
                        <a:clrFrom>
                          <a:srgbClr val="FFFFFF"/>
                        </a:clrFrom>
                        <a:clrTo>
                          <a:srgbClr val="FFFFFF">
                            <a:alpha val="0"/>
                          </a:srgbClr>
                        </a:clrTo>
                      </a:clrChange>
                    </a:blip>
                    <a:srcRect/>
                    <a:stretch>
                      <a:fillRect/>
                    </a:stretch>
                  </pic:blipFill>
                  <pic:spPr bwMode="auto">
                    <a:xfrm>
                      <a:off x="0" y="0"/>
                      <a:ext cx="403860"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59385" cy="159385"/>
            <wp:effectExtent l="19050" t="0" r="0" b="0"/>
            <wp:docPr id="968"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93">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59385" cy="159385"/>
            <wp:effectExtent l="19050" t="0" r="0" b="0"/>
            <wp:docPr id="969"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93">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073785" cy="159385"/>
            <wp:effectExtent l="19050" t="0" r="0" b="0"/>
            <wp:docPr id="970"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94">
                      <a:clrChange>
                        <a:clrFrom>
                          <a:srgbClr val="FFFFFF"/>
                        </a:clrFrom>
                        <a:clrTo>
                          <a:srgbClr val="FFFFFF">
                            <a:alpha val="0"/>
                          </a:srgbClr>
                        </a:clrTo>
                      </a:clrChange>
                    </a:blip>
                    <a:srcRect/>
                    <a:stretch>
                      <a:fillRect/>
                    </a:stretch>
                  </pic:blipFill>
                  <pic:spPr bwMode="auto">
                    <a:xfrm>
                      <a:off x="0" y="0"/>
                      <a:ext cx="107378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073785" cy="159385"/>
            <wp:effectExtent l="19050" t="0" r="0" b="0"/>
            <wp:docPr id="971"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94">
                      <a:clrChange>
                        <a:clrFrom>
                          <a:srgbClr val="FFFFFF"/>
                        </a:clrFrom>
                        <a:clrTo>
                          <a:srgbClr val="FFFFFF">
                            <a:alpha val="0"/>
                          </a:srgbClr>
                        </a:clrTo>
                      </a:clrChange>
                    </a:blip>
                    <a:srcRect/>
                    <a:stretch>
                      <a:fillRect/>
                    </a:stretch>
                  </pic:blipFill>
                  <pic:spPr bwMode="auto">
                    <a:xfrm>
                      <a:off x="0" y="0"/>
                      <a:ext cx="107378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669925" cy="159385"/>
            <wp:effectExtent l="19050" t="0" r="0" b="0"/>
            <wp:docPr id="972"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95">
                      <a:clrChange>
                        <a:clrFrom>
                          <a:srgbClr val="FFFFFF"/>
                        </a:clrFrom>
                        <a:clrTo>
                          <a:srgbClr val="FFFFFF">
                            <a:alpha val="0"/>
                          </a:srgbClr>
                        </a:clrTo>
                      </a:clrChange>
                    </a:blip>
                    <a:srcRect/>
                    <a:stretch>
                      <a:fillRect/>
                    </a:stretch>
                  </pic:blipFill>
                  <pic:spPr bwMode="auto">
                    <a:xfrm>
                      <a:off x="0" y="0"/>
                      <a:ext cx="66992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669925" cy="159385"/>
            <wp:effectExtent l="19050" t="0" r="0" b="0"/>
            <wp:docPr id="973"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95">
                      <a:clrChange>
                        <a:clrFrom>
                          <a:srgbClr val="FFFFFF"/>
                        </a:clrFrom>
                        <a:clrTo>
                          <a:srgbClr val="FFFFFF">
                            <a:alpha val="0"/>
                          </a:srgbClr>
                        </a:clrTo>
                      </a:clrChange>
                    </a:blip>
                    <a:srcRect/>
                    <a:stretch>
                      <a:fillRect/>
                    </a:stretch>
                  </pic:blipFill>
                  <pic:spPr bwMode="auto">
                    <a:xfrm>
                      <a:off x="0" y="0"/>
                      <a:ext cx="66992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403860" cy="159385"/>
            <wp:effectExtent l="19050" t="0" r="0" b="0"/>
            <wp:docPr id="974"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92">
                      <a:clrChange>
                        <a:clrFrom>
                          <a:srgbClr val="FFFFFF"/>
                        </a:clrFrom>
                        <a:clrTo>
                          <a:srgbClr val="FFFFFF">
                            <a:alpha val="0"/>
                          </a:srgbClr>
                        </a:clrTo>
                      </a:clrChange>
                    </a:blip>
                    <a:srcRect/>
                    <a:stretch>
                      <a:fillRect/>
                    </a:stretch>
                  </pic:blipFill>
                  <pic:spPr bwMode="auto">
                    <a:xfrm>
                      <a:off x="0" y="0"/>
                      <a:ext cx="403860"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403860" cy="159385"/>
            <wp:effectExtent l="19050" t="0" r="0" b="0"/>
            <wp:docPr id="975"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92">
                      <a:clrChange>
                        <a:clrFrom>
                          <a:srgbClr val="FFFFFF"/>
                        </a:clrFrom>
                        <a:clrTo>
                          <a:srgbClr val="FFFFFF">
                            <a:alpha val="0"/>
                          </a:srgbClr>
                        </a:clrTo>
                      </a:clrChange>
                    </a:blip>
                    <a:srcRect/>
                    <a:stretch>
                      <a:fillRect/>
                    </a:stretch>
                  </pic:blipFill>
                  <pic:spPr bwMode="auto">
                    <a:xfrm>
                      <a:off x="0" y="0"/>
                      <a:ext cx="403860"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829310" cy="159385"/>
            <wp:effectExtent l="19050" t="0" r="0" b="0"/>
            <wp:docPr id="976"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96">
                      <a:clrChange>
                        <a:clrFrom>
                          <a:srgbClr val="FFFFFF"/>
                        </a:clrFrom>
                        <a:clrTo>
                          <a:srgbClr val="FFFFFF">
                            <a:alpha val="0"/>
                          </a:srgbClr>
                        </a:clrTo>
                      </a:clrChange>
                    </a:blip>
                    <a:srcRect/>
                    <a:stretch>
                      <a:fillRect/>
                    </a:stretch>
                  </pic:blipFill>
                  <pic:spPr bwMode="auto">
                    <a:xfrm>
                      <a:off x="0" y="0"/>
                      <a:ext cx="829310"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829310" cy="159385"/>
            <wp:effectExtent l="19050" t="0" r="0" b="0"/>
            <wp:docPr id="977"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96">
                      <a:clrChange>
                        <a:clrFrom>
                          <a:srgbClr val="FFFFFF"/>
                        </a:clrFrom>
                        <a:clrTo>
                          <a:srgbClr val="FFFFFF">
                            <a:alpha val="0"/>
                          </a:srgbClr>
                        </a:clrTo>
                      </a:clrChange>
                    </a:blip>
                    <a:srcRect/>
                    <a:stretch>
                      <a:fillRect/>
                    </a:stretch>
                  </pic:blipFill>
                  <pic:spPr bwMode="auto">
                    <a:xfrm>
                      <a:off x="0" y="0"/>
                      <a:ext cx="829310"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478155" cy="159385"/>
            <wp:effectExtent l="19050" t="0" r="0" b="0"/>
            <wp:docPr id="978"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97">
                      <a:clrChange>
                        <a:clrFrom>
                          <a:srgbClr val="FFFFFF"/>
                        </a:clrFrom>
                        <a:clrTo>
                          <a:srgbClr val="FFFFFF">
                            <a:alpha val="0"/>
                          </a:srgbClr>
                        </a:clrTo>
                      </a:clrChange>
                    </a:blip>
                    <a:srcRect/>
                    <a:stretch>
                      <a:fillRect/>
                    </a:stretch>
                  </pic:blipFill>
                  <pic:spPr bwMode="auto">
                    <a:xfrm>
                      <a:off x="0" y="0"/>
                      <a:ext cx="47815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478155" cy="159385"/>
            <wp:effectExtent l="19050" t="0" r="0" b="0"/>
            <wp:docPr id="979"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97">
                      <a:clrChange>
                        <a:clrFrom>
                          <a:srgbClr val="FFFFFF"/>
                        </a:clrFrom>
                        <a:clrTo>
                          <a:srgbClr val="FFFFFF">
                            <a:alpha val="0"/>
                          </a:srgbClr>
                        </a:clrTo>
                      </a:clrChange>
                    </a:blip>
                    <a:srcRect/>
                    <a:stretch>
                      <a:fillRect/>
                    </a:stretch>
                  </pic:blipFill>
                  <pic:spPr bwMode="auto">
                    <a:xfrm>
                      <a:off x="0" y="0"/>
                      <a:ext cx="47815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956945" cy="318770"/>
            <wp:effectExtent l="19050" t="0" r="0" b="0"/>
            <wp:docPr id="980"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98">
                      <a:clrChange>
                        <a:clrFrom>
                          <a:srgbClr val="FFFFFF"/>
                        </a:clrFrom>
                        <a:clrTo>
                          <a:srgbClr val="FFFFFF">
                            <a:alpha val="0"/>
                          </a:srgbClr>
                        </a:clrTo>
                      </a:clrChange>
                    </a:blip>
                    <a:srcRect/>
                    <a:stretch>
                      <a:fillRect/>
                    </a:stretch>
                  </pic:blipFill>
                  <pic:spPr bwMode="auto">
                    <a:xfrm>
                      <a:off x="0" y="0"/>
                      <a:ext cx="956945" cy="31877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956945" cy="318770"/>
            <wp:effectExtent l="19050" t="0" r="0" b="0"/>
            <wp:docPr id="981"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98">
                      <a:clrChange>
                        <a:clrFrom>
                          <a:srgbClr val="FFFFFF"/>
                        </a:clrFrom>
                        <a:clrTo>
                          <a:srgbClr val="FFFFFF">
                            <a:alpha val="0"/>
                          </a:srgbClr>
                        </a:clrTo>
                      </a:clrChange>
                    </a:blip>
                    <a:srcRect/>
                    <a:stretch>
                      <a:fillRect/>
                    </a:stretch>
                  </pic:blipFill>
                  <pic:spPr bwMode="auto">
                    <a:xfrm>
                      <a:off x="0" y="0"/>
                      <a:ext cx="956945" cy="31877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59385" cy="159385"/>
            <wp:effectExtent l="19050" t="0" r="0" b="0"/>
            <wp:docPr id="982"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93">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59385" cy="159385"/>
            <wp:effectExtent l="19050" t="0" r="0" b="0"/>
            <wp:docPr id="983"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93">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478155" cy="159385"/>
            <wp:effectExtent l="19050" t="0" r="0" b="0"/>
            <wp:docPr id="984"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97">
                      <a:clrChange>
                        <a:clrFrom>
                          <a:srgbClr val="FFFFFF"/>
                        </a:clrFrom>
                        <a:clrTo>
                          <a:srgbClr val="FFFFFF">
                            <a:alpha val="0"/>
                          </a:srgbClr>
                        </a:clrTo>
                      </a:clrChange>
                    </a:blip>
                    <a:srcRect/>
                    <a:stretch>
                      <a:fillRect/>
                    </a:stretch>
                  </pic:blipFill>
                  <pic:spPr bwMode="auto">
                    <a:xfrm>
                      <a:off x="0" y="0"/>
                      <a:ext cx="47815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478155" cy="159385"/>
            <wp:effectExtent l="19050" t="0" r="0" b="0"/>
            <wp:docPr id="985"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97">
                      <a:clrChange>
                        <a:clrFrom>
                          <a:srgbClr val="FFFFFF"/>
                        </a:clrFrom>
                        <a:clrTo>
                          <a:srgbClr val="FFFFFF">
                            <a:alpha val="0"/>
                          </a:srgbClr>
                        </a:clrTo>
                      </a:clrChange>
                    </a:blip>
                    <a:srcRect/>
                    <a:stretch>
                      <a:fillRect/>
                    </a:stretch>
                  </pic:blipFill>
                  <pic:spPr bwMode="auto">
                    <a:xfrm>
                      <a:off x="0" y="0"/>
                      <a:ext cx="47815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073785" cy="478155"/>
            <wp:effectExtent l="19050" t="0" r="0" b="0"/>
            <wp:docPr id="986"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99">
                      <a:clrChange>
                        <a:clrFrom>
                          <a:srgbClr val="FFFFFF"/>
                        </a:clrFrom>
                        <a:clrTo>
                          <a:srgbClr val="FFFFFF">
                            <a:alpha val="0"/>
                          </a:srgbClr>
                        </a:clrTo>
                      </a:clrChange>
                    </a:blip>
                    <a:srcRect/>
                    <a:stretch>
                      <a:fillRect/>
                    </a:stretch>
                  </pic:blipFill>
                  <pic:spPr bwMode="auto">
                    <a:xfrm>
                      <a:off x="0" y="0"/>
                      <a:ext cx="1073785" cy="47815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073785" cy="478155"/>
            <wp:effectExtent l="19050" t="0" r="0" b="0"/>
            <wp:docPr id="987"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99">
                      <a:clrChange>
                        <a:clrFrom>
                          <a:srgbClr val="FFFFFF"/>
                        </a:clrFrom>
                        <a:clrTo>
                          <a:srgbClr val="FFFFFF">
                            <a:alpha val="0"/>
                          </a:srgbClr>
                        </a:clrTo>
                      </a:clrChange>
                    </a:blip>
                    <a:srcRect/>
                    <a:stretch>
                      <a:fillRect/>
                    </a:stretch>
                  </pic:blipFill>
                  <pic:spPr bwMode="auto">
                    <a:xfrm>
                      <a:off x="0" y="0"/>
                      <a:ext cx="1073785" cy="47815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lastRenderedPageBreak/>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318260" cy="159385"/>
            <wp:effectExtent l="19050" t="0" r="0" b="0"/>
            <wp:docPr id="988"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00">
                      <a:clrChange>
                        <a:clrFrom>
                          <a:srgbClr val="FFFFFF"/>
                        </a:clrFrom>
                        <a:clrTo>
                          <a:srgbClr val="FFFFFF">
                            <a:alpha val="0"/>
                          </a:srgbClr>
                        </a:clrTo>
                      </a:clrChange>
                    </a:blip>
                    <a:srcRect/>
                    <a:stretch>
                      <a:fillRect/>
                    </a:stretch>
                  </pic:blipFill>
                  <pic:spPr bwMode="auto">
                    <a:xfrm>
                      <a:off x="0" y="0"/>
                      <a:ext cx="1318260"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318260" cy="159385"/>
            <wp:effectExtent l="19050" t="0" r="0" b="0"/>
            <wp:docPr id="989"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00">
                      <a:clrChange>
                        <a:clrFrom>
                          <a:srgbClr val="FFFFFF"/>
                        </a:clrFrom>
                        <a:clrTo>
                          <a:srgbClr val="FFFFFF">
                            <a:alpha val="0"/>
                          </a:srgbClr>
                        </a:clrTo>
                      </a:clrChange>
                    </a:blip>
                    <a:srcRect/>
                    <a:stretch>
                      <a:fillRect/>
                    </a:stretch>
                  </pic:blipFill>
                  <pic:spPr bwMode="auto">
                    <a:xfrm>
                      <a:off x="0" y="0"/>
                      <a:ext cx="1318260"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244475" cy="318770"/>
            <wp:effectExtent l="19050" t="0" r="3175" b="0"/>
            <wp:docPr id="990"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01">
                      <a:clrChange>
                        <a:clrFrom>
                          <a:srgbClr val="FFFFFF"/>
                        </a:clrFrom>
                        <a:clrTo>
                          <a:srgbClr val="FFFFFF">
                            <a:alpha val="0"/>
                          </a:srgbClr>
                        </a:clrTo>
                      </a:clrChange>
                    </a:blip>
                    <a:srcRect/>
                    <a:stretch>
                      <a:fillRect/>
                    </a:stretch>
                  </pic:blipFill>
                  <pic:spPr bwMode="auto">
                    <a:xfrm>
                      <a:off x="0" y="0"/>
                      <a:ext cx="244475" cy="31877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244475" cy="318770"/>
            <wp:effectExtent l="19050" t="0" r="3175" b="0"/>
            <wp:docPr id="991"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01">
                      <a:clrChange>
                        <a:clrFrom>
                          <a:srgbClr val="FFFFFF"/>
                        </a:clrFrom>
                        <a:clrTo>
                          <a:srgbClr val="FFFFFF">
                            <a:alpha val="0"/>
                          </a:srgbClr>
                        </a:clrTo>
                      </a:clrChange>
                    </a:blip>
                    <a:srcRect/>
                    <a:stretch>
                      <a:fillRect/>
                    </a:stretch>
                  </pic:blipFill>
                  <pic:spPr bwMode="auto">
                    <a:xfrm>
                      <a:off x="0" y="0"/>
                      <a:ext cx="244475" cy="31877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w:t>
      </w: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871855" cy="478155"/>
            <wp:effectExtent l="19050" t="0" r="4445" b="0"/>
            <wp:docPr id="992"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02">
                      <a:clrChange>
                        <a:clrFrom>
                          <a:srgbClr val="FFFFFF"/>
                        </a:clrFrom>
                        <a:clrTo>
                          <a:srgbClr val="FFFFFF">
                            <a:alpha val="0"/>
                          </a:srgbClr>
                        </a:clrTo>
                      </a:clrChange>
                    </a:blip>
                    <a:srcRect/>
                    <a:stretch>
                      <a:fillRect/>
                    </a:stretch>
                  </pic:blipFill>
                  <pic:spPr bwMode="auto">
                    <a:xfrm>
                      <a:off x="0" y="0"/>
                      <a:ext cx="871855" cy="47815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871855" cy="478155"/>
            <wp:effectExtent l="19050" t="0" r="4445" b="0"/>
            <wp:docPr id="993"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02">
                      <a:clrChange>
                        <a:clrFrom>
                          <a:srgbClr val="FFFFFF"/>
                        </a:clrFrom>
                        <a:clrTo>
                          <a:srgbClr val="FFFFFF">
                            <a:alpha val="0"/>
                          </a:srgbClr>
                        </a:clrTo>
                      </a:clrChange>
                    </a:blip>
                    <a:srcRect/>
                    <a:stretch>
                      <a:fillRect/>
                    </a:stretch>
                  </pic:blipFill>
                  <pic:spPr bwMode="auto">
                    <a:xfrm>
                      <a:off x="0" y="0"/>
                      <a:ext cx="871855" cy="47815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 &gt;(8)</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But  we know that, according to Boltzmann’s distribution law</w:t>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351155" cy="159385"/>
            <wp:effectExtent l="19050" t="0" r="0" b="0"/>
            <wp:docPr id="994"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03">
                      <a:clrChange>
                        <a:clrFrom>
                          <a:srgbClr val="FFFFFF"/>
                        </a:clrFrom>
                        <a:clrTo>
                          <a:srgbClr val="FFFFFF">
                            <a:alpha val="0"/>
                          </a:srgbClr>
                        </a:clrTo>
                      </a:clrChange>
                    </a:blip>
                    <a:srcRect/>
                    <a:stretch>
                      <a:fillRect/>
                    </a:stretch>
                  </pic:blipFill>
                  <pic:spPr bwMode="auto">
                    <a:xfrm>
                      <a:off x="0" y="0"/>
                      <a:ext cx="35115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351155" cy="159385"/>
            <wp:effectExtent l="19050" t="0" r="0" b="0"/>
            <wp:docPr id="995"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03">
                      <a:clrChange>
                        <a:clrFrom>
                          <a:srgbClr val="FFFFFF"/>
                        </a:clrFrom>
                        <a:clrTo>
                          <a:srgbClr val="FFFFFF">
                            <a:alpha val="0"/>
                          </a:srgbClr>
                        </a:clrTo>
                      </a:clrChange>
                    </a:blip>
                    <a:srcRect/>
                    <a:stretch>
                      <a:fillRect/>
                    </a:stretch>
                  </pic:blipFill>
                  <pic:spPr bwMode="auto">
                    <a:xfrm>
                      <a:off x="0" y="0"/>
                      <a:ext cx="35115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755015" cy="318770"/>
            <wp:effectExtent l="19050" t="0" r="6985" b="0"/>
            <wp:docPr id="996"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04">
                      <a:clrChange>
                        <a:clrFrom>
                          <a:srgbClr val="FFFFFF"/>
                        </a:clrFrom>
                        <a:clrTo>
                          <a:srgbClr val="FFFFFF">
                            <a:alpha val="0"/>
                          </a:srgbClr>
                        </a:clrTo>
                      </a:clrChange>
                    </a:blip>
                    <a:srcRect/>
                    <a:stretch>
                      <a:fillRect/>
                    </a:stretch>
                  </pic:blipFill>
                  <pic:spPr bwMode="auto">
                    <a:xfrm>
                      <a:off x="0" y="0"/>
                      <a:ext cx="755015" cy="31877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755015" cy="318770"/>
            <wp:effectExtent l="19050" t="0" r="6985" b="0"/>
            <wp:docPr id="997"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04">
                      <a:clrChange>
                        <a:clrFrom>
                          <a:srgbClr val="FFFFFF"/>
                        </a:clrFrom>
                        <a:clrTo>
                          <a:srgbClr val="FFFFFF">
                            <a:alpha val="0"/>
                          </a:srgbClr>
                        </a:clrTo>
                      </a:clrChange>
                    </a:blip>
                    <a:srcRect/>
                    <a:stretch>
                      <a:fillRect/>
                    </a:stretch>
                  </pic:blipFill>
                  <pic:spPr bwMode="auto">
                    <a:xfrm>
                      <a:off x="0" y="0"/>
                      <a:ext cx="755015" cy="31877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 &gt;(10)</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Where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774950" cy="159385"/>
            <wp:effectExtent l="19050" t="0" r="0" b="0"/>
            <wp:docPr id="998"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05">
                      <a:clrChange>
                        <a:clrFrom>
                          <a:srgbClr val="FFFFFF"/>
                        </a:clrFrom>
                        <a:clrTo>
                          <a:srgbClr val="FFFFFF">
                            <a:alpha val="0"/>
                          </a:srgbClr>
                        </a:clrTo>
                      </a:clrChange>
                    </a:blip>
                    <a:srcRect/>
                    <a:stretch>
                      <a:fillRect/>
                    </a:stretch>
                  </pic:blipFill>
                  <pic:spPr bwMode="auto">
                    <a:xfrm>
                      <a:off x="0" y="0"/>
                      <a:ext cx="277495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774950" cy="159385"/>
            <wp:effectExtent l="19050" t="0" r="0" b="0"/>
            <wp:docPr id="999"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05">
                      <a:clrChange>
                        <a:clrFrom>
                          <a:srgbClr val="FFFFFF"/>
                        </a:clrFrom>
                        <a:clrTo>
                          <a:srgbClr val="FFFFFF">
                            <a:alpha val="0"/>
                          </a:srgbClr>
                        </a:clrTo>
                      </a:clrChange>
                    </a:blip>
                    <a:srcRect/>
                    <a:stretch>
                      <a:fillRect/>
                    </a:stretch>
                  </pic:blipFill>
                  <pic:spPr bwMode="auto">
                    <a:xfrm>
                      <a:off x="0" y="0"/>
                      <a:ext cx="277495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01930" cy="159385"/>
            <wp:effectExtent l="19050" t="0" r="7620" b="0"/>
            <wp:docPr id="1000"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06">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01930" cy="159385"/>
            <wp:effectExtent l="19050" t="0" r="7620" b="0"/>
            <wp:docPr id="1001"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06">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is Boltzmann’s constant</w:t>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190625" cy="318770"/>
            <wp:effectExtent l="19050" t="0" r="9525" b="0"/>
            <wp:docPr id="1002"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307">
                      <a:clrChange>
                        <a:clrFrom>
                          <a:srgbClr val="FFFFFF"/>
                        </a:clrFrom>
                        <a:clrTo>
                          <a:srgbClr val="FFFFFF">
                            <a:alpha val="0"/>
                          </a:srgbClr>
                        </a:clrTo>
                      </a:clrChange>
                    </a:blip>
                    <a:srcRect/>
                    <a:stretch>
                      <a:fillRect/>
                    </a:stretch>
                  </pic:blipFill>
                  <pic:spPr bwMode="auto">
                    <a:xfrm>
                      <a:off x="0" y="0"/>
                      <a:ext cx="1190625" cy="31877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190625" cy="318770"/>
            <wp:effectExtent l="19050" t="0" r="9525" b="0"/>
            <wp:docPr id="1003"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307">
                      <a:clrChange>
                        <a:clrFrom>
                          <a:srgbClr val="FFFFFF"/>
                        </a:clrFrom>
                        <a:clrTo>
                          <a:srgbClr val="FFFFFF">
                            <a:alpha val="0"/>
                          </a:srgbClr>
                        </a:clrTo>
                      </a:clrChange>
                    </a:blip>
                    <a:srcRect/>
                    <a:stretch>
                      <a:fillRect/>
                    </a:stretch>
                  </pic:blipFill>
                  <pic:spPr bwMode="auto">
                    <a:xfrm>
                      <a:off x="0" y="0"/>
                      <a:ext cx="1190625" cy="31877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999490" cy="318770"/>
            <wp:effectExtent l="19050" t="0" r="0" b="0"/>
            <wp:docPr id="1004"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308">
                      <a:clrChange>
                        <a:clrFrom>
                          <a:srgbClr val="FFFFFF"/>
                        </a:clrFrom>
                        <a:clrTo>
                          <a:srgbClr val="FFFFFF">
                            <a:alpha val="0"/>
                          </a:srgbClr>
                        </a:clrTo>
                      </a:clrChange>
                    </a:blip>
                    <a:srcRect/>
                    <a:stretch>
                      <a:fillRect/>
                    </a:stretch>
                  </pic:blipFill>
                  <pic:spPr bwMode="auto">
                    <a:xfrm>
                      <a:off x="0" y="0"/>
                      <a:ext cx="999490" cy="31877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999490" cy="318770"/>
            <wp:effectExtent l="19050" t="0" r="0" b="0"/>
            <wp:docPr id="1005"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08">
                      <a:clrChange>
                        <a:clrFrom>
                          <a:srgbClr val="FFFFFF"/>
                        </a:clrFrom>
                        <a:clrTo>
                          <a:srgbClr val="FFFFFF">
                            <a:alpha val="0"/>
                          </a:srgbClr>
                        </a:clrTo>
                      </a:clrChange>
                    </a:blip>
                    <a:srcRect/>
                    <a:stretch>
                      <a:fillRect/>
                    </a:stretch>
                  </pic:blipFill>
                  <pic:spPr bwMode="auto">
                    <a:xfrm>
                      <a:off x="0" y="0"/>
                      <a:ext cx="999490" cy="31877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w:t>
      </w: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158875" cy="159385"/>
            <wp:effectExtent l="19050" t="0" r="0" b="0"/>
            <wp:docPr id="1006"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09">
                      <a:clrChange>
                        <a:clrFrom>
                          <a:srgbClr val="FFFFFF"/>
                        </a:clrFrom>
                        <a:clrTo>
                          <a:srgbClr val="FFFFFF">
                            <a:alpha val="0"/>
                          </a:srgbClr>
                        </a:clrTo>
                      </a:clrChange>
                    </a:blip>
                    <a:srcRect/>
                    <a:stretch>
                      <a:fillRect/>
                    </a:stretch>
                  </pic:blipFill>
                  <pic:spPr bwMode="auto">
                    <a:xfrm>
                      <a:off x="0" y="0"/>
                      <a:ext cx="115887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158875" cy="159385"/>
            <wp:effectExtent l="19050" t="0" r="0" b="0"/>
            <wp:docPr id="1007"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09">
                      <a:clrChange>
                        <a:clrFrom>
                          <a:srgbClr val="FFFFFF"/>
                        </a:clrFrom>
                        <a:clrTo>
                          <a:srgbClr val="FFFFFF">
                            <a:alpha val="0"/>
                          </a:srgbClr>
                        </a:clrTo>
                      </a:clrChange>
                    </a:blip>
                    <a:srcRect/>
                    <a:stretch>
                      <a:fillRect/>
                    </a:stretch>
                  </pic:blipFill>
                  <pic:spPr bwMode="auto">
                    <a:xfrm>
                      <a:off x="0" y="0"/>
                      <a:ext cx="115887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 &gt;(11)</w:t>
      </w:r>
    </w:p>
    <w:p w:rsidR="00023310" w:rsidRPr="00204661" w:rsidRDefault="00023310" w:rsidP="00023310">
      <w:pPr>
        <w:jc w:val="center"/>
        <w:rPr>
          <w:rFonts w:ascii="Times New Roman" w:hAnsi="Times New Roman"/>
          <w:sz w:val="24"/>
          <w:szCs w:val="24"/>
          <w:lang w:bidi="te-IN"/>
        </w:rPr>
      </w:pPr>
      <w:r w:rsidRPr="00204661">
        <w:rPr>
          <w:rFonts w:ascii="Times New Roman" w:hAnsi="Times New Roman"/>
          <w:sz w:val="24"/>
          <w:szCs w:val="24"/>
          <w:lang w:bidi="te-IN"/>
        </w:rPr>
        <w:t>Substitute eq</w:t>
      </w:r>
      <w:r w:rsidRPr="00204661">
        <w:rPr>
          <w:rFonts w:ascii="Times New Roman" w:hAnsi="Times New Roman"/>
          <w:sz w:val="24"/>
          <w:szCs w:val="24"/>
          <w:vertAlign w:val="superscript"/>
          <w:lang w:bidi="te-IN"/>
        </w:rPr>
        <w:t>n</w:t>
      </w:r>
      <w:r w:rsidRPr="00204661">
        <w:rPr>
          <w:rFonts w:ascii="Times New Roman" w:hAnsi="Times New Roman"/>
          <w:sz w:val="24"/>
          <w:szCs w:val="24"/>
          <w:lang w:bidi="te-IN"/>
        </w:rPr>
        <w:t xml:space="preserve"> (11)  in eq</w:t>
      </w:r>
      <w:r w:rsidRPr="00204661">
        <w:rPr>
          <w:rFonts w:ascii="Times New Roman" w:hAnsi="Times New Roman"/>
          <w:sz w:val="24"/>
          <w:szCs w:val="24"/>
          <w:vertAlign w:val="superscript"/>
          <w:lang w:bidi="te-IN"/>
        </w:rPr>
        <w:t>n</w:t>
      </w:r>
      <w:r w:rsidRPr="00204661">
        <w:rPr>
          <w:rFonts w:ascii="Times New Roman" w:hAnsi="Times New Roman"/>
          <w:sz w:val="24"/>
          <w:szCs w:val="24"/>
          <w:lang w:bidi="te-IN"/>
        </w:rPr>
        <w:t xml:space="preserve"> (8)</w:t>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2073275" cy="478155"/>
            <wp:effectExtent l="19050" t="0" r="3175" b="0"/>
            <wp:docPr id="1008"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310">
                      <a:clrChange>
                        <a:clrFrom>
                          <a:srgbClr val="FFFFFF"/>
                        </a:clrFrom>
                        <a:clrTo>
                          <a:srgbClr val="FFFFFF">
                            <a:alpha val="0"/>
                          </a:srgbClr>
                        </a:clrTo>
                      </a:clrChange>
                    </a:blip>
                    <a:srcRect/>
                    <a:stretch>
                      <a:fillRect/>
                    </a:stretch>
                  </pic:blipFill>
                  <pic:spPr bwMode="auto">
                    <a:xfrm>
                      <a:off x="0" y="0"/>
                      <a:ext cx="2073275" cy="47815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2073275" cy="478155"/>
            <wp:effectExtent l="19050" t="0" r="3175" b="0"/>
            <wp:docPr id="1009"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10">
                      <a:clrChange>
                        <a:clrFrom>
                          <a:srgbClr val="FFFFFF"/>
                        </a:clrFrom>
                        <a:clrTo>
                          <a:srgbClr val="FFFFFF">
                            <a:alpha val="0"/>
                          </a:srgbClr>
                        </a:clrTo>
                      </a:clrChange>
                    </a:blip>
                    <a:srcRect/>
                    <a:stretch>
                      <a:fillRect/>
                    </a:stretch>
                  </pic:blipFill>
                  <pic:spPr bwMode="auto">
                    <a:xfrm>
                      <a:off x="0" y="0"/>
                      <a:ext cx="2073275" cy="47815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 &gt;(12)</w:t>
      </w:r>
    </w:p>
    <w:p w:rsidR="00023310" w:rsidRPr="00204661" w:rsidRDefault="00023310" w:rsidP="00023310">
      <w:pPr>
        <w:jc w:val="center"/>
        <w:rPr>
          <w:rFonts w:ascii="Times New Roman" w:hAnsi="Times New Roman"/>
          <w:sz w:val="24"/>
          <w:szCs w:val="24"/>
          <w:lang w:bidi="te-IN"/>
        </w:rPr>
      </w:pPr>
      <w:r w:rsidRPr="00204661">
        <w:rPr>
          <w:rFonts w:ascii="Times New Roman" w:hAnsi="Times New Roman"/>
          <w:sz w:val="24"/>
          <w:szCs w:val="24"/>
          <w:lang w:bidi="te-IN"/>
        </w:rPr>
        <w:t>But according to Planck’s radiation law,</w:t>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871345" cy="478155"/>
            <wp:effectExtent l="19050" t="0" r="0" b="0"/>
            <wp:docPr id="1010"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311">
                      <a:clrChange>
                        <a:clrFrom>
                          <a:srgbClr val="FFFFFF"/>
                        </a:clrFrom>
                        <a:clrTo>
                          <a:srgbClr val="FFFFFF">
                            <a:alpha val="0"/>
                          </a:srgbClr>
                        </a:clrTo>
                      </a:clrChange>
                    </a:blip>
                    <a:srcRect/>
                    <a:stretch>
                      <a:fillRect/>
                    </a:stretch>
                  </pic:blipFill>
                  <pic:spPr bwMode="auto">
                    <a:xfrm>
                      <a:off x="0" y="0"/>
                      <a:ext cx="1871345" cy="47815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871345" cy="478155"/>
            <wp:effectExtent l="19050" t="0" r="0" b="0"/>
            <wp:docPr id="1011"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11">
                      <a:clrChange>
                        <a:clrFrom>
                          <a:srgbClr val="FFFFFF"/>
                        </a:clrFrom>
                        <a:clrTo>
                          <a:srgbClr val="FFFFFF">
                            <a:alpha val="0"/>
                          </a:srgbClr>
                        </a:clrTo>
                      </a:clrChange>
                    </a:blip>
                    <a:srcRect/>
                    <a:stretch>
                      <a:fillRect/>
                    </a:stretch>
                  </pic:blipFill>
                  <pic:spPr bwMode="auto">
                    <a:xfrm>
                      <a:off x="0" y="0"/>
                      <a:ext cx="1871345" cy="47815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 &gt;(13)</w:t>
      </w:r>
    </w:p>
    <w:p w:rsidR="00023310" w:rsidRPr="00204661" w:rsidRDefault="00023310" w:rsidP="00023310">
      <w:pPr>
        <w:jc w:val="center"/>
        <w:rPr>
          <w:rFonts w:ascii="Times New Roman" w:hAnsi="Times New Roman"/>
          <w:sz w:val="24"/>
          <w:szCs w:val="24"/>
          <w:lang w:bidi="te-IN"/>
        </w:rPr>
      </w:pPr>
      <w:r w:rsidRPr="00204661">
        <w:rPr>
          <w:rFonts w:ascii="Times New Roman" w:hAnsi="Times New Roman"/>
          <w:sz w:val="24"/>
          <w:szCs w:val="24"/>
          <w:lang w:bidi="te-IN"/>
        </w:rPr>
        <w:t>By comparing eq</w:t>
      </w:r>
      <w:r w:rsidRPr="00204661">
        <w:rPr>
          <w:rFonts w:ascii="Times New Roman" w:hAnsi="Times New Roman"/>
          <w:sz w:val="24"/>
          <w:szCs w:val="24"/>
          <w:vertAlign w:val="superscript"/>
          <w:lang w:bidi="te-IN"/>
        </w:rPr>
        <w:t>n</w:t>
      </w:r>
      <w:r w:rsidRPr="00204661">
        <w:rPr>
          <w:rFonts w:ascii="Times New Roman" w:hAnsi="Times New Roman"/>
          <w:sz w:val="24"/>
          <w:szCs w:val="24"/>
          <w:lang w:bidi="te-IN"/>
        </w:rPr>
        <w:t>.s   (12)  &amp;  (13)</w:t>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2073275" cy="669925"/>
            <wp:effectExtent l="0" t="0" r="3175" b="0"/>
            <wp:docPr id="1012"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312">
                      <a:clrChange>
                        <a:clrFrom>
                          <a:srgbClr val="FFFFFF"/>
                        </a:clrFrom>
                        <a:clrTo>
                          <a:srgbClr val="FFFFFF">
                            <a:alpha val="0"/>
                          </a:srgbClr>
                        </a:clrTo>
                      </a:clrChange>
                    </a:blip>
                    <a:srcRect/>
                    <a:stretch>
                      <a:fillRect/>
                    </a:stretch>
                  </pic:blipFill>
                  <pic:spPr bwMode="auto">
                    <a:xfrm>
                      <a:off x="0" y="0"/>
                      <a:ext cx="2073275" cy="66992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2073275" cy="669925"/>
            <wp:effectExtent l="0" t="0" r="3175" b="0"/>
            <wp:docPr id="1013"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312">
                      <a:clrChange>
                        <a:clrFrom>
                          <a:srgbClr val="FFFFFF"/>
                        </a:clrFrom>
                        <a:clrTo>
                          <a:srgbClr val="FFFFFF">
                            <a:alpha val="0"/>
                          </a:srgbClr>
                        </a:clrTo>
                      </a:clrChange>
                    </a:blip>
                    <a:srcRect/>
                    <a:stretch>
                      <a:fillRect/>
                    </a:stretch>
                  </pic:blipFill>
                  <pic:spPr bwMode="auto">
                    <a:xfrm>
                      <a:off x="0" y="0"/>
                      <a:ext cx="2073275" cy="66992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 &gt;(14)</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Eq</w:t>
      </w:r>
      <w:r w:rsidRPr="00204661">
        <w:rPr>
          <w:rFonts w:ascii="Times New Roman" w:hAnsi="Times New Roman"/>
          <w:sz w:val="24"/>
          <w:szCs w:val="24"/>
          <w:vertAlign w:val="superscript"/>
          <w:lang w:bidi="te-IN"/>
        </w:rPr>
        <w:t xml:space="preserve">n </w:t>
      </w:r>
      <w:r w:rsidRPr="00204661">
        <w:rPr>
          <w:rFonts w:ascii="Times New Roman" w:hAnsi="Times New Roman"/>
          <w:sz w:val="24"/>
          <w:szCs w:val="24"/>
          <w:lang w:bidi="te-IN"/>
        </w:rPr>
        <w:t xml:space="preserve"> (14) shows the relations between Einstein’s coefficients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478155" cy="159385"/>
            <wp:effectExtent l="19050" t="0" r="0" b="0"/>
            <wp:docPr id="1014"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313">
                      <a:clrChange>
                        <a:clrFrom>
                          <a:srgbClr val="FFFFFF"/>
                        </a:clrFrom>
                        <a:clrTo>
                          <a:srgbClr val="FFFFFF">
                            <a:alpha val="0"/>
                          </a:srgbClr>
                        </a:clrTo>
                      </a:clrChange>
                    </a:blip>
                    <a:srcRect/>
                    <a:stretch>
                      <a:fillRect/>
                    </a:stretch>
                  </pic:blipFill>
                  <pic:spPr bwMode="auto">
                    <a:xfrm>
                      <a:off x="0" y="0"/>
                      <a:ext cx="47815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478155" cy="159385"/>
            <wp:effectExtent l="19050" t="0" r="0" b="0"/>
            <wp:docPr id="1015"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13">
                      <a:clrChange>
                        <a:clrFrom>
                          <a:srgbClr val="FFFFFF"/>
                        </a:clrFrom>
                        <a:clrTo>
                          <a:srgbClr val="FFFFFF">
                            <a:alpha val="0"/>
                          </a:srgbClr>
                        </a:clrTo>
                      </a:clrChange>
                    </a:blip>
                    <a:srcRect/>
                    <a:stretch>
                      <a:fillRect/>
                    </a:stretch>
                  </pic:blipFill>
                  <pic:spPr bwMode="auto">
                    <a:xfrm>
                      <a:off x="0" y="0"/>
                      <a:ext cx="47815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and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44475" cy="159385"/>
            <wp:effectExtent l="19050" t="0" r="3175" b="0"/>
            <wp:docPr id="1016"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79">
                      <a:clrChange>
                        <a:clrFrom>
                          <a:srgbClr val="FFFFFF"/>
                        </a:clrFrom>
                        <a:clrTo>
                          <a:srgbClr val="FFFFFF">
                            <a:alpha val="0"/>
                          </a:srgbClr>
                        </a:clrTo>
                      </a:clrChange>
                    </a:blip>
                    <a:srcRect/>
                    <a:stretch>
                      <a:fillRect/>
                    </a:stretch>
                  </pic:blipFill>
                  <pic:spPr bwMode="auto">
                    <a:xfrm>
                      <a:off x="0" y="0"/>
                      <a:ext cx="24447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44475" cy="159385"/>
            <wp:effectExtent l="19050" t="0" r="3175" b="0"/>
            <wp:docPr id="1017"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79">
                      <a:clrChange>
                        <a:clrFrom>
                          <a:srgbClr val="FFFFFF"/>
                        </a:clrFrom>
                        <a:clrTo>
                          <a:srgbClr val="FFFFFF">
                            <a:alpha val="0"/>
                          </a:srgbClr>
                        </a:clrTo>
                      </a:clrChange>
                    </a:blip>
                    <a:srcRect/>
                    <a:stretch>
                      <a:fillRect/>
                    </a:stretch>
                  </pic:blipFill>
                  <pic:spPr bwMode="auto">
                    <a:xfrm>
                      <a:off x="0" y="0"/>
                      <a:ext cx="24447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The first relation shows that the ratio of Einstein’s coefficients of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318770" cy="159385"/>
            <wp:effectExtent l="19050" t="0" r="0" b="0"/>
            <wp:docPr id="1018"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14">
                      <a:clrChange>
                        <a:clrFrom>
                          <a:srgbClr val="FFFFFF"/>
                        </a:clrFrom>
                        <a:clrTo>
                          <a:srgbClr val="FFFFFF">
                            <a:alpha val="0"/>
                          </a:srgbClr>
                        </a:clrTo>
                      </a:clrChange>
                    </a:blip>
                    <a:srcRect/>
                    <a:stretch>
                      <a:fillRect/>
                    </a:stretch>
                  </pic:blipFill>
                  <pic:spPr bwMode="auto">
                    <a:xfrm>
                      <a:off x="0" y="0"/>
                      <a:ext cx="31877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318770" cy="159385"/>
            <wp:effectExtent l="19050" t="0" r="0" b="0"/>
            <wp:docPr id="1019"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314">
                      <a:clrChange>
                        <a:clrFrom>
                          <a:srgbClr val="FFFFFF"/>
                        </a:clrFrom>
                        <a:clrTo>
                          <a:srgbClr val="FFFFFF">
                            <a:alpha val="0"/>
                          </a:srgbClr>
                        </a:clrTo>
                      </a:clrChange>
                    </a:blip>
                    <a:srcRect/>
                    <a:stretch>
                      <a:fillRect/>
                    </a:stretch>
                  </pic:blipFill>
                  <pic:spPr bwMode="auto">
                    <a:xfrm>
                      <a:off x="0" y="0"/>
                      <a:ext cx="31877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and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44475" cy="159385"/>
            <wp:effectExtent l="19050" t="0" r="3175" b="0"/>
            <wp:docPr id="1020"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315">
                      <a:clrChange>
                        <a:clrFrom>
                          <a:srgbClr val="FFFFFF"/>
                        </a:clrFrom>
                        <a:clrTo>
                          <a:srgbClr val="FFFFFF">
                            <a:alpha val="0"/>
                          </a:srgbClr>
                        </a:clrTo>
                      </a:clrChange>
                    </a:blip>
                    <a:srcRect/>
                    <a:stretch>
                      <a:fillRect/>
                    </a:stretch>
                  </pic:blipFill>
                  <pic:spPr bwMode="auto">
                    <a:xfrm>
                      <a:off x="0" y="0"/>
                      <a:ext cx="24447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44475" cy="159385"/>
            <wp:effectExtent l="19050" t="0" r="3175" b="0"/>
            <wp:docPr id="1021"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315">
                      <a:clrChange>
                        <a:clrFrom>
                          <a:srgbClr val="FFFFFF"/>
                        </a:clrFrom>
                        <a:clrTo>
                          <a:srgbClr val="FFFFFF">
                            <a:alpha val="0"/>
                          </a:srgbClr>
                        </a:clrTo>
                      </a:clrChange>
                    </a:blip>
                    <a:srcRect/>
                    <a:stretch>
                      <a:fillRect/>
                    </a:stretch>
                  </pic:blipFill>
                  <pic:spPr bwMode="auto">
                    <a:xfrm>
                      <a:off x="0" y="0"/>
                      <a:ext cx="24447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is proportional to cube of the frequency of incident photon. The second relation shows the rate of probability of induced emission and absorption are equal when the system is in equilibrium.</w:t>
      </w:r>
    </w:p>
    <w:p w:rsidR="00023310" w:rsidRPr="00204661" w:rsidRDefault="00023310" w:rsidP="00023310">
      <w:pPr>
        <w:jc w:val="both"/>
        <w:rPr>
          <w:rFonts w:ascii="Times New Roman" w:hAnsi="Times New Roman"/>
          <w:b/>
          <w:bCs/>
          <w:sz w:val="24"/>
          <w:szCs w:val="24"/>
          <w:u w:val="single"/>
          <w:lang w:bidi="te-IN"/>
        </w:rPr>
      </w:pPr>
      <w:r w:rsidRPr="00204661">
        <w:rPr>
          <w:rFonts w:ascii="Times New Roman" w:hAnsi="Times New Roman"/>
          <w:b/>
          <w:bCs/>
          <w:sz w:val="28"/>
          <w:szCs w:val="28"/>
          <w:lang w:bidi="te-IN"/>
        </w:rPr>
        <w:t>Population inversion</w:t>
      </w:r>
      <w:r w:rsidRPr="00204661">
        <w:rPr>
          <w:rFonts w:ascii="Times New Roman" w:hAnsi="Times New Roman"/>
          <w:b/>
          <w:bCs/>
          <w:sz w:val="24"/>
          <w:szCs w:val="24"/>
          <w:lang w:bidi="te-IN"/>
        </w:rPr>
        <w: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The no of atoms per unit volume in an energy level is known as population of that energy level.</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If N is the no of atoms per unit volume in an energy state E then the expression for population can be written as </w:t>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lastRenderedPageBreak/>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031240" cy="351155"/>
            <wp:effectExtent l="19050" t="0" r="0" b="0"/>
            <wp:docPr id="1022"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16">
                      <a:clrChange>
                        <a:clrFrom>
                          <a:srgbClr val="FFFFFF"/>
                        </a:clrFrom>
                        <a:clrTo>
                          <a:srgbClr val="FFFFFF">
                            <a:alpha val="0"/>
                          </a:srgbClr>
                        </a:clrTo>
                      </a:clrChange>
                    </a:blip>
                    <a:srcRect/>
                    <a:stretch>
                      <a:fillRect/>
                    </a:stretch>
                  </pic:blipFill>
                  <pic:spPr bwMode="auto">
                    <a:xfrm>
                      <a:off x="0" y="0"/>
                      <a:ext cx="1031240" cy="35115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031240" cy="351155"/>
            <wp:effectExtent l="19050" t="0" r="0" b="0"/>
            <wp:docPr id="1023"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316">
                      <a:clrChange>
                        <a:clrFrom>
                          <a:srgbClr val="FFFFFF"/>
                        </a:clrFrom>
                        <a:clrTo>
                          <a:srgbClr val="FFFFFF">
                            <a:alpha val="0"/>
                          </a:srgbClr>
                        </a:clrTo>
                      </a:clrChange>
                    </a:blip>
                    <a:srcRect/>
                    <a:stretch>
                      <a:fillRect/>
                    </a:stretch>
                  </pic:blipFill>
                  <pic:spPr bwMode="auto">
                    <a:xfrm>
                      <a:off x="0" y="0"/>
                      <a:ext cx="1031240" cy="35115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From the equation of population, population is maximum in the ground state and decreases exponentially as energy  level increases.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So population inversion is a process in which the population of a particular higher energy state is made more populated than that of a lower energy state.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In order to understand the concept of population inversion consider three level system in which there are three energy levels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351155" cy="159385"/>
            <wp:effectExtent l="19050" t="0" r="0" b="0"/>
            <wp:docPr id="1024"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317">
                      <a:clrChange>
                        <a:clrFrom>
                          <a:srgbClr val="FFFFFF"/>
                        </a:clrFrom>
                        <a:clrTo>
                          <a:srgbClr val="FFFFFF">
                            <a:alpha val="0"/>
                          </a:srgbClr>
                        </a:clrTo>
                      </a:clrChange>
                    </a:blip>
                    <a:srcRect/>
                    <a:stretch>
                      <a:fillRect/>
                    </a:stretch>
                  </pic:blipFill>
                  <pic:spPr bwMode="auto">
                    <a:xfrm>
                      <a:off x="0" y="0"/>
                      <a:ext cx="35115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351155" cy="159385"/>
            <wp:effectExtent l="19050" t="0" r="0" b="0"/>
            <wp:docPr id="1025"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17">
                      <a:clrChange>
                        <a:clrFrom>
                          <a:srgbClr val="FFFFFF"/>
                        </a:clrFrom>
                        <a:clrTo>
                          <a:srgbClr val="FFFFFF">
                            <a:alpha val="0"/>
                          </a:srgbClr>
                        </a:clrTo>
                      </a:clrChange>
                    </a:blip>
                    <a:srcRect/>
                    <a:stretch>
                      <a:fillRect/>
                    </a:stretch>
                  </pic:blipFill>
                  <pic:spPr bwMode="auto">
                    <a:xfrm>
                      <a:off x="0" y="0"/>
                      <a:ext cx="35115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and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026"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318">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027"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18">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,population in those energy levels are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403860" cy="159385"/>
            <wp:effectExtent l="19050" t="0" r="0" b="0"/>
            <wp:docPr id="1028"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19">
                      <a:clrChange>
                        <a:clrFrom>
                          <a:srgbClr val="FFFFFF"/>
                        </a:clrFrom>
                        <a:clrTo>
                          <a:srgbClr val="FFFFFF">
                            <a:alpha val="0"/>
                          </a:srgbClr>
                        </a:clrTo>
                      </a:clrChange>
                    </a:blip>
                    <a:srcRect/>
                    <a:stretch>
                      <a:fillRect/>
                    </a:stretch>
                  </pic:blipFill>
                  <pic:spPr bwMode="auto">
                    <a:xfrm>
                      <a:off x="0" y="0"/>
                      <a:ext cx="40386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403860" cy="159385"/>
            <wp:effectExtent l="19050" t="0" r="0" b="0"/>
            <wp:docPr id="1029"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319">
                      <a:clrChange>
                        <a:clrFrom>
                          <a:srgbClr val="FFFFFF"/>
                        </a:clrFrom>
                        <a:clrTo>
                          <a:srgbClr val="FFFFFF">
                            <a:alpha val="0"/>
                          </a:srgbClr>
                        </a:clrTo>
                      </a:clrChange>
                    </a:blip>
                    <a:srcRect/>
                    <a:stretch>
                      <a:fillRect/>
                    </a:stretch>
                  </pic:blipFill>
                  <pic:spPr bwMode="auto">
                    <a:xfrm>
                      <a:off x="0" y="0"/>
                      <a:ext cx="40386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and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01930" cy="159385"/>
            <wp:effectExtent l="19050" t="0" r="7620" b="0"/>
            <wp:docPr id="1030"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320">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01930" cy="159385"/>
            <wp:effectExtent l="19050" t="0" r="7620" b="0"/>
            <wp:docPr id="1031"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320">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respectively.In normal conditions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478155" cy="159385"/>
            <wp:effectExtent l="19050" t="0" r="0" b="0"/>
            <wp:docPr id="1032"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21">
                      <a:clrChange>
                        <a:clrFrom>
                          <a:srgbClr val="FFFFFF"/>
                        </a:clrFrom>
                        <a:clrTo>
                          <a:srgbClr val="FFFFFF">
                            <a:alpha val="0"/>
                          </a:srgbClr>
                        </a:clrTo>
                      </a:clrChange>
                    </a:blip>
                    <a:srcRect/>
                    <a:stretch>
                      <a:fillRect/>
                    </a:stretch>
                  </pic:blipFill>
                  <pic:spPr bwMode="auto">
                    <a:xfrm>
                      <a:off x="0" y="0"/>
                      <a:ext cx="47815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478155" cy="159385"/>
            <wp:effectExtent l="19050" t="0" r="0" b="0"/>
            <wp:docPr id="1033"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21">
                      <a:clrChange>
                        <a:clrFrom>
                          <a:srgbClr val="FFFFFF"/>
                        </a:clrFrom>
                        <a:clrTo>
                          <a:srgbClr val="FFFFFF">
                            <a:alpha val="0"/>
                          </a:srgbClr>
                        </a:clrTo>
                      </a:clrChange>
                    </a:blip>
                    <a:srcRect/>
                    <a:stretch>
                      <a:fillRect/>
                    </a:stretch>
                  </pic:blipFill>
                  <pic:spPr bwMode="auto">
                    <a:xfrm>
                      <a:off x="0" y="0"/>
                      <a:ext cx="47815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034"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322">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035"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322">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036"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318">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037"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318">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and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510540" cy="159385"/>
            <wp:effectExtent l="19050" t="0" r="3810" b="0"/>
            <wp:docPr id="1038"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323">
                      <a:clrChange>
                        <a:clrFrom>
                          <a:srgbClr val="FFFFFF"/>
                        </a:clrFrom>
                        <a:clrTo>
                          <a:srgbClr val="FFFFFF">
                            <a:alpha val="0"/>
                          </a:srgbClr>
                        </a:clrTo>
                      </a:clrChange>
                    </a:blip>
                    <a:srcRect/>
                    <a:stretch>
                      <a:fillRect/>
                    </a:stretch>
                  </pic:blipFill>
                  <pic:spPr bwMode="auto">
                    <a:xfrm>
                      <a:off x="0" y="0"/>
                      <a:ext cx="51054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510540" cy="159385"/>
            <wp:effectExtent l="19050" t="0" r="3810" b="0"/>
            <wp:docPr id="1039"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323">
                      <a:clrChange>
                        <a:clrFrom>
                          <a:srgbClr val="FFFFFF"/>
                        </a:clrFrom>
                        <a:clrTo>
                          <a:srgbClr val="FFFFFF">
                            <a:alpha val="0"/>
                          </a:srgbClr>
                        </a:clrTo>
                      </a:clrChange>
                    </a:blip>
                    <a:srcRect/>
                    <a:stretch>
                      <a:fillRect/>
                    </a:stretch>
                  </pic:blipFill>
                  <pic:spPr bwMode="auto">
                    <a:xfrm>
                      <a:off x="0" y="0"/>
                      <a:ext cx="51054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318770" cy="159385"/>
            <wp:effectExtent l="19050" t="0" r="5080" b="0"/>
            <wp:docPr id="1040"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324">
                      <a:clrChange>
                        <a:clrFrom>
                          <a:srgbClr val="FFFFFF"/>
                        </a:clrFrom>
                        <a:clrTo>
                          <a:srgbClr val="FFFFFF">
                            <a:alpha val="0"/>
                          </a:srgbClr>
                        </a:clrTo>
                      </a:clrChange>
                    </a:blip>
                    <a:srcRect/>
                    <a:stretch>
                      <a:fillRect/>
                    </a:stretch>
                  </pic:blipFill>
                  <pic:spPr bwMode="auto">
                    <a:xfrm>
                      <a:off x="0" y="0"/>
                      <a:ext cx="31877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318770" cy="159385"/>
            <wp:effectExtent l="19050" t="0" r="5080" b="0"/>
            <wp:docPr id="1041"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24">
                      <a:clrChange>
                        <a:clrFrom>
                          <a:srgbClr val="FFFFFF"/>
                        </a:clrFrom>
                        <a:clrTo>
                          <a:srgbClr val="FFFFFF">
                            <a:alpha val="0"/>
                          </a:srgbClr>
                        </a:clrTo>
                      </a:clrChange>
                    </a:blip>
                    <a:srcRect/>
                    <a:stretch>
                      <a:fillRect/>
                    </a:stretch>
                  </pic:blipFill>
                  <pic:spPr bwMode="auto">
                    <a:xfrm>
                      <a:off x="0" y="0"/>
                      <a:ext cx="31877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We know that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042"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325">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043"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325">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is the ground state and its lifetime is unlimited and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044"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18">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045"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18">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is highest energy state and it is most unstable state and its lifetime is very less. Whereas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046"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6">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047"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6">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is an excited state and has more lifetime compared to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048"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18">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049"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18">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.Therefore here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050"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26">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051"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326">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is metastable state.When some energy is supplied to the system, the atoms excite from ground state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052"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325">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053"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325">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to excited states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054"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26">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055"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26">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&amp;</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318770" cy="159385"/>
            <wp:effectExtent l="19050" t="0" r="0" b="0"/>
            <wp:docPr id="1056"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327">
                      <a:clrChange>
                        <a:clrFrom>
                          <a:srgbClr val="FFFFFF"/>
                        </a:clrFrom>
                        <a:clrTo>
                          <a:srgbClr val="FFFFFF">
                            <a:alpha val="0"/>
                          </a:srgbClr>
                        </a:clrTo>
                      </a:clrChange>
                    </a:blip>
                    <a:srcRect/>
                    <a:stretch>
                      <a:fillRect/>
                    </a:stretch>
                  </pic:blipFill>
                  <pic:spPr bwMode="auto">
                    <a:xfrm>
                      <a:off x="0" y="0"/>
                      <a:ext cx="31877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318770" cy="159385"/>
            <wp:effectExtent l="19050" t="0" r="0" b="0"/>
            <wp:docPr id="1057"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27">
                      <a:clrChange>
                        <a:clrFrom>
                          <a:srgbClr val="FFFFFF"/>
                        </a:clrFrom>
                        <a:clrTo>
                          <a:srgbClr val="FFFFFF">
                            <a:alpha val="0"/>
                          </a:srgbClr>
                        </a:clrTo>
                      </a:clrChange>
                    </a:blip>
                    <a:srcRect/>
                    <a:stretch>
                      <a:fillRect/>
                    </a:stretch>
                  </pic:blipFill>
                  <pic:spPr bwMode="auto">
                    <a:xfrm>
                      <a:off x="0" y="0"/>
                      <a:ext cx="31877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.Due to unstability, excited atoms will come back to ground state after the lifetime of the respective energy states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058"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26">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05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326">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and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060"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318">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061"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318">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.If this process is continued then atoms will excite continuously to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062"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326">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063"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326">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and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064"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318">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065"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318">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.Because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066"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318">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067"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318">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is the most unstable state,atoms will fall into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068"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326">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069"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326">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immediately.At a particular point,the population in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070"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326">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071"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326">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will become more than the population in ground state.</w:t>
      </w:r>
    </w:p>
    <w:p w:rsidR="00023310" w:rsidRPr="00204661" w:rsidRDefault="00023310" w:rsidP="00023310">
      <w:pPr>
        <w:jc w:val="both"/>
        <w:rPr>
          <w:rFonts w:ascii="Times New Roman" w:hAnsi="Times New Roman"/>
          <w:sz w:val="24"/>
          <w:szCs w:val="24"/>
          <w:lang w:bidi="te-IN"/>
        </w:rPr>
      </w:pPr>
      <w:r>
        <w:rPr>
          <w:rFonts w:ascii="Times New Roman" w:hAnsi="Times New Roman"/>
          <w:noProof/>
          <w:sz w:val="24"/>
          <w:szCs w:val="24"/>
          <w:lang w:val="en-US" w:eastAsia="en-US"/>
        </w:rPr>
        <w:drawing>
          <wp:anchor distT="0" distB="0" distL="114300" distR="114300" simplePos="0" relativeHeight="251686912" behindDoc="1" locked="0" layoutInCell="1" allowOverlap="1">
            <wp:simplePos x="0" y="0"/>
            <wp:positionH relativeFrom="column">
              <wp:posOffset>845820</wp:posOffset>
            </wp:positionH>
            <wp:positionV relativeFrom="paragraph">
              <wp:posOffset>-80645</wp:posOffset>
            </wp:positionV>
            <wp:extent cx="3714750" cy="2252980"/>
            <wp:effectExtent l="19050" t="0" r="0" b="0"/>
            <wp:wrapTight wrapText="bothSides">
              <wp:wrapPolygon edited="0">
                <wp:start x="-111" y="0"/>
                <wp:lineTo x="-111" y="21369"/>
                <wp:lineTo x="21600" y="21369"/>
                <wp:lineTo x="21600" y="0"/>
                <wp:lineTo x="-111" y="0"/>
              </wp:wrapPolygon>
            </wp:wrapTight>
            <wp:docPr id="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328"/>
                    <a:srcRect/>
                    <a:stretch>
                      <a:fillRect/>
                    </a:stretch>
                  </pic:blipFill>
                  <pic:spPr bwMode="auto">
                    <a:xfrm>
                      <a:off x="0" y="0"/>
                      <a:ext cx="3714750" cy="2252980"/>
                    </a:xfrm>
                    <a:prstGeom prst="rect">
                      <a:avLst/>
                    </a:prstGeom>
                    <a:noFill/>
                    <a:ln w="9525">
                      <a:noFill/>
                      <a:miter lim="800000"/>
                      <a:headEnd/>
                      <a:tailEnd/>
                    </a:ln>
                  </pic:spPr>
                </pic:pic>
              </a:graphicData>
            </a:graphic>
          </wp:anchor>
        </w:drawing>
      </w: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b/>
          <w:bCs/>
          <w:sz w:val="24"/>
          <w:szCs w:val="24"/>
          <w:u w:val="single"/>
          <w:lang w:bidi="te-IN"/>
        </w:rPr>
      </w:pPr>
      <w:r w:rsidRPr="00204661">
        <w:rPr>
          <w:rFonts w:ascii="Times New Roman" w:hAnsi="Times New Roman"/>
          <w:b/>
          <w:bCs/>
          <w:sz w:val="24"/>
          <w:szCs w:val="24"/>
          <w:u w:val="single"/>
          <w:lang w:bidi="te-IN"/>
        </w:rPr>
        <w:t>Block Diagram of a Laser System</w:t>
      </w:r>
      <w:r w:rsidRPr="00204661">
        <w:rPr>
          <w:rFonts w:ascii="Times New Roman" w:hAnsi="Times New Roman"/>
          <w:b/>
          <w:bCs/>
          <w:sz w:val="24"/>
          <w:szCs w:val="24"/>
          <w:lang w:bidi="te-IN"/>
        </w:rPr>
        <w: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The block diagram of a laser system contains three components. They are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(1)Source of energy</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(2)Active medium</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(3)Optical cavity</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lastRenderedPageBreak/>
        <w:t>Source of Energy:</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It supplies energy to the active medium to achieve population inversion i.e., it performs pumping process.</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Active medium:</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It is a place where the metastable state is achieved. In metastable state only the population inversion takes place. It can be a liquid, solid, gas or PN-junction.</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Optical Cavity:</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It is an enclosure of active medium and consists of two mirrors. Here one mirror is fully reflective and the other one is partially transparent. Due to mirrors arrangement emitted laser takes back and forth reflections until it gains sufficient energy to come out. The output laser beam is emitted from partially transparent mirror.</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u w:val="single"/>
          <w:lang w:bidi="te-IN"/>
        </w:rPr>
        <w:t>Ruby Laser</w:t>
      </w:r>
      <w:r w:rsidRPr="00204661">
        <w:rPr>
          <w:rFonts w:ascii="Times New Roman" w:hAnsi="Times New Roman"/>
          <w:b/>
          <w:bCs/>
          <w:sz w:val="24"/>
          <w:szCs w:val="24"/>
          <w:lang w:bidi="te-IN"/>
        </w:rPr>
        <w: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Ruby Laser is constructed by Maiman in 1960.It is a pulsed laser. The duration of each pulse is about 10 nanoseconds.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b/>
          <w:bCs/>
          <w:sz w:val="24"/>
          <w:szCs w:val="24"/>
          <w:lang w:bidi="te-IN"/>
        </w:rPr>
        <w:t>Construction:</w:t>
      </w:r>
      <w:r w:rsidRPr="00204661">
        <w:rPr>
          <w:rFonts w:ascii="Times New Roman" w:hAnsi="Times New Roman"/>
          <w:sz w:val="24"/>
          <w:szCs w:val="24"/>
          <w:lang w:bidi="te-IN"/>
        </w:rPr>
        <w:t>Ruby laser is made up of a cylindrical ruby crystal rod of composition Al</w:t>
      </w:r>
      <w:r w:rsidRPr="00204661">
        <w:rPr>
          <w:rFonts w:ascii="Times New Roman" w:hAnsi="Times New Roman"/>
          <w:sz w:val="24"/>
          <w:szCs w:val="24"/>
          <w:vertAlign w:val="subscript"/>
          <w:lang w:bidi="te-IN"/>
        </w:rPr>
        <w:t>2</w:t>
      </w:r>
      <w:r w:rsidRPr="00204661">
        <w:rPr>
          <w:rFonts w:ascii="Times New Roman" w:hAnsi="Times New Roman"/>
          <w:sz w:val="24"/>
          <w:szCs w:val="24"/>
          <w:lang w:bidi="te-IN"/>
        </w:rPr>
        <w:t>O</w:t>
      </w:r>
      <w:r w:rsidRPr="00204661">
        <w:rPr>
          <w:rFonts w:ascii="Times New Roman" w:hAnsi="Times New Roman"/>
          <w:sz w:val="24"/>
          <w:szCs w:val="24"/>
          <w:vertAlign w:val="subscript"/>
          <w:lang w:bidi="te-IN"/>
        </w:rPr>
        <w:t>3</w:t>
      </w:r>
      <w:r w:rsidRPr="00204661">
        <w:rPr>
          <w:rFonts w:ascii="Times New Roman" w:hAnsi="Times New Roman"/>
          <w:sz w:val="24"/>
          <w:szCs w:val="24"/>
          <w:lang w:bidi="te-IN"/>
        </w:rPr>
        <w:t xml:space="preserve"> which is doped with 0.05% of Cr</w:t>
      </w:r>
      <w:r w:rsidRPr="00204661">
        <w:rPr>
          <w:rFonts w:ascii="Times New Roman" w:hAnsi="Times New Roman"/>
          <w:sz w:val="24"/>
          <w:szCs w:val="24"/>
          <w:vertAlign w:val="subscript"/>
          <w:lang w:bidi="te-IN"/>
        </w:rPr>
        <w:t>2</w:t>
      </w:r>
      <w:r w:rsidRPr="00204661">
        <w:rPr>
          <w:rFonts w:ascii="Times New Roman" w:hAnsi="Times New Roman"/>
          <w:sz w:val="24"/>
          <w:szCs w:val="24"/>
          <w:lang w:bidi="te-IN"/>
        </w:rPr>
        <w:t>O</w:t>
      </w:r>
      <w:r w:rsidRPr="00204661">
        <w:rPr>
          <w:rFonts w:ascii="Times New Roman" w:hAnsi="Times New Roman"/>
          <w:sz w:val="24"/>
          <w:szCs w:val="24"/>
          <w:vertAlign w:val="subscript"/>
          <w:lang w:bidi="te-IN"/>
        </w:rPr>
        <w:t>3</w:t>
      </w:r>
      <w:r w:rsidRPr="00204661">
        <w:rPr>
          <w:rFonts w:ascii="Times New Roman" w:hAnsi="Times New Roman"/>
          <w:sz w:val="24"/>
          <w:szCs w:val="24"/>
          <w:lang w:bidi="te-IN"/>
        </w:rPr>
        <w:t>.The ends of the Ruby rod are silvered such that one end is fully reflecting and the other end is partially reflecting. A Xenon flash tube is arranged around the Ruby rod as shown in the below figure, which supplies flash light of wave length 5600</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01930" cy="159385"/>
            <wp:effectExtent l="19050" t="0" r="7620" b="0"/>
            <wp:docPr id="1072"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29">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01930" cy="159385"/>
            <wp:effectExtent l="19050" t="0" r="7620" b="0"/>
            <wp:docPr id="1073"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329">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to the active medium to achieve population inversion.But here only a part of the flash light is used for pumping of chromium atoms while the rest heats up the apparatus. Therefore a cooling arrangement is provided to keep the experimental set up at normal temperature.</w:t>
      </w: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center"/>
        <w:rPr>
          <w:rFonts w:ascii="Times New Roman" w:hAnsi="Times New Roman"/>
          <w:sz w:val="24"/>
          <w:szCs w:val="24"/>
          <w:lang w:bidi="te-IN"/>
        </w:rPr>
      </w:pPr>
      <w:r>
        <w:rPr>
          <w:rFonts w:ascii="Times New Roman" w:hAnsi="Times New Roman"/>
          <w:noProof/>
          <w:sz w:val="24"/>
          <w:szCs w:val="24"/>
          <w:lang w:val="en-US" w:eastAsia="en-US"/>
        </w:rPr>
        <w:drawing>
          <wp:inline distT="0" distB="0" distL="0" distR="0">
            <wp:extent cx="2583815" cy="1754505"/>
            <wp:effectExtent l="19050" t="0" r="6985" b="0"/>
            <wp:docPr id="1074"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330"/>
                    <a:srcRect/>
                    <a:stretch>
                      <a:fillRect/>
                    </a:stretch>
                  </pic:blipFill>
                  <pic:spPr bwMode="auto">
                    <a:xfrm>
                      <a:off x="0" y="0"/>
                      <a:ext cx="2583815" cy="1754505"/>
                    </a:xfrm>
                    <a:prstGeom prst="rect">
                      <a:avLst/>
                    </a:prstGeom>
                    <a:noFill/>
                    <a:ln w="9525">
                      <a:noFill/>
                      <a:miter lim="800000"/>
                      <a:headEnd/>
                      <a:tailEnd/>
                    </a:ln>
                  </pic:spPr>
                </pic:pic>
              </a:graphicData>
            </a:graphic>
          </wp:inline>
        </w:drawing>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Therefore here,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                        Source of Energy</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76225" cy="159385"/>
            <wp:effectExtent l="0" t="0" r="0" b="0"/>
            <wp:docPr id="1075"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331">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76225" cy="159385"/>
            <wp:effectExtent l="0" t="0" r="0" b="0"/>
            <wp:docPr id="1076"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331">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Xenon flash light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lastRenderedPageBreak/>
        <w:t xml:space="preserve">                        Active medium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351155" cy="159385"/>
            <wp:effectExtent l="0" t="0" r="0" b="0"/>
            <wp:docPr id="1077"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332">
                      <a:clrChange>
                        <a:clrFrom>
                          <a:srgbClr val="FFFFFF"/>
                        </a:clrFrom>
                        <a:clrTo>
                          <a:srgbClr val="FFFFFF">
                            <a:alpha val="0"/>
                          </a:srgbClr>
                        </a:clrTo>
                      </a:clrChange>
                    </a:blip>
                    <a:srcRect/>
                    <a:stretch>
                      <a:fillRect/>
                    </a:stretch>
                  </pic:blipFill>
                  <pic:spPr bwMode="auto">
                    <a:xfrm>
                      <a:off x="0" y="0"/>
                      <a:ext cx="35115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351155" cy="159385"/>
            <wp:effectExtent l="0" t="0" r="0" b="0"/>
            <wp:docPr id="1078"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332">
                      <a:clrChange>
                        <a:clrFrom>
                          <a:srgbClr val="FFFFFF"/>
                        </a:clrFrom>
                        <a:clrTo>
                          <a:srgbClr val="FFFFFF">
                            <a:alpha val="0"/>
                          </a:srgbClr>
                        </a:clrTo>
                      </a:clrChange>
                    </a:blip>
                    <a:srcRect/>
                    <a:stretch>
                      <a:fillRect/>
                    </a:stretch>
                  </pic:blipFill>
                  <pic:spPr bwMode="auto">
                    <a:xfrm>
                      <a:off x="0" y="0"/>
                      <a:ext cx="35115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Ruby Crystal rod</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                         Optical Cavity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44475" cy="159385"/>
            <wp:effectExtent l="0" t="0" r="0" b="0"/>
            <wp:docPr id="1079"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333">
                      <a:clrChange>
                        <a:clrFrom>
                          <a:srgbClr val="FFFFFF"/>
                        </a:clrFrom>
                        <a:clrTo>
                          <a:srgbClr val="FFFFFF">
                            <a:alpha val="0"/>
                          </a:srgbClr>
                        </a:clrTo>
                      </a:clrChange>
                    </a:blip>
                    <a:srcRect/>
                    <a:stretch>
                      <a:fillRect/>
                    </a:stretch>
                  </pic:blipFill>
                  <pic:spPr bwMode="auto">
                    <a:xfrm>
                      <a:off x="0" y="0"/>
                      <a:ext cx="24447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44475" cy="159385"/>
            <wp:effectExtent l="0" t="0" r="0" b="0"/>
            <wp:docPr id="1080"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333">
                      <a:clrChange>
                        <a:clrFrom>
                          <a:srgbClr val="FFFFFF"/>
                        </a:clrFrom>
                        <a:clrTo>
                          <a:srgbClr val="FFFFFF">
                            <a:alpha val="0"/>
                          </a:srgbClr>
                        </a:clrTo>
                      </a:clrChange>
                    </a:blip>
                    <a:srcRect/>
                    <a:stretch>
                      <a:fillRect/>
                    </a:stretch>
                  </pic:blipFill>
                  <pic:spPr bwMode="auto">
                    <a:xfrm>
                      <a:off x="0" y="0"/>
                      <a:ext cx="24447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Arrangement of Silver polished surfaces on either sides of   </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                                                            Ruby rod</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b/>
          <w:bCs/>
          <w:sz w:val="24"/>
          <w:szCs w:val="24"/>
          <w:lang w:bidi="te-IN"/>
        </w:rPr>
        <w:t>Working:</w:t>
      </w:r>
      <w:r w:rsidRPr="00204661">
        <w:rPr>
          <w:rFonts w:ascii="Times New Roman" w:hAnsi="Times New Roman"/>
          <w:sz w:val="24"/>
          <w:szCs w:val="24"/>
          <w:lang w:bidi="te-IN"/>
        </w:rPr>
        <w:t>In ruby crystal, chromium atoms are responsible for the population inversion. So here chromium atoms have three active energy levels, they are named as Ground state(G), Metastable state(M) and Higher energy state(H).Due to supply of Xenon flash light to Ruby rod, chromium atoms are excited to H energy state.</w:t>
      </w:r>
    </w:p>
    <w:p w:rsidR="00023310" w:rsidRPr="00204661" w:rsidRDefault="00023310" w:rsidP="00023310">
      <w:pPr>
        <w:jc w:val="both"/>
        <w:rPr>
          <w:rFonts w:ascii="Times New Roman" w:hAnsi="Times New Roman"/>
          <w:sz w:val="24"/>
          <w:szCs w:val="24"/>
          <w:lang w:bidi="te-IN"/>
        </w:rPr>
      </w:pPr>
      <w:r>
        <w:rPr>
          <w:rFonts w:ascii="Times New Roman" w:hAnsi="Times New Roman"/>
          <w:noProof/>
          <w:sz w:val="24"/>
          <w:szCs w:val="24"/>
          <w:lang w:val="en-US" w:eastAsia="en-US"/>
        </w:rPr>
        <w:drawing>
          <wp:anchor distT="0" distB="0" distL="114300" distR="114300" simplePos="0" relativeHeight="251681792" behindDoc="1" locked="0" layoutInCell="1" allowOverlap="1">
            <wp:simplePos x="0" y="0"/>
            <wp:positionH relativeFrom="column">
              <wp:posOffset>2704465</wp:posOffset>
            </wp:positionH>
            <wp:positionV relativeFrom="paragraph">
              <wp:posOffset>257810</wp:posOffset>
            </wp:positionV>
            <wp:extent cx="3483610" cy="2096135"/>
            <wp:effectExtent l="19050" t="0" r="2540" b="0"/>
            <wp:wrapTight wrapText="bothSides">
              <wp:wrapPolygon edited="0">
                <wp:start x="-118" y="0"/>
                <wp:lineTo x="-118" y="21397"/>
                <wp:lineTo x="21616" y="21397"/>
                <wp:lineTo x="21616" y="0"/>
                <wp:lineTo x="-118" y="0"/>
              </wp:wrapPolygon>
            </wp:wrapTight>
            <wp:docPr id="23"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334"/>
                    <a:srcRect/>
                    <a:stretch>
                      <a:fillRect/>
                    </a:stretch>
                  </pic:blipFill>
                  <pic:spPr bwMode="auto">
                    <a:xfrm>
                      <a:off x="0" y="0"/>
                      <a:ext cx="3483610" cy="2096135"/>
                    </a:xfrm>
                    <a:prstGeom prst="rect">
                      <a:avLst/>
                    </a:prstGeom>
                    <a:noFill/>
                    <a:ln w="9525">
                      <a:noFill/>
                      <a:miter lim="800000"/>
                      <a:headEnd/>
                      <a:tailEnd/>
                    </a:ln>
                  </pic:spPr>
                </pic:pic>
              </a:graphicData>
            </a:graphic>
          </wp:anchor>
        </w:drawing>
      </w:r>
      <w:r w:rsidRPr="00204661">
        <w:rPr>
          <w:rFonts w:ascii="Times New Roman" w:hAnsi="Times New Roman"/>
          <w:sz w:val="24"/>
          <w:szCs w:val="24"/>
          <w:lang w:bidi="te-IN"/>
        </w:rPr>
        <w:t>From higher energy state all of them do not return to the ground state , but some will return to state G and some will move to state M. Now here the transitions from level H to M are non-radiative i.e. the chromium atoms gives part of the energy to crystal lattice in the form of heat. The atoms which are present in this state M have a little chance to go to the ground energy state because it’s lifetime is more. Due to continuous process of excitation of atoms to the higher levels, the population in state M will become more, at this stage, the  transition occurs from M to G level emitting  out photons. Now stimulated emission starts and photons are emitted in different directions. But only those photons will come out of the laser which travel parallel to the axis of the tube while the photons that travel in other directions will pass out of the Ruby. Now this photon beam which is parallel to the axis of the crystal rod grows in strength and comes through the partial reflector and serves as output laser beam. The wavelength of this beam is 6943</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01930" cy="159385"/>
            <wp:effectExtent l="19050" t="0" r="7620" b="0"/>
            <wp:docPr id="1081"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329">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01930" cy="159385"/>
            <wp:effectExtent l="19050" t="0" r="7620" b="0"/>
            <wp:docPr id="1082"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329">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Drawbacks: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(1)Photons of 6943</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01930" cy="159385"/>
            <wp:effectExtent l="19050" t="0" r="7620" b="0"/>
            <wp:docPr id="1083"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329">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01930" cy="159385"/>
            <wp:effectExtent l="19050" t="0" r="7620" b="0"/>
            <wp:docPr id="1084"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329">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are absorbed by the ground state atoms from the laser beam.</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(2)The output laser beam is discontinuous.</w:t>
      </w:r>
    </w:p>
    <w:p w:rsidR="00023310" w:rsidRPr="00204661" w:rsidRDefault="00023310" w:rsidP="00023310">
      <w:pPr>
        <w:jc w:val="both"/>
        <w:rPr>
          <w:rFonts w:ascii="Times New Roman" w:hAnsi="Times New Roman"/>
          <w:b/>
          <w:bCs/>
          <w:sz w:val="24"/>
          <w:szCs w:val="24"/>
          <w:u w:val="single"/>
          <w:lang w:bidi="te-IN"/>
        </w:rPr>
      </w:pPr>
      <w:r w:rsidRPr="00204661">
        <w:rPr>
          <w:rFonts w:ascii="Times New Roman" w:hAnsi="Times New Roman"/>
          <w:b/>
          <w:bCs/>
          <w:sz w:val="24"/>
          <w:szCs w:val="24"/>
          <w:u w:val="single"/>
          <w:lang w:bidi="te-IN"/>
        </w:rPr>
        <w:t>He-Ne Laser</w:t>
      </w:r>
      <w:r w:rsidRPr="00204661">
        <w:rPr>
          <w:rFonts w:ascii="Times New Roman" w:hAnsi="Times New Roman"/>
          <w:b/>
          <w:bCs/>
          <w:sz w:val="24"/>
          <w:szCs w:val="24"/>
          <w:lang w:bidi="te-IN"/>
        </w:rPr>
        <w:t>:</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sz w:val="24"/>
          <w:szCs w:val="24"/>
          <w:lang w:bidi="te-IN"/>
        </w:rPr>
        <w:t>It is a gas laser and is a four level laser system. Here electric discharge is used as an efficient method for producing population inversion.</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b/>
          <w:bCs/>
          <w:sz w:val="24"/>
          <w:szCs w:val="24"/>
          <w:lang w:bidi="te-IN"/>
        </w:rPr>
        <w:t>Construction:</w:t>
      </w:r>
      <w:r w:rsidRPr="00204661">
        <w:rPr>
          <w:rFonts w:ascii="Times New Roman" w:hAnsi="Times New Roman"/>
          <w:sz w:val="24"/>
          <w:szCs w:val="24"/>
          <w:lang w:bidi="te-IN"/>
        </w:rPr>
        <w:t xml:space="preserve">This laser system consists of a gas discharge tube and it is filled with a mixture of Neon (Ne) and Helium (He).The ratio of He-Ne mixture is about 10:1.The gas mixture of Helium and Neon forms the lasing medium and this mixture is enclosed between a set of parallel </w:t>
      </w:r>
      <w:r w:rsidRPr="00204661">
        <w:rPr>
          <w:rFonts w:ascii="Times New Roman" w:hAnsi="Times New Roman"/>
          <w:sz w:val="24"/>
          <w:szCs w:val="24"/>
          <w:lang w:bidi="te-IN"/>
        </w:rPr>
        <w:lastRenderedPageBreak/>
        <w:t xml:space="preserve">mirrors forming an optical cavity. One of the mirrors is completely reflecting and the other is partially reflecting in order to amplify the output laser beam. </w:t>
      </w:r>
    </w:p>
    <w:p w:rsidR="00023310" w:rsidRPr="00204661" w:rsidRDefault="00023310" w:rsidP="00023310">
      <w:pPr>
        <w:jc w:val="both"/>
        <w:rPr>
          <w:rFonts w:ascii="Times New Roman" w:hAnsi="Times New Roman"/>
          <w:sz w:val="24"/>
          <w:szCs w:val="24"/>
          <w:lang w:bidi="te-IN"/>
        </w:rPr>
      </w:pPr>
      <w:r>
        <w:rPr>
          <w:rFonts w:ascii="Times New Roman" w:hAnsi="Times New Roman"/>
          <w:noProof/>
          <w:sz w:val="24"/>
          <w:szCs w:val="24"/>
          <w:lang w:val="en-US" w:eastAsia="en-US"/>
        </w:rPr>
        <w:drawing>
          <wp:anchor distT="0" distB="0" distL="114300" distR="114300" simplePos="0" relativeHeight="251678720" behindDoc="1" locked="0" layoutInCell="1" allowOverlap="1">
            <wp:simplePos x="0" y="0"/>
            <wp:positionH relativeFrom="column">
              <wp:posOffset>1423035</wp:posOffset>
            </wp:positionH>
            <wp:positionV relativeFrom="paragraph">
              <wp:posOffset>51435</wp:posOffset>
            </wp:positionV>
            <wp:extent cx="2788920" cy="1885950"/>
            <wp:effectExtent l="19050" t="0" r="0" b="0"/>
            <wp:wrapTight wrapText="bothSides">
              <wp:wrapPolygon edited="0">
                <wp:start x="-148" y="0"/>
                <wp:lineTo x="-148" y="21382"/>
                <wp:lineTo x="21541" y="21382"/>
                <wp:lineTo x="21541" y="0"/>
                <wp:lineTo x="-148" y="0"/>
              </wp:wrapPolygon>
            </wp:wrapTight>
            <wp:docPr id="20"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335"/>
                    <a:srcRect/>
                    <a:stretch>
                      <a:fillRect/>
                    </a:stretch>
                  </pic:blipFill>
                  <pic:spPr bwMode="auto">
                    <a:xfrm>
                      <a:off x="0" y="0"/>
                      <a:ext cx="2788920" cy="1885950"/>
                    </a:xfrm>
                    <a:prstGeom prst="rect">
                      <a:avLst/>
                    </a:prstGeom>
                    <a:noFill/>
                    <a:ln w="9525">
                      <a:noFill/>
                      <a:miter lim="800000"/>
                      <a:headEnd/>
                      <a:tailEnd/>
                    </a:ln>
                  </pic:spPr>
                </pic:pic>
              </a:graphicData>
            </a:graphic>
          </wp:anchor>
        </w:drawing>
      </w: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Therefore, here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                            Source of Energy</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76225" cy="159385"/>
            <wp:effectExtent l="0" t="0" r="0" b="0"/>
            <wp:docPr id="1085"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331">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76225" cy="159385"/>
            <wp:effectExtent l="0" t="0" r="0" b="0"/>
            <wp:docPr id="1086"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331">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Discharge tube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                            Active medium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351155" cy="159385"/>
            <wp:effectExtent l="0" t="0" r="0" b="0"/>
            <wp:docPr id="1087"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332">
                      <a:clrChange>
                        <a:clrFrom>
                          <a:srgbClr val="FFFFFF"/>
                        </a:clrFrom>
                        <a:clrTo>
                          <a:srgbClr val="FFFFFF">
                            <a:alpha val="0"/>
                          </a:srgbClr>
                        </a:clrTo>
                      </a:clrChange>
                    </a:blip>
                    <a:srcRect/>
                    <a:stretch>
                      <a:fillRect/>
                    </a:stretch>
                  </pic:blipFill>
                  <pic:spPr bwMode="auto">
                    <a:xfrm>
                      <a:off x="0" y="0"/>
                      <a:ext cx="35115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351155" cy="159385"/>
            <wp:effectExtent l="0" t="0" r="0" b="0"/>
            <wp:docPr id="1088"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332">
                      <a:clrChange>
                        <a:clrFrom>
                          <a:srgbClr val="FFFFFF"/>
                        </a:clrFrom>
                        <a:clrTo>
                          <a:srgbClr val="FFFFFF">
                            <a:alpha val="0"/>
                          </a:srgbClr>
                        </a:clrTo>
                      </a:clrChange>
                    </a:blip>
                    <a:srcRect/>
                    <a:stretch>
                      <a:fillRect/>
                    </a:stretch>
                  </pic:blipFill>
                  <pic:spPr bwMode="auto">
                    <a:xfrm>
                      <a:off x="0" y="0"/>
                      <a:ext cx="35115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He-Ne gas mixture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Optical Cavity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44475" cy="159385"/>
            <wp:effectExtent l="0" t="0" r="0" b="0"/>
            <wp:docPr id="1089"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333">
                      <a:clrChange>
                        <a:clrFrom>
                          <a:srgbClr val="FFFFFF"/>
                        </a:clrFrom>
                        <a:clrTo>
                          <a:srgbClr val="FFFFFF">
                            <a:alpha val="0"/>
                          </a:srgbClr>
                        </a:clrTo>
                      </a:clrChange>
                    </a:blip>
                    <a:srcRect/>
                    <a:stretch>
                      <a:fillRect/>
                    </a:stretch>
                  </pic:blipFill>
                  <pic:spPr bwMode="auto">
                    <a:xfrm>
                      <a:off x="0" y="0"/>
                      <a:ext cx="24447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44475" cy="159385"/>
            <wp:effectExtent l="0" t="0" r="0" b="0"/>
            <wp:docPr id="1090"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333">
                      <a:clrChange>
                        <a:clrFrom>
                          <a:srgbClr val="FFFFFF"/>
                        </a:clrFrom>
                        <a:clrTo>
                          <a:srgbClr val="FFFFFF">
                            <a:alpha val="0"/>
                          </a:srgbClr>
                        </a:clrTo>
                      </a:clrChange>
                    </a:blip>
                    <a:srcRect/>
                    <a:stretch>
                      <a:fillRect/>
                    </a:stretch>
                  </pic:blipFill>
                  <pic:spPr bwMode="auto">
                    <a:xfrm>
                      <a:off x="0" y="0"/>
                      <a:ext cx="24447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arrangement of reflector</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b/>
          <w:bCs/>
          <w:sz w:val="24"/>
          <w:szCs w:val="24"/>
          <w:lang w:bidi="te-IN"/>
        </w:rPr>
        <w:t>Working:</w:t>
      </w:r>
      <w:r>
        <w:rPr>
          <w:rFonts w:ascii="Times New Roman" w:hAnsi="Times New Roman"/>
          <w:noProof/>
          <w:sz w:val="24"/>
          <w:szCs w:val="24"/>
          <w:lang w:val="en-US" w:eastAsia="en-US"/>
        </w:rPr>
        <w:drawing>
          <wp:anchor distT="0" distB="0" distL="114300" distR="114300" simplePos="0" relativeHeight="251677696" behindDoc="1" locked="0" layoutInCell="1" allowOverlap="1">
            <wp:simplePos x="0" y="0"/>
            <wp:positionH relativeFrom="column">
              <wp:posOffset>2510155</wp:posOffset>
            </wp:positionH>
            <wp:positionV relativeFrom="paragraph">
              <wp:posOffset>661670</wp:posOffset>
            </wp:positionV>
            <wp:extent cx="3651885" cy="1927860"/>
            <wp:effectExtent l="19050" t="0" r="5715" b="0"/>
            <wp:wrapTight wrapText="bothSides">
              <wp:wrapPolygon edited="0">
                <wp:start x="-113" y="0"/>
                <wp:lineTo x="-113" y="21344"/>
                <wp:lineTo x="21634" y="21344"/>
                <wp:lineTo x="21634" y="0"/>
                <wp:lineTo x="-113" y="0"/>
              </wp:wrapPolygon>
            </wp:wrapTight>
            <wp:docPr id="19"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336"/>
                    <a:srcRect/>
                    <a:stretch>
                      <a:fillRect/>
                    </a:stretch>
                  </pic:blipFill>
                  <pic:spPr bwMode="auto">
                    <a:xfrm>
                      <a:off x="0" y="0"/>
                      <a:ext cx="3651885" cy="1927860"/>
                    </a:xfrm>
                    <a:prstGeom prst="rect">
                      <a:avLst/>
                    </a:prstGeom>
                    <a:noFill/>
                    <a:ln w="9525">
                      <a:noFill/>
                      <a:miter lim="800000"/>
                      <a:headEnd/>
                      <a:tailEnd/>
                    </a:ln>
                  </pic:spPr>
                </pic:pic>
              </a:graphicData>
            </a:graphic>
          </wp:anchor>
        </w:drawing>
      </w:r>
      <w:r w:rsidRPr="00204661">
        <w:rPr>
          <w:rFonts w:ascii="Times New Roman" w:hAnsi="Times New Roman"/>
          <w:sz w:val="24"/>
          <w:szCs w:val="24"/>
          <w:lang w:bidi="te-IN"/>
        </w:rPr>
        <w:t xml:space="preserve">In this laser, the lasing action is due to the Neon atoms. Here Helium atoms are used for pumping of Neon atoms to upper energy levels. When fast moving electrons collide with Helium atoms, then they are excited to the upper states. </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Here Helium atoms have three active energy levels He</w:t>
      </w:r>
      <w:r w:rsidRPr="00204661">
        <w:rPr>
          <w:rFonts w:ascii="Times New Roman" w:hAnsi="Times New Roman"/>
          <w:sz w:val="24"/>
          <w:szCs w:val="24"/>
          <w:vertAlign w:val="subscript"/>
          <w:lang w:bidi="te-IN"/>
        </w:rPr>
        <w:t>1</w:t>
      </w:r>
      <w:r w:rsidRPr="00204661">
        <w:rPr>
          <w:rFonts w:ascii="Times New Roman" w:hAnsi="Times New Roman"/>
          <w:sz w:val="24"/>
          <w:szCs w:val="24"/>
          <w:lang w:bidi="te-IN"/>
        </w:rPr>
        <w:t>,He</w:t>
      </w:r>
      <w:r w:rsidRPr="00204661">
        <w:rPr>
          <w:rFonts w:ascii="Times New Roman" w:hAnsi="Times New Roman"/>
          <w:sz w:val="24"/>
          <w:szCs w:val="24"/>
          <w:vertAlign w:val="subscript"/>
          <w:lang w:bidi="te-IN"/>
        </w:rPr>
        <w:t>2</w:t>
      </w:r>
      <w:r w:rsidRPr="00204661">
        <w:rPr>
          <w:rFonts w:ascii="Times New Roman" w:hAnsi="Times New Roman"/>
          <w:sz w:val="24"/>
          <w:szCs w:val="24"/>
          <w:lang w:bidi="te-IN"/>
        </w:rPr>
        <w:t>&amp; He</w:t>
      </w:r>
      <w:r w:rsidRPr="00204661">
        <w:rPr>
          <w:rFonts w:ascii="Times New Roman" w:hAnsi="Times New Roman"/>
          <w:sz w:val="24"/>
          <w:szCs w:val="24"/>
          <w:vertAlign w:val="subscript"/>
          <w:lang w:bidi="te-IN"/>
        </w:rPr>
        <w:t>3</w:t>
      </w:r>
      <w:r w:rsidRPr="00204661">
        <w:rPr>
          <w:rFonts w:ascii="Times New Roman" w:hAnsi="Times New Roman"/>
          <w:sz w:val="24"/>
          <w:szCs w:val="24"/>
          <w:lang w:bidi="te-IN"/>
        </w:rPr>
        <w:t xml:space="preserve"> and Neon atoms have six active energy levels Ne</w:t>
      </w:r>
      <w:r w:rsidRPr="00204661">
        <w:rPr>
          <w:rFonts w:ascii="Times New Roman" w:hAnsi="Times New Roman"/>
          <w:sz w:val="24"/>
          <w:szCs w:val="24"/>
          <w:vertAlign w:val="subscript"/>
          <w:lang w:bidi="te-IN"/>
        </w:rPr>
        <w:t>1</w:t>
      </w:r>
      <w:r w:rsidRPr="00204661">
        <w:rPr>
          <w:rFonts w:ascii="Times New Roman" w:hAnsi="Times New Roman"/>
          <w:sz w:val="24"/>
          <w:szCs w:val="24"/>
          <w:lang w:bidi="te-IN"/>
        </w:rPr>
        <w:t>-------Ne</w:t>
      </w:r>
      <w:r w:rsidRPr="00204661">
        <w:rPr>
          <w:rFonts w:ascii="Times New Roman" w:hAnsi="Times New Roman"/>
          <w:sz w:val="24"/>
          <w:szCs w:val="24"/>
          <w:vertAlign w:val="subscript"/>
          <w:lang w:bidi="te-IN"/>
        </w:rPr>
        <w:t>6</w:t>
      </w:r>
      <w:r w:rsidRPr="00204661">
        <w:rPr>
          <w:rFonts w:ascii="Times New Roman" w:hAnsi="Times New Roman"/>
          <w:sz w:val="24"/>
          <w:szCs w:val="24"/>
          <w:lang w:bidi="te-IN"/>
        </w:rPr>
        <w:t>.When He atoms collide with electrons they are excited to upper states He</w:t>
      </w:r>
      <w:r w:rsidRPr="00204661">
        <w:rPr>
          <w:rFonts w:ascii="Times New Roman" w:hAnsi="Times New Roman"/>
          <w:sz w:val="24"/>
          <w:szCs w:val="24"/>
          <w:vertAlign w:val="subscript"/>
          <w:lang w:bidi="te-IN"/>
        </w:rPr>
        <w:t>2</w:t>
      </w:r>
      <w:r w:rsidRPr="00204661">
        <w:rPr>
          <w:rFonts w:ascii="Times New Roman" w:hAnsi="Times New Roman"/>
          <w:sz w:val="24"/>
          <w:szCs w:val="24"/>
          <w:lang w:bidi="te-IN"/>
        </w:rPr>
        <w:t xml:space="preserve"> and He</w:t>
      </w:r>
      <w:r w:rsidRPr="00204661">
        <w:rPr>
          <w:rFonts w:ascii="Times New Roman" w:hAnsi="Times New Roman"/>
          <w:sz w:val="24"/>
          <w:szCs w:val="24"/>
          <w:vertAlign w:val="subscript"/>
          <w:lang w:bidi="te-IN"/>
        </w:rPr>
        <w:t>3</w:t>
      </w:r>
      <w:r w:rsidRPr="00204661">
        <w:rPr>
          <w:rFonts w:ascii="Times New Roman" w:hAnsi="Times New Roman"/>
          <w:sz w:val="24"/>
          <w:szCs w:val="24"/>
          <w:lang w:bidi="te-IN"/>
        </w:rPr>
        <w:t>.These are metastable states. So these atoms which are present in He</w:t>
      </w:r>
      <w:r w:rsidRPr="00204661">
        <w:rPr>
          <w:rFonts w:ascii="Times New Roman" w:hAnsi="Times New Roman"/>
          <w:sz w:val="24"/>
          <w:szCs w:val="24"/>
          <w:vertAlign w:val="subscript"/>
          <w:lang w:bidi="te-IN"/>
        </w:rPr>
        <w:t>2</w:t>
      </w:r>
      <w:r w:rsidRPr="00204661">
        <w:rPr>
          <w:rFonts w:ascii="Times New Roman" w:hAnsi="Times New Roman"/>
          <w:sz w:val="24"/>
          <w:szCs w:val="24"/>
          <w:lang w:bidi="te-IN"/>
        </w:rPr>
        <w:t xml:space="preserve"> and He</w:t>
      </w:r>
      <w:r w:rsidRPr="00204661">
        <w:rPr>
          <w:rFonts w:ascii="Times New Roman" w:hAnsi="Times New Roman"/>
          <w:sz w:val="24"/>
          <w:szCs w:val="24"/>
          <w:vertAlign w:val="subscript"/>
          <w:lang w:bidi="te-IN"/>
        </w:rPr>
        <w:t>3</w:t>
      </w:r>
      <w:r w:rsidRPr="00204661">
        <w:rPr>
          <w:rFonts w:ascii="Times New Roman" w:hAnsi="Times New Roman"/>
          <w:sz w:val="24"/>
          <w:szCs w:val="24"/>
          <w:lang w:bidi="te-IN"/>
        </w:rPr>
        <w:t xml:space="preserve"> states interact with neon atoms which are in the ground state. The  interaction excite the neon atoms to their metastable states (Ne</w:t>
      </w:r>
      <w:r w:rsidRPr="00204661">
        <w:rPr>
          <w:rFonts w:ascii="Times New Roman" w:hAnsi="Times New Roman"/>
          <w:sz w:val="24"/>
          <w:szCs w:val="24"/>
          <w:vertAlign w:val="subscript"/>
          <w:lang w:bidi="te-IN"/>
        </w:rPr>
        <w:t>4</w:t>
      </w:r>
      <w:r w:rsidRPr="00204661">
        <w:rPr>
          <w:rFonts w:ascii="Times New Roman" w:hAnsi="Times New Roman"/>
          <w:sz w:val="24"/>
          <w:szCs w:val="24"/>
          <w:lang w:bidi="te-IN"/>
        </w:rPr>
        <w:t xml:space="preserve"> and Ne</w:t>
      </w:r>
      <w:r w:rsidRPr="00204661">
        <w:rPr>
          <w:rFonts w:ascii="Times New Roman" w:hAnsi="Times New Roman"/>
          <w:sz w:val="24"/>
          <w:szCs w:val="24"/>
          <w:vertAlign w:val="subscript"/>
          <w:lang w:bidi="te-IN"/>
        </w:rPr>
        <w:t>6</w:t>
      </w:r>
      <w:r w:rsidRPr="00204661">
        <w:rPr>
          <w:rFonts w:ascii="Times New Roman" w:hAnsi="Times New Roman"/>
          <w:sz w:val="24"/>
          <w:szCs w:val="24"/>
          <w:lang w:bidi="te-IN"/>
        </w:rPr>
        <w:t>).As the energy exchange continues, the population of neon atoms in the excited states increases more and more. So after reaching metastable state, stimulated emission starts emitting out photons and the excited neon atoms deexcite to the ground state in three different ways. They are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(1)Transition from Ne</w:t>
      </w:r>
      <w:r w:rsidRPr="00204661">
        <w:rPr>
          <w:rFonts w:ascii="Times New Roman" w:hAnsi="Times New Roman"/>
          <w:sz w:val="24"/>
          <w:szCs w:val="24"/>
          <w:vertAlign w:val="subscript"/>
          <w:lang w:bidi="te-IN"/>
        </w:rPr>
        <w:t>6</w:t>
      </w:r>
      <w:r w:rsidRPr="00204661">
        <w:rPr>
          <w:rFonts w:ascii="Times New Roman" w:hAnsi="Times New Roman"/>
          <w:sz w:val="24"/>
          <w:szCs w:val="24"/>
          <w:lang w:bidi="te-IN"/>
        </w:rPr>
        <w:t xml:space="preserve"> level to Ne</w:t>
      </w:r>
      <w:r w:rsidRPr="00204661">
        <w:rPr>
          <w:rFonts w:ascii="Times New Roman" w:hAnsi="Times New Roman"/>
          <w:sz w:val="24"/>
          <w:szCs w:val="24"/>
          <w:vertAlign w:val="subscript"/>
          <w:lang w:bidi="te-IN"/>
        </w:rPr>
        <w:t>5</w:t>
      </w:r>
      <w:r w:rsidRPr="00204661">
        <w:rPr>
          <w:rFonts w:ascii="Times New Roman" w:hAnsi="Times New Roman"/>
          <w:sz w:val="24"/>
          <w:szCs w:val="24"/>
          <w:lang w:bidi="te-IN"/>
        </w:rPr>
        <w:t xml:space="preserve"> level gives rise to radiation of wavelength 3.39</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44475" cy="159385"/>
            <wp:effectExtent l="19050" t="0" r="3175" b="0"/>
            <wp:docPr id="1091"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337">
                      <a:clrChange>
                        <a:clrFrom>
                          <a:srgbClr val="FFFFFF"/>
                        </a:clrFrom>
                        <a:clrTo>
                          <a:srgbClr val="FFFFFF">
                            <a:alpha val="0"/>
                          </a:srgbClr>
                        </a:clrTo>
                      </a:clrChange>
                    </a:blip>
                    <a:srcRect/>
                    <a:stretch>
                      <a:fillRect/>
                    </a:stretch>
                  </pic:blipFill>
                  <pic:spPr bwMode="auto">
                    <a:xfrm>
                      <a:off x="0" y="0"/>
                      <a:ext cx="24447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44475" cy="159385"/>
            <wp:effectExtent l="19050" t="0" r="3175" b="0"/>
            <wp:docPr id="1092"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337">
                      <a:clrChange>
                        <a:clrFrom>
                          <a:srgbClr val="FFFFFF"/>
                        </a:clrFrom>
                        <a:clrTo>
                          <a:srgbClr val="FFFFFF">
                            <a:alpha val="0"/>
                          </a:srgbClr>
                        </a:clrTo>
                      </a:clrChange>
                    </a:blip>
                    <a:srcRect/>
                    <a:stretch>
                      <a:fillRect/>
                    </a:stretch>
                  </pic:blipFill>
                  <pic:spPr bwMode="auto">
                    <a:xfrm>
                      <a:off x="0" y="0"/>
                      <a:ext cx="24447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(2)Transition from Ne</w:t>
      </w:r>
      <w:r w:rsidRPr="00204661">
        <w:rPr>
          <w:rFonts w:ascii="Times New Roman" w:hAnsi="Times New Roman"/>
          <w:sz w:val="24"/>
          <w:szCs w:val="24"/>
          <w:vertAlign w:val="subscript"/>
          <w:lang w:bidi="te-IN"/>
        </w:rPr>
        <w:t>6</w:t>
      </w:r>
      <w:r w:rsidRPr="00204661">
        <w:rPr>
          <w:rFonts w:ascii="Times New Roman" w:hAnsi="Times New Roman"/>
          <w:sz w:val="24"/>
          <w:szCs w:val="24"/>
          <w:lang w:bidi="te-IN"/>
        </w:rPr>
        <w:t xml:space="preserve"> level to Ne</w:t>
      </w:r>
      <w:r w:rsidRPr="00204661">
        <w:rPr>
          <w:rFonts w:ascii="Times New Roman" w:hAnsi="Times New Roman"/>
          <w:sz w:val="24"/>
          <w:szCs w:val="24"/>
          <w:vertAlign w:val="subscript"/>
          <w:lang w:bidi="te-IN"/>
        </w:rPr>
        <w:t>3</w:t>
      </w:r>
      <w:r w:rsidRPr="00204661">
        <w:rPr>
          <w:rFonts w:ascii="Times New Roman" w:hAnsi="Times New Roman"/>
          <w:sz w:val="24"/>
          <w:szCs w:val="24"/>
          <w:lang w:bidi="te-IN"/>
        </w:rPr>
        <w:t xml:space="preserve"> level gives rise to visible radiation of wavelength 6328</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01930" cy="159385"/>
            <wp:effectExtent l="19050" t="0" r="7620" b="0"/>
            <wp:docPr id="1093"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329">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01930" cy="159385"/>
            <wp:effectExtent l="19050" t="0" r="7620" b="0"/>
            <wp:docPr id="1094"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329">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this lies in red region.</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lastRenderedPageBreak/>
        <w:t>(3)The transition from Ne</w:t>
      </w:r>
      <w:r w:rsidRPr="00204661">
        <w:rPr>
          <w:rFonts w:ascii="Times New Roman" w:hAnsi="Times New Roman"/>
          <w:sz w:val="24"/>
          <w:szCs w:val="24"/>
          <w:vertAlign w:val="subscript"/>
          <w:lang w:bidi="te-IN"/>
        </w:rPr>
        <w:t>4</w:t>
      </w:r>
      <w:r w:rsidRPr="00204661">
        <w:rPr>
          <w:rFonts w:ascii="Times New Roman" w:hAnsi="Times New Roman"/>
          <w:sz w:val="24"/>
          <w:szCs w:val="24"/>
          <w:lang w:bidi="te-IN"/>
        </w:rPr>
        <w:t xml:space="preserve"> level to Ne</w:t>
      </w:r>
      <w:r w:rsidRPr="00204661">
        <w:rPr>
          <w:rFonts w:ascii="Times New Roman" w:hAnsi="Times New Roman"/>
          <w:sz w:val="24"/>
          <w:szCs w:val="24"/>
          <w:vertAlign w:val="subscript"/>
          <w:lang w:bidi="te-IN"/>
        </w:rPr>
        <w:t>3</w:t>
      </w:r>
      <w:r w:rsidRPr="00204661">
        <w:rPr>
          <w:rFonts w:ascii="Times New Roman" w:hAnsi="Times New Roman"/>
          <w:sz w:val="24"/>
          <w:szCs w:val="24"/>
          <w:lang w:bidi="te-IN"/>
        </w:rPr>
        <w:t xml:space="preserve"> level gives rise to a wavelength of 1.15</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76225" cy="159385"/>
            <wp:effectExtent l="19050" t="0" r="0" b="0"/>
            <wp:docPr id="1095"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338">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76225" cy="159385"/>
            <wp:effectExtent l="19050" t="0" r="0" b="0"/>
            <wp:docPr id="1096"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338">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,this again lies in infrared region.</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The atoms in Ne</w:t>
      </w:r>
      <w:r w:rsidRPr="00204661">
        <w:rPr>
          <w:rFonts w:ascii="Times New Roman" w:hAnsi="Times New Roman"/>
          <w:sz w:val="24"/>
          <w:szCs w:val="24"/>
          <w:vertAlign w:val="subscript"/>
          <w:lang w:bidi="te-IN"/>
        </w:rPr>
        <w:t>5</w:t>
      </w:r>
      <w:r w:rsidRPr="00204661">
        <w:rPr>
          <w:rFonts w:ascii="Times New Roman" w:hAnsi="Times New Roman"/>
          <w:sz w:val="24"/>
          <w:szCs w:val="24"/>
          <w:lang w:bidi="te-IN"/>
        </w:rPr>
        <w:t xml:space="preserve"> and Ne</w:t>
      </w:r>
      <w:r w:rsidRPr="00204661">
        <w:rPr>
          <w:rFonts w:ascii="Times New Roman" w:hAnsi="Times New Roman"/>
          <w:sz w:val="24"/>
          <w:szCs w:val="24"/>
          <w:vertAlign w:val="subscript"/>
          <w:lang w:bidi="te-IN"/>
        </w:rPr>
        <w:t>3</w:t>
      </w:r>
      <w:r w:rsidRPr="00204661">
        <w:rPr>
          <w:rFonts w:ascii="Times New Roman" w:hAnsi="Times New Roman"/>
          <w:sz w:val="24"/>
          <w:szCs w:val="24"/>
          <w:lang w:bidi="te-IN"/>
        </w:rPr>
        <w:t xml:space="preserve"> level undergo spontaneous transitions to Ne</w:t>
      </w:r>
      <w:r w:rsidRPr="00204661">
        <w:rPr>
          <w:rFonts w:ascii="Times New Roman" w:hAnsi="Times New Roman"/>
          <w:sz w:val="24"/>
          <w:szCs w:val="24"/>
          <w:vertAlign w:val="subscript"/>
          <w:lang w:bidi="te-IN"/>
        </w:rPr>
        <w:t>2</w:t>
      </w:r>
      <w:r w:rsidRPr="00204661">
        <w:rPr>
          <w:rFonts w:ascii="Times New Roman" w:hAnsi="Times New Roman"/>
          <w:sz w:val="24"/>
          <w:szCs w:val="24"/>
          <w:lang w:bidi="te-IN"/>
        </w:rPr>
        <w:t xml:space="preserve"> level, finally Ne atoms comes to ground state through collisions with the walls of the tube. This transition is radiationless. The gas lasers are found to emit light which is more directional and monochromatic. Gas lasers are capable of operation continuously without need of cooling.</w:t>
      </w:r>
    </w:p>
    <w:p w:rsidR="00023310" w:rsidRPr="00204661" w:rsidRDefault="00023310" w:rsidP="00023310">
      <w:pPr>
        <w:tabs>
          <w:tab w:val="left" w:pos="720"/>
        </w:tabs>
        <w:jc w:val="both"/>
        <w:rPr>
          <w:rFonts w:ascii="Times New Roman" w:eastAsia="Times New Roman" w:hAnsi="Times New Roman"/>
          <w:b/>
          <w:bCs/>
          <w:sz w:val="24"/>
          <w:szCs w:val="24"/>
          <w:lang w:bidi="te-IN"/>
        </w:rPr>
      </w:pPr>
      <w:r w:rsidRPr="00204661">
        <w:rPr>
          <w:rFonts w:ascii="Times New Roman" w:eastAsia="Times New Roman" w:hAnsi="Times New Roman"/>
          <w:b/>
          <w:bCs/>
          <w:sz w:val="24"/>
          <w:szCs w:val="24"/>
          <w:lang w:bidi="te-IN"/>
        </w:rPr>
        <w:t>SEMICONDUCTOR LASER</w:t>
      </w:r>
    </w:p>
    <w:p w:rsidR="00023310" w:rsidRPr="00204661" w:rsidRDefault="00023310" w:rsidP="00023310">
      <w:pPr>
        <w:tabs>
          <w:tab w:val="left" w:pos="720"/>
        </w:tabs>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t xml:space="preserve">A </w:t>
      </w:r>
      <w:r w:rsidRPr="00204661">
        <w:rPr>
          <w:rFonts w:ascii="Times New Roman" w:eastAsia="Times New Roman" w:hAnsi="Times New Roman"/>
          <w:b/>
          <w:bCs/>
          <w:i/>
          <w:iCs/>
          <w:sz w:val="24"/>
          <w:szCs w:val="24"/>
          <w:lang w:bidi="te-IN"/>
        </w:rPr>
        <w:t xml:space="preserve">semiconductor diode laser </w:t>
      </w:r>
      <w:r w:rsidRPr="00204661">
        <w:rPr>
          <w:rFonts w:ascii="Times New Roman" w:eastAsia="Times New Roman" w:hAnsi="Times New Roman"/>
          <w:sz w:val="24"/>
          <w:szCs w:val="24"/>
          <w:lang w:bidi="te-IN"/>
        </w:rPr>
        <w:t>is a  specifically made p-n junction diode that emits coherent light under forward bias.  R.N. Hall and his coworkers made the first semiconductor laser in 1962.  P-N junction lasers are emits light almost anywhere in the spectrum from UV to IR.</w:t>
      </w:r>
    </w:p>
    <w:p w:rsidR="00023310" w:rsidRPr="00204661" w:rsidRDefault="00023310" w:rsidP="00023310">
      <w:pPr>
        <w:tabs>
          <w:tab w:val="left" w:pos="720"/>
        </w:tabs>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t xml:space="preserve">The </w:t>
      </w:r>
      <w:r w:rsidRPr="00204661">
        <w:rPr>
          <w:rFonts w:ascii="Times New Roman" w:eastAsia="Times New Roman" w:hAnsi="Times New Roman"/>
          <w:b/>
          <w:bCs/>
          <w:sz w:val="24"/>
          <w:szCs w:val="24"/>
          <w:lang w:bidi="te-IN"/>
        </w:rPr>
        <w:t xml:space="preserve">laser diode </w:t>
      </w:r>
      <w:r w:rsidRPr="00204661">
        <w:rPr>
          <w:rFonts w:ascii="Times New Roman" w:eastAsia="Times New Roman" w:hAnsi="Times New Roman"/>
          <w:sz w:val="24"/>
          <w:szCs w:val="24"/>
          <w:lang w:bidi="te-IN"/>
        </w:rPr>
        <w:t>(light amplification by stimulated emission of radiation)  produces a monochromatic (single Color) light.  Laser diodes in conjunction with photodiodes are used to retrieve date from-compact discs.</w:t>
      </w:r>
    </w:p>
    <w:p w:rsidR="00023310" w:rsidRPr="00204661" w:rsidRDefault="00023310" w:rsidP="00023310">
      <w:pPr>
        <w:tabs>
          <w:tab w:val="left" w:pos="720"/>
        </w:tabs>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tab/>
        <w:t>Diode lasers are remarkably  small in size (0.1 mm long).  They have high efficiency of the order of 40%.  In spite of their small  size and low power requirements, they produce power outputs equivalent to that of He-Ne lasers.  Diode lasers are useful in optical fibre communications, in CD players, CD-ROM drives, optical reading and high speed laser printing etc wide.</w:t>
      </w:r>
    </w:p>
    <w:p w:rsidR="00023310" w:rsidRPr="00204661" w:rsidRDefault="00023310" w:rsidP="0020782F">
      <w:pPr>
        <w:numPr>
          <w:ilvl w:val="0"/>
          <w:numId w:val="28"/>
        </w:numPr>
        <w:tabs>
          <w:tab w:val="left" w:pos="720"/>
        </w:tabs>
        <w:contextualSpacing/>
        <w:jc w:val="both"/>
        <w:rPr>
          <w:rFonts w:ascii="Times New Roman" w:eastAsia="Times New Roman" w:hAnsi="Times New Roman"/>
          <w:b/>
          <w:bCs/>
          <w:sz w:val="24"/>
          <w:szCs w:val="24"/>
          <w:lang w:bidi="te-IN"/>
        </w:rPr>
      </w:pPr>
      <w:r w:rsidRPr="00204661">
        <w:rPr>
          <w:rFonts w:ascii="Times New Roman" w:eastAsia="Times New Roman" w:hAnsi="Times New Roman"/>
          <w:b/>
          <w:bCs/>
          <w:sz w:val="24"/>
          <w:szCs w:val="24"/>
          <w:lang w:bidi="te-IN"/>
        </w:rPr>
        <w:t xml:space="preserve">Semiconductor Materials </w:t>
      </w:r>
    </w:p>
    <w:p w:rsidR="00023310" w:rsidRPr="00204661" w:rsidRDefault="00023310" w:rsidP="0020782F">
      <w:pPr>
        <w:numPr>
          <w:ilvl w:val="0"/>
          <w:numId w:val="29"/>
        </w:numPr>
        <w:tabs>
          <w:tab w:val="left" w:pos="720"/>
        </w:tabs>
        <w:contextualSpacing/>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t xml:space="preserve">Semiconductors are two different groups, direct band gap semiconductors and indirect band  gap semiconductors. </w:t>
      </w:r>
    </w:p>
    <w:p w:rsidR="00023310" w:rsidRPr="00204661" w:rsidRDefault="00023310" w:rsidP="0020782F">
      <w:pPr>
        <w:numPr>
          <w:ilvl w:val="0"/>
          <w:numId w:val="29"/>
        </w:numPr>
        <w:tabs>
          <w:tab w:val="left" w:pos="720"/>
        </w:tabs>
        <w:contextualSpacing/>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t>Direct band gap semiconductors are formed by group III_V elements and group IV-VI elements.  Most of the compound semiconductors belong to this group.</w:t>
      </w:r>
    </w:p>
    <w:p w:rsidR="00023310" w:rsidRPr="00204661" w:rsidRDefault="00023310" w:rsidP="0020782F">
      <w:pPr>
        <w:numPr>
          <w:ilvl w:val="0"/>
          <w:numId w:val="29"/>
        </w:numPr>
        <w:tabs>
          <w:tab w:val="left" w:pos="720"/>
        </w:tabs>
        <w:contextualSpacing/>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t>Leasers are made using direct band gap semiconductors.   Gallium Arsenide (GaAs) diode is an example of semiconductor diode laser.</w:t>
      </w:r>
    </w:p>
    <w:p w:rsidR="00023310" w:rsidRPr="00204661" w:rsidRDefault="00023310" w:rsidP="0020782F">
      <w:pPr>
        <w:numPr>
          <w:ilvl w:val="0"/>
          <w:numId w:val="29"/>
        </w:numPr>
        <w:tabs>
          <w:tab w:val="left" w:pos="720"/>
        </w:tabs>
        <w:contextualSpacing/>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t>Direct band gap semiconductor is the one in which a conduction band electron can recombine directly with a hole in the valence band.  The recombination process lead to emission of light.</w:t>
      </w:r>
    </w:p>
    <w:p w:rsidR="00023310" w:rsidRPr="00204661" w:rsidRDefault="00023310" w:rsidP="0020782F">
      <w:pPr>
        <w:numPr>
          <w:ilvl w:val="0"/>
          <w:numId w:val="28"/>
        </w:numPr>
        <w:tabs>
          <w:tab w:val="left" w:pos="720"/>
        </w:tabs>
        <w:contextualSpacing/>
        <w:jc w:val="both"/>
        <w:rPr>
          <w:rFonts w:ascii="Times New Roman" w:eastAsia="Times New Roman" w:hAnsi="Times New Roman"/>
          <w:b/>
          <w:bCs/>
          <w:sz w:val="24"/>
          <w:szCs w:val="24"/>
          <w:lang w:bidi="te-IN"/>
        </w:rPr>
      </w:pPr>
      <w:r w:rsidRPr="00204661">
        <w:rPr>
          <w:rFonts w:ascii="Times New Roman" w:eastAsia="Times New Roman" w:hAnsi="Times New Roman"/>
          <w:b/>
          <w:bCs/>
          <w:sz w:val="24"/>
          <w:szCs w:val="24"/>
          <w:lang w:bidi="te-IN"/>
        </w:rPr>
        <w:t>Principle</w:t>
      </w:r>
    </w:p>
    <w:p w:rsidR="00023310" w:rsidRPr="00204661" w:rsidRDefault="00023310" w:rsidP="00023310">
      <w:pPr>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t>i)</w:t>
      </w:r>
      <w:r w:rsidRPr="00204661">
        <w:rPr>
          <w:rFonts w:ascii="Times New Roman" w:eastAsia="Times New Roman" w:hAnsi="Times New Roman"/>
          <w:sz w:val="24"/>
          <w:szCs w:val="24"/>
          <w:lang w:bidi="te-IN"/>
        </w:rPr>
        <w:tab/>
        <w:t>The energy hand structure of a semiconductor consists of a valence band and a conduction band separated by an energy gap, E</w:t>
      </w:r>
      <w:r w:rsidRPr="00204661">
        <w:rPr>
          <w:rFonts w:ascii="Times New Roman" w:eastAsia="Times New Roman" w:hAnsi="Times New Roman"/>
          <w:sz w:val="24"/>
          <w:szCs w:val="24"/>
          <w:vertAlign w:val="subscript"/>
          <w:lang w:bidi="te-IN"/>
        </w:rPr>
        <w:t>g</w:t>
      </w:r>
      <w:r w:rsidRPr="00204661">
        <w:rPr>
          <w:rFonts w:ascii="Times New Roman" w:eastAsia="Times New Roman" w:hAnsi="Times New Roman"/>
          <w:sz w:val="24"/>
          <w:szCs w:val="24"/>
          <w:lang w:bidi="te-IN"/>
        </w:rPr>
        <w:t>.  The conduction band contains electrons and the valence band contains holes and electrons.</w:t>
      </w:r>
    </w:p>
    <w:p w:rsidR="00023310" w:rsidRPr="00204661" w:rsidRDefault="00023310" w:rsidP="00023310">
      <w:pPr>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t>ii)</w:t>
      </w:r>
      <w:r w:rsidRPr="00204661">
        <w:rPr>
          <w:rFonts w:ascii="Times New Roman" w:eastAsia="Times New Roman" w:hAnsi="Times New Roman"/>
          <w:sz w:val="24"/>
          <w:szCs w:val="24"/>
          <w:lang w:bidi="te-IN"/>
        </w:rPr>
        <w:tab/>
        <w:t>When an electron from the conduction band jumps into a hole in the valence band, the excess energy E</w:t>
      </w:r>
      <w:r w:rsidRPr="00204661">
        <w:rPr>
          <w:rFonts w:ascii="Times New Roman" w:eastAsia="Times New Roman" w:hAnsi="Times New Roman"/>
          <w:sz w:val="24"/>
          <w:szCs w:val="24"/>
          <w:vertAlign w:val="subscript"/>
          <w:lang w:bidi="te-IN"/>
        </w:rPr>
        <w:t>g</w:t>
      </w:r>
      <w:r w:rsidRPr="00204661">
        <w:rPr>
          <w:rFonts w:ascii="Times New Roman" w:eastAsia="Times New Roman" w:hAnsi="Times New Roman"/>
          <w:sz w:val="24"/>
          <w:szCs w:val="24"/>
          <w:lang w:bidi="te-IN"/>
        </w:rPr>
        <w:t xml:space="preserve"> is given out in the form of a photon.</w:t>
      </w:r>
    </w:p>
    <w:p w:rsidR="00023310" w:rsidRPr="00204661" w:rsidRDefault="00023310" w:rsidP="00023310">
      <w:pPr>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t xml:space="preserve">iii) </w:t>
      </w:r>
      <w:r w:rsidRPr="00204661">
        <w:rPr>
          <w:rFonts w:ascii="Times New Roman" w:eastAsia="Times New Roman" w:hAnsi="Times New Roman"/>
          <w:sz w:val="24"/>
          <w:szCs w:val="24"/>
          <w:lang w:bidi="te-IN"/>
        </w:rPr>
        <w:tab/>
        <w:t>Electron-hole recombination  is the basic mechanism responsible for emission of light.</w:t>
      </w:r>
    </w:p>
    <w:p w:rsidR="00023310" w:rsidRPr="00204661" w:rsidRDefault="00023310" w:rsidP="00023310">
      <w:pPr>
        <w:jc w:val="both"/>
        <w:rPr>
          <w:rFonts w:ascii="Times New Roman" w:eastAsia="Times New Roman" w:hAnsi="Times New Roman"/>
          <w:color w:val="222222"/>
          <w:sz w:val="24"/>
          <w:szCs w:val="24"/>
          <w:shd w:val="clear" w:color="auto" w:fill="FFFFFF"/>
          <w:lang w:bidi="te-IN"/>
        </w:rPr>
      </w:pPr>
      <w:r w:rsidRPr="00204661">
        <w:rPr>
          <w:rFonts w:ascii="Times New Roman" w:eastAsia="Times New Roman" w:hAnsi="Times New Roman"/>
          <w:sz w:val="24"/>
          <w:szCs w:val="24"/>
          <w:lang w:bidi="te-IN"/>
        </w:rPr>
        <w:lastRenderedPageBreak/>
        <w:t xml:space="preserve">Iv) </w:t>
      </w:r>
      <w:r w:rsidRPr="00204661">
        <w:rPr>
          <w:rFonts w:ascii="Times New Roman" w:eastAsia="Times New Roman" w:hAnsi="Times New Roman"/>
          <w:sz w:val="24"/>
          <w:szCs w:val="24"/>
          <w:lang w:bidi="te-IN"/>
        </w:rPr>
        <w:tab/>
        <w:t xml:space="preserve"> The wavelength of the light is given by the relation </w:t>
      </w:r>
      <w:r w:rsidRPr="00204661">
        <w:rPr>
          <w:rFonts w:ascii="Times New Roman" w:eastAsia="Times New Roman" w:hAnsi="Times New Roman"/>
          <w:color w:val="222222"/>
          <w:sz w:val="24"/>
          <w:szCs w:val="24"/>
          <w:shd w:val="clear" w:color="auto" w:fill="FFFFFF"/>
          <w:lang w:bidi="te-IN"/>
        </w:rPr>
        <w:t>λ = hc/E</w:t>
      </w:r>
      <w:r w:rsidRPr="00204661">
        <w:rPr>
          <w:rFonts w:ascii="Times New Roman" w:eastAsia="Times New Roman" w:hAnsi="Times New Roman"/>
          <w:color w:val="222222"/>
          <w:sz w:val="24"/>
          <w:szCs w:val="24"/>
          <w:shd w:val="clear" w:color="auto" w:fill="FFFFFF"/>
          <w:vertAlign w:val="subscript"/>
          <w:lang w:bidi="te-IN"/>
        </w:rPr>
        <w:t>g.</w:t>
      </w:r>
    </w:p>
    <w:p w:rsidR="00023310" w:rsidRPr="00204661" w:rsidRDefault="00023310" w:rsidP="0020782F">
      <w:pPr>
        <w:numPr>
          <w:ilvl w:val="0"/>
          <w:numId w:val="29"/>
        </w:numPr>
        <w:contextualSpacing/>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t>Semiconductors having a suitable value of E</w:t>
      </w:r>
      <w:r w:rsidRPr="00204661">
        <w:rPr>
          <w:rFonts w:ascii="Times New Roman" w:eastAsia="Times New Roman" w:hAnsi="Times New Roman"/>
          <w:sz w:val="24"/>
          <w:szCs w:val="24"/>
          <w:vertAlign w:val="subscript"/>
          <w:lang w:bidi="te-IN"/>
        </w:rPr>
        <w:t xml:space="preserve">g </w:t>
      </w:r>
      <w:r w:rsidRPr="00204661">
        <w:rPr>
          <w:rFonts w:ascii="Times New Roman" w:eastAsia="Times New Roman" w:hAnsi="Times New Roman"/>
          <w:sz w:val="24"/>
          <w:szCs w:val="24"/>
          <w:lang w:bidi="te-IN"/>
        </w:rPr>
        <w:t xml:space="preserve">emit light in the optical region. </w:t>
      </w:r>
    </w:p>
    <w:p w:rsidR="00023310" w:rsidRPr="00204661" w:rsidRDefault="00023310" w:rsidP="0020782F">
      <w:pPr>
        <w:numPr>
          <w:ilvl w:val="0"/>
          <w:numId w:val="28"/>
        </w:numPr>
        <w:contextualSpacing/>
        <w:jc w:val="both"/>
        <w:rPr>
          <w:rFonts w:ascii="Times New Roman" w:eastAsia="Times New Roman" w:hAnsi="Times New Roman"/>
          <w:b/>
          <w:bCs/>
          <w:sz w:val="24"/>
          <w:szCs w:val="24"/>
          <w:lang w:bidi="te-IN"/>
        </w:rPr>
      </w:pPr>
      <w:r w:rsidRPr="00204661">
        <w:rPr>
          <w:rFonts w:ascii="Times New Roman" w:eastAsia="Times New Roman" w:hAnsi="Times New Roman"/>
          <w:b/>
          <w:bCs/>
          <w:sz w:val="24"/>
          <w:szCs w:val="24"/>
          <w:lang w:bidi="te-IN"/>
        </w:rPr>
        <w:t>Types of Semiconductor Diode Lasers</w:t>
      </w:r>
    </w:p>
    <w:p w:rsidR="00023310" w:rsidRPr="00204661" w:rsidRDefault="00023310" w:rsidP="00023310">
      <w:pPr>
        <w:contextualSpacing/>
        <w:jc w:val="both"/>
        <w:rPr>
          <w:rFonts w:ascii="Times New Roman" w:eastAsia="Times New Roman" w:hAnsi="Times New Roman"/>
          <w:i/>
          <w:iCs/>
          <w:sz w:val="24"/>
          <w:szCs w:val="24"/>
          <w:lang w:bidi="te-IN"/>
        </w:rPr>
      </w:pPr>
      <w:r w:rsidRPr="00204661">
        <w:rPr>
          <w:rFonts w:ascii="Times New Roman" w:eastAsia="Times New Roman" w:hAnsi="Times New Roman"/>
          <w:sz w:val="24"/>
          <w:szCs w:val="24"/>
          <w:lang w:bidi="te-IN"/>
        </w:rPr>
        <w:t xml:space="preserve">Broadly there are two types of semiconductor diode lasers.  They are known as </w:t>
      </w:r>
      <w:r w:rsidRPr="00204661">
        <w:rPr>
          <w:rFonts w:ascii="Times New Roman" w:eastAsia="Times New Roman" w:hAnsi="Times New Roman"/>
          <w:i/>
          <w:iCs/>
          <w:sz w:val="24"/>
          <w:szCs w:val="24"/>
          <w:lang w:bidi="te-IN"/>
        </w:rPr>
        <w:t>homojunction semiconductor laser and heterojunction semiconductor lasers.</w:t>
      </w:r>
    </w:p>
    <w:p w:rsidR="00023310" w:rsidRPr="00204661" w:rsidRDefault="00023310" w:rsidP="0020782F">
      <w:pPr>
        <w:numPr>
          <w:ilvl w:val="0"/>
          <w:numId w:val="30"/>
        </w:numPr>
        <w:contextualSpacing/>
        <w:jc w:val="both"/>
        <w:rPr>
          <w:rFonts w:ascii="Times New Roman" w:eastAsia="Times New Roman" w:hAnsi="Times New Roman"/>
          <w:b/>
          <w:bCs/>
          <w:sz w:val="24"/>
          <w:szCs w:val="24"/>
          <w:lang w:bidi="te-IN"/>
        </w:rPr>
      </w:pPr>
      <w:r w:rsidRPr="00204661">
        <w:rPr>
          <w:rFonts w:ascii="Times New Roman" w:eastAsia="Times New Roman" w:hAnsi="Times New Roman"/>
          <w:sz w:val="24"/>
          <w:szCs w:val="24"/>
          <w:lang w:bidi="te-IN"/>
        </w:rPr>
        <w:t xml:space="preserve"> Homojunction Semiconductor Laser</w:t>
      </w:r>
    </w:p>
    <w:p w:rsidR="00023310" w:rsidRPr="00204661" w:rsidRDefault="00023310" w:rsidP="0020782F">
      <w:pPr>
        <w:numPr>
          <w:ilvl w:val="0"/>
          <w:numId w:val="30"/>
        </w:numPr>
        <w:contextualSpacing/>
        <w:jc w:val="both"/>
        <w:rPr>
          <w:rFonts w:ascii="Times New Roman" w:eastAsia="Times New Roman" w:hAnsi="Times New Roman"/>
          <w:b/>
          <w:bCs/>
          <w:sz w:val="24"/>
          <w:szCs w:val="24"/>
          <w:lang w:bidi="te-IN"/>
        </w:rPr>
      </w:pPr>
      <w:r w:rsidRPr="00204661">
        <w:rPr>
          <w:rFonts w:ascii="Times New Roman" w:eastAsia="Times New Roman" w:hAnsi="Times New Roman"/>
          <w:sz w:val="24"/>
          <w:szCs w:val="24"/>
          <w:lang w:bidi="te-IN"/>
        </w:rPr>
        <w:t>Heetrojunction Semiconductor Laser</w:t>
      </w:r>
    </w:p>
    <w:p w:rsidR="00023310" w:rsidRPr="00204661" w:rsidRDefault="00023310" w:rsidP="00023310">
      <w:pPr>
        <w:jc w:val="both"/>
        <w:rPr>
          <w:rFonts w:ascii="Times New Roman" w:eastAsia="Times New Roman" w:hAnsi="Times New Roman"/>
          <w:b/>
          <w:bCs/>
          <w:sz w:val="24"/>
          <w:szCs w:val="24"/>
          <w:lang w:bidi="te-IN"/>
        </w:rPr>
      </w:pPr>
      <w:r w:rsidRPr="00204661">
        <w:rPr>
          <w:rFonts w:ascii="Times New Roman" w:eastAsia="Times New Roman" w:hAnsi="Times New Roman"/>
          <w:b/>
          <w:bCs/>
          <w:sz w:val="24"/>
          <w:szCs w:val="24"/>
          <w:lang w:bidi="te-IN"/>
        </w:rPr>
        <w:tab/>
        <w:t>Homojunction Semiconductor Laser</w:t>
      </w:r>
    </w:p>
    <w:p w:rsidR="00023310" w:rsidRPr="00204661" w:rsidRDefault="00023310" w:rsidP="00023310">
      <w:pPr>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t>A  Simple diode laser which makes use of the same semiconductor material on both sides of the junction is known as a homojunction diode laser.  Example: Gallium arsenide (GaAs) laser.</w:t>
      </w:r>
    </w:p>
    <w:p w:rsidR="00023310" w:rsidRPr="00204661" w:rsidRDefault="00023310" w:rsidP="00023310">
      <w:pPr>
        <w:jc w:val="both"/>
        <w:rPr>
          <w:rFonts w:ascii="Times New Roman" w:eastAsia="Times New Roman" w:hAnsi="Times New Roman"/>
          <w:sz w:val="24"/>
          <w:szCs w:val="24"/>
          <w:lang w:bidi="te-IN"/>
        </w:rPr>
      </w:pPr>
      <w:r w:rsidRPr="00204661">
        <w:rPr>
          <w:rFonts w:ascii="Times New Roman" w:eastAsia="Times New Roman" w:hAnsi="Times New Roman"/>
          <w:b/>
          <w:bCs/>
          <w:sz w:val="24"/>
          <w:szCs w:val="24"/>
          <w:lang w:bidi="te-IN"/>
        </w:rPr>
        <w:t xml:space="preserve">a) </w:t>
      </w:r>
      <w:r w:rsidRPr="00204661">
        <w:rPr>
          <w:rFonts w:ascii="Times New Roman" w:eastAsia="Times New Roman" w:hAnsi="Times New Roman"/>
          <w:b/>
          <w:bCs/>
          <w:sz w:val="24"/>
          <w:szCs w:val="24"/>
          <w:lang w:bidi="te-IN"/>
        </w:rPr>
        <w:tab/>
        <w:t xml:space="preserve">Construction: </w:t>
      </w:r>
      <w:r w:rsidRPr="00204661">
        <w:rPr>
          <w:rFonts w:ascii="Times New Roman" w:eastAsia="Times New Roman" w:hAnsi="Times New Roman"/>
          <w:sz w:val="24"/>
          <w:szCs w:val="24"/>
          <w:lang w:bidi="te-IN"/>
        </w:rPr>
        <w:t>Fig. shows the schematic of a homojuncation diode laser.  Starting with a heavily doped n-type GaAs material, a p-region is formed  on its top by diffusing zinc atoms into it.  A heavily zinc doped layer constitutes the heavily doped p-region.</w:t>
      </w:r>
    </w:p>
    <w:p w:rsidR="00023310" w:rsidRPr="00204661" w:rsidRDefault="00023310" w:rsidP="00023310">
      <w:pPr>
        <w:jc w:val="center"/>
        <w:rPr>
          <w:rFonts w:ascii="Times New Roman" w:eastAsia="Times New Roman" w:hAnsi="Times New Roman"/>
          <w:sz w:val="24"/>
          <w:szCs w:val="24"/>
          <w:lang w:bidi="te-IN"/>
        </w:rPr>
      </w:pPr>
      <w:r>
        <w:rPr>
          <w:rFonts w:ascii="Times New Roman" w:eastAsia="Times New Roman" w:hAnsi="Times New Roman"/>
          <w:noProof/>
          <w:sz w:val="24"/>
          <w:szCs w:val="24"/>
          <w:lang w:val="en-US" w:eastAsia="en-US"/>
        </w:rPr>
        <w:drawing>
          <wp:inline distT="0" distB="0" distL="0" distR="0">
            <wp:extent cx="4220845" cy="2647315"/>
            <wp:effectExtent l="19050" t="0" r="8255" b="0"/>
            <wp:docPr id="1097"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339"/>
                    <a:srcRect/>
                    <a:stretch>
                      <a:fillRect/>
                    </a:stretch>
                  </pic:blipFill>
                  <pic:spPr bwMode="auto">
                    <a:xfrm>
                      <a:off x="0" y="0"/>
                      <a:ext cx="4220845" cy="2647315"/>
                    </a:xfrm>
                    <a:prstGeom prst="rect">
                      <a:avLst/>
                    </a:prstGeom>
                    <a:noFill/>
                    <a:ln w="9525">
                      <a:noFill/>
                      <a:miter lim="800000"/>
                      <a:headEnd/>
                      <a:tailEnd/>
                    </a:ln>
                  </pic:spPr>
                </pic:pic>
              </a:graphicData>
            </a:graphic>
          </wp:inline>
        </w:drawing>
      </w:r>
    </w:p>
    <w:p w:rsidR="00023310" w:rsidRPr="00204661" w:rsidRDefault="00023310" w:rsidP="00023310">
      <w:pPr>
        <w:jc w:val="center"/>
        <w:rPr>
          <w:rFonts w:ascii="Times New Roman" w:eastAsia="Times New Roman" w:hAnsi="Times New Roman"/>
          <w:sz w:val="24"/>
          <w:szCs w:val="24"/>
          <w:lang w:bidi="te-IN"/>
        </w:rPr>
      </w:pPr>
      <w:r w:rsidRPr="00204661">
        <w:rPr>
          <w:rFonts w:ascii="Times New Roman" w:eastAsia="Times New Roman" w:hAnsi="Times New Roman"/>
          <w:b/>
          <w:sz w:val="24"/>
          <w:szCs w:val="24"/>
          <w:lang w:bidi="te-IN"/>
        </w:rPr>
        <w:t>Fig:</w:t>
      </w:r>
      <w:r w:rsidRPr="00204661">
        <w:rPr>
          <w:rFonts w:ascii="Times New Roman" w:eastAsia="Times New Roman" w:hAnsi="Times New Roman"/>
          <w:sz w:val="24"/>
          <w:szCs w:val="24"/>
          <w:lang w:bidi="te-IN"/>
        </w:rPr>
        <w:t xml:space="preserve"> Homojunction diode laser</w:t>
      </w:r>
    </w:p>
    <w:p w:rsidR="00023310" w:rsidRPr="00204661" w:rsidRDefault="00023310" w:rsidP="00023310">
      <w:pPr>
        <w:jc w:val="both"/>
        <w:rPr>
          <w:rFonts w:ascii="Times New Roman" w:eastAsia="Times New Roman" w:hAnsi="Times New Roman"/>
          <w:color w:val="222222"/>
          <w:sz w:val="24"/>
          <w:szCs w:val="24"/>
          <w:shd w:val="clear" w:color="auto" w:fill="FFFFFF"/>
          <w:lang w:bidi="te-IN"/>
        </w:rPr>
      </w:pPr>
      <w:r w:rsidRPr="00204661">
        <w:rPr>
          <w:rFonts w:ascii="Times New Roman" w:eastAsia="Times New Roman" w:hAnsi="Times New Roman"/>
          <w:sz w:val="24"/>
          <w:szCs w:val="24"/>
          <w:lang w:bidi="te-IN"/>
        </w:rPr>
        <w:t xml:space="preserve">The diode is extremely small in size.  Typical  diode chips are 500 </w:t>
      </w:r>
      <m:oMath>
        <m:r>
          <w:rPr>
            <w:rFonts w:ascii="Cambria Math" w:eastAsia="Times New Roman" w:hAnsi="Cambria Math"/>
            <w:color w:val="222222"/>
            <w:sz w:val="24"/>
            <w:szCs w:val="24"/>
            <w:shd w:val="clear" w:color="auto" w:fill="FFFFFF"/>
          </w:rPr>
          <m:t>μ</m:t>
        </m:r>
      </m:oMath>
      <w:r w:rsidRPr="00204661">
        <w:rPr>
          <w:rFonts w:ascii="Times New Roman" w:eastAsia="Times New Roman" w:hAnsi="Times New Roman"/>
          <w:color w:val="222222"/>
          <w:sz w:val="24"/>
          <w:szCs w:val="24"/>
          <w:shd w:val="clear" w:color="auto" w:fill="FFFFFF"/>
          <w:lang w:bidi="te-IN"/>
        </w:rPr>
        <w:t xml:space="preserve">m long and about 100 </w:t>
      </w:r>
      <m:oMath>
        <m:r>
          <w:rPr>
            <w:rFonts w:ascii="Cambria Math" w:eastAsia="Times New Roman" w:hAnsi="Cambria Math"/>
            <w:color w:val="222222"/>
            <w:sz w:val="24"/>
            <w:szCs w:val="24"/>
            <w:shd w:val="clear" w:color="auto" w:fill="FFFFFF"/>
          </w:rPr>
          <m:t>μ</m:t>
        </m:r>
      </m:oMath>
      <w:r w:rsidRPr="00204661">
        <w:rPr>
          <w:rFonts w:ascii="Times New Roman" w:eastAsia="Times New Roman" w:hAnsi="Times New Roman"/>
          <w:color w:val="222222"/>
          <w:sz w:val="24"/>
          <w:szCs w:val="24"/>
          <w:shd w:val="clear" w:color="auto" w:fill="FFFFFF"/>
          <w:lang w:bidi="te-IN"/>
        </w:rPr>
        <w:t>m wide and thick.  The top and bottom faces are metalized and metal contacts are provided to pass current through the diode.  A pair of parallel planes cleaved at the two ends of the PN junction provides required reflection to from the cavity.  The two remaining sides of the diode are roughened to remove lasing action in that direction.  The entire structure is packaged in small case which looks like the metal case used for discrete transistors.</w:t>
      </w:r>
    </w:p>
    <w:p w:rsidR="00023310" w:rsidRDefault="00023310" w:rsidP="00023310">
      <w:pPr>
        <w:jc w:val="both"/>
        <w:rPr>
          <w:rFonts w:ascii="Times New Roman" w:eastAsia="Times New Roman" w:hAnsi="Times New Roman"/>
          <w:b/>
          <w:bCs/>
          <w:color w:val="222222"/>
          <w:sz w:val="24"/>
          <w:szCs w:val="24"/>
          <w:shd w:val="clear" w:color="auto" w:fill="FFFFFF"/>
          <w:lang w:bidi="te-IN"/>
        </w:rPr>
      </w:pPr>
    </w:p>
    <w:p w:rsidR="00023310" w:rsidRDefault="00023310" w:rsidP="00023310">
      <w:pPr>
        <w:jc w:val="both"/>
        <w:rPr>
          <w:rFonts w:ascii="Times New Roman" w:eastAsia="Times New Roman" w:hAnsi="Times New Roman"/>
          <w:b/>
          <w:bCs/>
          <w:color w:val="222222"/>
          <w:sz w:val="24"/>
          <w:szCs w:val="24"/>
          <w:shd w:val="clear" w:color="auto" w:fill="FFFFFF"/>
          <w:lang w:bidi="te-IN"/>
        </w:rPr>
      </w:pPr>
    </w:p>
    <w:p w:rsidR="00023310" w:rsidRPr="00204661" w:rsidRDefault="00023310" w:rsidP="00023310">
      <w:pPr>
        <w:jc w:val="both"/>
        <w:rPr>
          <w:rFonts w:ascii="Times New Roman" w:eastAsia="Times New Roman" w:hAnsi="Times New Roman"/>
          <w:color w:val="222222"/>
          <w:sz w:val="24"/>
          <w:szCs w:val="24"/>
          <w:shd w:val="clear" w:color="auto" w:fill="FFFFFF"/>
          <w:lang w:bidi="te-IN"/>
        </w:rPr>
      </w:pPr>
      <w:r w:rsidRPr="00204661">
        <w:rPr>
          <w:rFonts w:ascii="Times New Roman" w:eastAsia="Times New Roman" w:hAnsi="Times New Roman"/>
          <w:b/>
          <w:bCs/>
          <w:color w:val="222222"/>
          <w:sz w:val="24"/>
          <w:szCs w:val="24"/>
          <w:shd w:val="clear" w:color="auto" w:fill="FFFFFF"/>
          <w:lang w:bidi="te-IN"/>
        </w:rPr>
        <w:lastRenderedPageBreak/>
        <w:t xml:space="preserve">b) Working: </w:t>
      </w:r>
    </w:p>
    <w:p w:rsidR="00023310" w:rsidRPr="00204661" w:rsidRDefault="00023310" w:rsidP="00023310">
      <w:pPr>
        <w:jc w:val="both"/>
        <w:rPr>
          <w:rFonts w:ascii="Times New Roman" w:eastAsia="Times New Roman" w:hAnsi="Times New Roman"/>
          <w:color w:val="222222"/>
          <w:sz w:val="24"/>
          <w:szCs w:val="24"/>
          <w:shd w:val="clear" w:color="auto" w:fill="FFFFFF"/>
          <w:lang w:bidi="te-IN"/>
        </w:rPr>
      </w:pPr>
      <w:r w:rsidRPr="00204661">
        <w:rPr>
          <w:rFonts w:ascii="Times New Roman" w:eastAsia="Times New Roman" w:hAnsi="Times New Roman"/>
          <w:color w:val="222222"/>
          <w:sz w:val="24"/>
          <w:szCs w:val="24"/>
          <w:shd w:val="clear" w:color="auto" w:fill="FFFFFF"/>
          <w:lang w:bidi="te-IN"/>
        </w:rPr>
        <w:t>i)</w:t>
      </w:r>
      <w:r w:rsidRPr="00204661">
        <w:rPr>
          <w:rFonts w:ascii="Times New Roman" w:eastAsia="Times New Roman" w:hAnsi="Times New Roman"/>
          <w:color w:val="222222"/>
          <w:sz w:val="24"/>
          <w:szCs w:val="24"/>
          <w:shd w:val="clear" w:color="auto" w:fill="FFFFFF"/>
          <w:lang w:bidi="te-IN"/>
        </w:rPr>
        <w:tab/>
        <w:t>Heavily doped  p- and n- regions are used.  Because of very high doping on n-side, the donor levels are broadened and extend into the conduction band.</w:t>
      </w:r>
    </w:p>
    <w:p w:rsidR="00023310" w:rsidRPr="00204661" w:rsidRDefault="00023310" w:rsidP="00023310">
      <w:pPr>
        <w:jc w:val="both"/>
        <w:rPr>
          <w:rFonts w:ascii="Times New Roman" w:eastAsia="Times New Roman" w:hAnsi="Times New Roman"/>
          <w:color w:val="222222"/>
          <w:sz w:val="24"/>
          <w:szCs w:val="24"/>
          <w:shd w:val="clear" w:color="auto" w:fill="FFFFFF"/>
          <w:lang w:bidi="te-IN"/>
        </w:rPr>
      </w:pPr>
      <w:r w:rsidRPr="00204661">
        <w:rPr>
          <w:rFonts w:ascii="Times New Roman" w:eastAsia="Times New Roman" w:hAnsi="Times New Roman"/>
          <w:color w:val="222222"/>
          <w:sz w:val="24"/>
          <w:szCs w:val="24"/>
          <w:shd w:val="clear" w:color="auto" w:fill="FFFFFF"/>
          <w:lang w:bidi="te-IN"/>
        </w:rPr>
        <w:t>ii)</w:t>
      </w:r>
      <w:r w:rsidRPr="00204661">
        <w:rPr>
          <w:rFonts w:ascii="Times New Roman" w:eastAsia="Times New Roman" w:hAnsi="Times New Roman"/>
          <w:color w:val="222222"/>
          <w:sz w:val="24"/>
          <w:szCs w:val="24"/>
          <w:shd w:val="clear" w:color="auto" w:fill="FFFFFF"/>
          <w:lang w:bidi="te-IN"/>
        </w:rPr>
        <w:tab/>
        <w:t>The Fermi level is pushed into the conduction band and electrons occupy the levels lying below the Fermi level.</w:t>
      </w:r>
    </w:p>
    <w:p w:rsidR="00023310" w:rsidRPr="00204661" w:rsidRDefault="00023310" w:rsidP="0020782F">
      <w:pPr>
        <w:numPr>
          <w:ilvl w:val="0"/>
          <w:numId w:val="30"/>
        </w:numPr>
        <w:contextualSpacing/>
        <w:jc w:val="both"/>
        <w:rPr>
          <w:rFonts w:ascii="Times New Roman" w:eastAsia="Times New Roman" w:hAnsi="Times New Roman"/>
          <w:color w:val="222222"/>
          <w:sz w:val="24"/>
          <w:szCs w:val="24"/>
          <w:shd w:val="clear" w:color="auto" w:fill="FFFFFF"/>
          <w:lang w:bidi="te-IN"/>
        </w:rPr>
      </w:pPr>
      <w:r w:rsidRPr="00204661">
        <w:rPr>
          <w:rFonts w:ascii="Times New Roman" w:eastAsia="Times New Roman" w:hAnsi="Times New Roman"/>
          <w:color w:val="222222"/>
          <w:sz w:val="24"/>
          <w:szCs w:val="24"/>
          <w:shd w:val="clear" w:color="auto" w:fill="FFFFFF"/>
          <w:lang w:bidi="te-IN"/>
        </w:rPr>
        <w:t>Similarly, on the heavily doped p-side the Fermi level lies within the valence band and holes occupy the portion of the valence band that lies above the Fermi Level.</w:t>
      </w:r>
    </w:p>
    <w:p w:rsidR="00023310" w:rsidRPr="00204661" w:rsidRDefault="00023310" w:rsidP="0020782F">
      <w:pPr>
        <w:numPr>
          <w:ilvl w:val="0"/>
          <w:numId w:val="30"/>
        </w:numPr>
        <w:contextualSpacing/>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t xml:space="preserve">At thermal equilibrium, the Fermi level is uniform across the junction. </w:t>
      </w:r>
    </w:p>
    <w:p w:rsidR="00023310" w:rsidRPr="00204661" w:rsidRDefault="00023310" w:rsidP="00023310">
      <w:pPr>
        <w:contextualSpacing/>
        <w:jc w:val="center"/>
        <w:rPr>
          <w:rFonts w:ascii="Times New Roman" w:eastAsia="Times New Roman" w:hAnsi="Times New Roman"/>
          <w:sz w:val="24"/>
          <w:szCs w:val="24"/>
          <w:lang w:bidi="te-IN"/>
        </w:rPr>
      </w:pPr>
      <w:r>
        <w:rPr>
          <w:rFonts w:ascii="Times New Roman" w:eastAsia="Times New Roman" w:hAnsi="Times New Roman"/>
          <w:noProof/>
          <w:sz w:val="24"/>
          <w:szCs w:val="24"/>
          <w:lang w:val="en-US" w:eastAsia="en-US"/>
        </w:rPr>
        <w:drawing>
          <wp:inline distT="0" distB="0" distL="0" distR="0">
            <wp:extent cx="3689350" cy="1956435"/>
            <wp:effectExtent l="19050" t="0" r="6350" b="0"/>
            <wp:docPr id="1102"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340"/>
                    <a:srcRect/>
                    <a:stretch>
                      <a:fillRect/>
                    </a:stretch>
                  </pic:blipFill>
                  <pic:spPr bwMode="auto">
                    <a:xfrm>
                      <a:off x="0" y="0"/>
                      <a:ext cx="3689350" cy="1956435"/>
                    </a:xfrm>
                    <a:prstGeom prst="rect">
                      <a:avLst/>
                    </a:prstGeom>
                    <a:noFill/>
                    <a:ln w="9525">
                      <a:noFill/>
                      <a:miter lim="800000"/>
                      <a:headEnd/>
                      <a:tailEnd/>
                    </a:ln>
                  </pic:spPr>
                </pic:pic>
              </a:graphicData>
            </a:graphic>
          </wp:inline>
        </w:drawing>
      </w:r>
    </w:p>
    <w:p w:rsidR="00023310" w:rsidRPr="00204661" w:rsidRDefault="00023310" w:rsidP="00023310">
      <w:pPr>
        <w:contextualSpacing/>
        <w:jc w:val="both"/>
        <w:rPr>
          <w:rFonts w:ascii="Times New Roman" w:eastAsia="Times New Roman" w:hAnsi="Times New Roman"/>
          <w:i/>
          <w:sz w:val="24"/>
          <w:szCs w:val="24"/>
          <w:lang w:bidi="te-IN"/>
        </w:rPr>
      </w:pPr>
      <w:r w:rsidRPr="00204661">
        <w:rPr>
          <w:rFonts w:ascii="Times New Roman" w:eastAsia="Times New Roman" w:hAnsi="Times New Roman"/>
          <w:i/>
          <w:sz w:val="24"/>
          <w:szCs w:val="24"/>
          <w:lang w:bidi="te-IN"/>
        </w:rPr>
        <w:t>Fig. Laser diode under forward bias</w:t>
      </w:r>
    </w:p>
    <w:p w:rsidR="00023310" w:rsidRPr="00204661" w:rsidRDefault="00023310" w:rsidP="00023310">
      <w:pPr>
        <w:jc w:val="both"/>
        <w:rPr>
          <w:rFonts w:ascii="Times New Roman" w:eastAsia="Times New Roman" w:hAnsi="Times New Roman"/>
          <w:b/>
          <w:bCs/>
          <w:sz w:val="24"/>
          <w:szCs w:val="24"/>
          <w:lang w:bidi="te-IN"/>
        </w:rPr>
      </w:pPr>
      <w:r w:rsidRPr="00204661">
        <w:rPr>
          <w:rFonts w:ascii="Times New Roman" w:eastAsia="Times New Roman" w:hAnsi="Times New Roman"/>
          <w:b/>
          <w:bCs/>
          <w:sz w:val="24"/>
          <w:szCs w:val="24"/>
          <w:lang w:bidi="te-IN"/>
        </w:rPr>
        <w:t xml:space="preserve">c)  </w:t>
      </w:r>
      <w:r w:rsidRPr="00204661">
        <w:rPr>
          <w:rFonts w:ascii="Times New Roman" w:eastAsia="Times New Roman" w:hAnsi="Times New Roman"/>
          <w:b/>
          <w:bCs/>
          <w:sz w:val="24"/>
          <w:szCs w:val="24"/>
          <w:lang w:bidi="te-IN"/>
        </w:rPr>
        <w:tab/>
        <w:t>Pumping Mechanism</w:t>
      </w:r>
    </w:p>
    <w:p w:rsidR="00023310" w:rsidRPr="00204661" w:rsidRDefault="00023310" w:rsidP="00023310">
      <w:pPr>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t xml:space="preserve">i) </w:t>
      </w:r>
      <w:r w:rsidRPr="00204661">
        <w:rPr>
          <w:rFonts w:ascii="Times New Roman" w:eastAsia="Times New Roman" w:hAnsi="Times New Roman"/>
          <w:sz w:val="24"/>
          <w:szCs w:val="24"/>
          <w:lang w:bidi="te-IN"/>
        </w:rPr>
        <w:tab/>
        <w:t xml:space="preserve">When the junction is forward-biased, electrons and holes are injected into the junction region in high concentrations. </w:t>
      </w:r>
    </w:p>
    <w:p w:rsidR="00023310" w:rsidRPr="00204661" w:rsidRDefault="00023310" w:rsidP="00023310">
      <w:pPr>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t>ii)</w:t>
      </w:r>
      <w:r w:rsidRPr="00204661">
        <w:rPr>
          <w:rFonts w:ascii="Times New Roman" w:eastAsia="Times New Roman" w:hAnsi="Times New Roman"/>
          <w:sz w:val="24"/>
          <w:szCs w:val="24"/>
          <w:lang w:bidi="te-IN"/>
        </w:rPr>
        <w:tab/>
        <w:t>When the diode current reaches a threshold value (see Fig.) , the carrier concentration in the  junction region will rise to a very high value.</w:t>
      </w:r>
    </w:p>
    <w:p w:rsidR="00023310" w:rsidRPr="00204661" w:rsidRDefault="00023310" w:rsidP="0020782F">
      <w:pPr>
        <w:numPr>
          <w:ilvl w:val="0"/>
          <w:numId w:val="28"/>
        </w:numPr>
        <w:contextualSpacing/>
        <w:jc w:val="both"/>
        <w:rPr>
          <w:rFonts w:ascii="Times New Roman" w:eastAsia="Times New Roman" w:hAnsi="Times New Roman"/>
          <w:b/>
          <w:bCs/>
          <w:sz w:val="24"/>
          <w:szCs w:val="24"/>
          <w:lang w:bidi="te-IN"/>
        </w:rPr>
      </w:pPr>
      <w:r w:rsidRPr="00204661">
        <w:rPr>
          <w:rFonts w:ascii="Times New Roman" w:eastAsia="Times New Roman" w:hAnsi="Times New Roman"/>
          <w:b/>
          <w:bCs/>
          <w:sz w:val="24"/>
          <w:szCs w:val="24"/>
          <w:lang w:bidi="te-IN"/>
        </w:rPr>
        <w:t>Population inversion</w:t>
      </w:r>
    </w:p>
    <w:p w:rsidR="00023310" w:rsidRPr="00204661" w:rsidRDefault="00023310" w:rsidP="00023310">
      <w:pPr>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t xml:space="preserve">i) </w:t>
      </w:r>
      <w:r w:rsidRPr="00204661">
        <w:rPr>
          <w:rFonts w:ascii="Times New Roman" w:eastAsia="Times New Roman" w:hAnsi="Times New Roman"/>
          <w:sz w:val="24"/>
          <w:szCs w:val="24"/>
          <w:lang w:bidi="te-IN"/>
        </w:rPr>
        <w:tab/>
        <w:t>The region d as shown in Fig. contains a large concentration of electrons within the conduction band and simultaneously a large number of holes within the valence band.</w:t>
      </w:r>
    </w:p>
    <w:p w:rsidR="00023310" w:rsidRPr="00204661" w:rsidRDefault="00023310" w:rsidP="00023310">
      <w:pPr>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t>ii)</w:t>
      </w:r>
      <w:r w:rsidRPr="00204661">
        <w:rPr>
          <w:rFonts w:ascii="Times New Roman" w:eastAsia="Times New Roman" w:hAnsi="Times New Roman"/>
          <w:sz w:val="24"/>
          <w:szCs w:val="24"/>
          <w:lang w:bidi="te-IN"/>
        </w:rPr>
        <w:tab/>
        <w:t xml:space="preserve"> The upper energy levels in the narrow region are having  a high electron population while the lower energy levels in the same region are vacant.  It creates the condition of population inversion and is called an inversion region or active region.</w:t>
      </w:r>
    </w:p>
    <w:p w:rsidR="00023310" w:rsidRPr="00204661" w:rsidRDefault="00023310" w:rsidP="0020782F">
      <w:pPr>
        <w:numPr>
          <w:ilvl w:val="0"/>
          <w:numId w:val="28"/>
        </w:numPr>
        <w:contextualSpacing/>
        <w:jc w:val="both"/>
        <w:rPr>
          <w:rFonts w:ascii="Times New Roman" w:eastAsia="Times New Roman" w:hAnsi="Times New Roman"/>
          <w:b/>
          <w:bCs/>
          <w:sz w:val="24"/>
          <w:szCs w:val="24"/>
          <w:lang w:bidi="te-IN"/>
        </w:rPr>
      </w:pPr>
      <w:r w:rsidRPr="00204661">
        <w:rPr>
          <w:rFonts w:ascii="Times New Roman" w:eastAsia="Times New Roman" w:hAnsi="Times New Roman"/>
          <w:b/>
          <w:bCs/>
          <w:sz w:val="24"/>
          <w:szCs w:val="24"/>
          <w:lang w:bidi="te-IN"/>
        </w:rPr>
        <w:t xml:space="preserve">    Lasing action</w:t>
      </w:r>
    </w:p>
    <w:p w:rsidR="00023310" w:rsidRPr="00204661" w:rsidRDefault="00023310" w:rsidP="00023310">
      <w:pPr>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t>i)     Chance recombination leads to emission of spontaneous photons which stimulate      the conduction electrons to jump into the vacant states of valence band.</w:t>
      </w:r>
    </w:p>
    <w:p w:rsidR="00023310" w:rsidRPr="00204661" w:rsidRDefault="00023310" w:rsidP="00023310">
      <w:pPr>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t>ii)</w:t>
      </w:r>
      <w:r w:rsidRPr="00204661">
        <w:rPr>
          <w:rFonts w:ascii="Times New Roman" w:eastAsia="Times New Roman" w:hAnsi="Times New Roman"/>
          <w:sz w:val="24"/>
          <w:szCs w:val="24"/>
          <w:lang w:bidi="te-IN"/>
        </w:rPr>
        <w:tab/>
        <w:t>This stimulated electron-hole recombination produces coherent radiation.</w:t>
      </w:r>
    </w:p>
    <w:p w:rsidR="00023310" w:rsidRPr="00204661" w:rsidRDefault="00023310" w:rsidP="00023310">
      <w:pPr>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lastRenderedPageBreak/>
        <w:t xml:space="preserve">iii) </w:t>
      </w:r>
      <w:r w:rsidRPr="00204661">
        <w:rPr>
          <w:rFonts w:ascii="Times New Roman" w:eastAsia="Times New Roman" w:hAnsi="Times New Roman"/>
          <w:sz w:val="24"/>
          <w:szCs w:val="24"/>
          <w:lang w:bidi="te-IN"/>
        </w:rPr>
        <w:tab/>
        <w:t>GaAs laser emits light at a wavelength of 9000 A in IR region.</w:t>
      </w:r>
    </w:p>
    <w:p w:rsidR="00023310" w:rsidRPr="00204661" w:rsidRDefault="00023310" w:rsidP="0020782F">
      <w:pPr>
        <w:numPr>
          <w:ilvl w:val="0"/>
          <w:numId w:val="28"/>
        </w:numPr>
        <w:contextualSpacing/>
        <w:jc w:val="both"/>
        <w:rPr>
          <w:rFonts w:ascii="Times New Roman" w:eastAsia="Times New Roman" w:hAnsi="Times New Roman"/>
          <w:b/>
          <w:bCs/>
          <w:sz w:val="24"/>
          <w:szCs w:val="24"/>
          <w:lang w:bidi="te-IN"/>
        </w:rPr>
      </w:pPr>
      <w:r w:rsidRPr="00204661">
        <w:rPr>
          <w:rFonts w:ascii="Times New Roman" w:eastAsia="Times New Roman" w:hAnsi="Times New Roman"/>
          <w:b/>
          <w:bCs/>
          <w:sz w:val="24"/>
          <w:szCs w:val="24"/>
          <w:lang w:bidi="te-IN"/>
        </w:rPr>
        <w:t xml:space="preserve">  Drawbacks of homojunction lasers</w:t>
      </w:r>
    </w:p>
    <w:p w:rsidR="00023310" w:rsidRPr="00204661" w:rsidRDefault="00023310" w:rsidP="00023310">
      <w:pPr>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t>i)</w:t>
      </w:r>
      <w:r w:rsidRPr="00204661">
        <w:rPr>
          <w:rFonts w:ascii="Times New Roman" w:eastAsia="Times New Roman" w:hAnsi="Times New Roman"/>
          <w:sz w:val="24"/>
          <w:szCs w:val="24"/>
          <w:lang w:bidi="te-IN"/>
        </w:rPr>
        <w:tab/>
        <w:t>The active region is not well defined due to the diffusion length of the carriers.</w:t>
      </w:r>
    </w:p>
    <w:p w:rsidR="00023310" w:rsidRPr="00204661" w:rsidRDefault="00023310" w:rsidP="00023310">
      <w:pPr>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t>ii)</w:t>
      </w:r>
      <w:r w:rsidRPr="00204661">
        <w:rPr>
          <w:rFonts w:ascii="Times New Roman" w:eastAsia="Times New Roman" w:hAnsi="Times New Roman"/>
          <w:sz w:val="24"/>
          <w:szCs w:val="24"/>
          <w:lang w:bidi="te-IN"/>
        </w:rPr>
        <w:tab/>
        <w:t>The semiconductor has nearly uniform refractive index throughout.  Therefore, light can diffuse from active layer into the surrounding medium.  As a result the cavity losses increase.</w:t>
      </w:r>
    </w:p>
    <w:p w:rsidR="00023310" w:rsidRPr="00204661" w:rsidRDefault="00023310" w:rsidP="00023310">
      <w:pPr>
        <w:jc w:val="both"/>
        <w:rPr>
          <w:rFonts w:ascii="Times New Roman" w:eastAsia="Times New Roman" w:hAnsi="Times New Roman"/>
          <w:sz w:val="24"/>
          <w:szCs w:val="24"/>
          <w:lang w:bidi="te-IN"/>
        </w:rPr>
      </w:pPr>
      <w:r w:rsidRPr="00204661">
        <w:rPr>
          <w:rFonts w:ascii="Times New Roman" w:eastAsia="Times New Roman" w:hAnsi="Times New Roman"/>
          <w:sz w:val="24"/>
          <w:szCs w:val="24"/>
          <w:lang w:bidi="te-IN"/>
        </w:rPr>
        <w:t>iii)</w:t>
      </w:r>
      <w:r w:rsidRPr="00204661">
        <w:rPr>
          <w:rFonts w:ascii="Times New Roman" w:eastAsia="Times New Roman" w:hAnsi="Times New Roman"/>
          <w:sz w:val="24"/>
          <w:szCs w:val="24"/>
          <w:lang w:bidi="te-IN"/>
        </w:rPr>
        <w:tab/>
        <w:t>High threshold currents are required and the laser cannot be operated continuously at room temperature.</w:t>
      </w:r>
    </w:p>
    <w:p w:rsidR="00023310" w:rsidRPr="00204661" w:rsidRDefault="00023310" w:rsidP="00023310">
      <w:pPr>
        <w:jc w:val="both"/>
        <w:rPr>
          <w:rFonts w:ascii="Times New Roman" w:hAnsi="Times New Roman"/>
          <w:b/>
          <w:bCs/>
          <w:sz w:val="24"/>
          <w:szCs w:val="24"/>
          <w:u w:val="single"/>
          <w:lang w:bidi="te-IN"/>
        </w:rPr>
      </w:pPr>
      <w:r w:rsidRPr="00204661">
        <w:rPr>
          <w:rFonts w:ascii="Times New Roman" w:hAnsi="Times New Roman"/>
          <w:b/>
          <w:bCs/>
          <w:sz w:val="24"/>
          <w:szCs w:val="24"/>
          <w:u w:val="single"/>
          <w:lang w:bidi="te-IN"/>
        </w:rPr>
        <w:t>Applications of Lasers</w:t>
      </w:r>
      <w:r w:rsidRPr="00204661">
        <w:rPr>
          <w:rFonts w:ascii="Times New Roman" w:hAnsi="Times New Roman"/>
          <w:b/>
          <w:bCs/>
          <w:sz w:val="24"/>
          <w:szCs w:val="24"/>
          <w:lang w:bidi="te-IN"/>
        </w:rPr>
        <w: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Lasers are widely used in the fields of </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(1)Communication</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(2)Computers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(3)Industry</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(4)Scientific Research</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(5)Military Operation</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(6)Medicine</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Lasers in Communication:</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(1)In case of optical fiber communication, semiconductor laser diodes are used as optical sources and it’s band width is very high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871855" cy="159385"/>
            <wp:effectExtent l="19050" t="0" r="0" b="0"/>
            <wp:docPr id="1103"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341">
                      <a:clrChange>
                        <a:clrFrom>
                          <a:srgbClr val="FFFFFF"/>
                        </a:clrFrom>
                        <a:clrTo>
                          <a:srgbClr val="FFFFFF">
                            <a:alpha val="0"/>
                          </a:srgbClr>
                        </a:clrTo>
                      </a:clrChange>
                    </a:blip>
                    <a:srcRect/>
                    <a:stretch>
                      <a:fillRect/>
                    </a:stretch>
                  </pic:blipFill>
                  <pic:spPr bwMode="auto">
                    <a:xfrm>
                      <a:off x="0" y="0"/>
                      <a:ext cx="87185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871855" cy="159385"/>
            <wp:effectExtent l="19050" t="0" r="0" b="0"/>
            <wp:docPr id="1104"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341">
                      <a:clrChange>
                        <a:clrFrom>
                          <a:srgbClr val="FFFFFF"/>
                        </a:clrFrom>
                        <a:clrTo>
                          <a:srgbClr val="FFFFFF">
                            <a:alpha val="0"/>
                          </a:srgbClr>
                        </a:clrTo>
                      </a:clrChange>
                    </a:blip>
                    <a:srcRect/>
                    <a:stretch>
                      <a:fillRect/>
                    </a:stretch>
                  </pic:blipFill>
                  <pic:spPr bwMode="auto">
                    <a:xfrm>
                      <a:off x="0" y="0"/>
                      <a:ext cx="87185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compared to the radio and microwave communications.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(2)Laser  is highly directional and has less divergence, hence it has greater potential use in space crafts and submarines.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(3)Lasers are also used in other communication devices, including high speed photo copiers and printers.</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Lasers in Computers: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(1)In local area network (LAN), data can be transferred or transmitted from the memory storage of one computer to other computer using laser for short time.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(2)Lasers are used in CD-Rom’s during recording and reading the data.</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Lasers in industry:</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lastRenderedPageBreak/>
        <w:t>(1)Lasers can be used to make holes in diamonds and hard steel.</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(2)Lasers are used to cut teeth saws, drill eyes in surgical needles, guide bulldozers and test the quality of a fabric.</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(3)They are used as a source of intense heat.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(4)Lasers range finder is used to measure distance to make map by surveyors.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(5)Lasers can cut, drill, weld, remove metal from surfaces and perform these operations even at surfaces inaccessible by mechanical methods.</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Lasers in Scientific Research:</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(1)Scientists are working on separating isotopes of uranium using laser.</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(2)Lasers are used in the field of 3D-photography called holography.</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(3)Lasers are used to produce certain chemical reactions.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(4)Using lasers, the internal structure of microorganisms and cells are studied very accurately.</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(5)The laser has been used in Michelson-Morle experiment, which showed that the velocity of light was constant and thus showed the way for Einstein’s theory of relativity.</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Lasers in Military Applications: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(1)High energy lasers are used to destroy enemy air crafts and missiles.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(2)Lasers can serve as a war weapon.</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(3)Laser can be used for detection and ranging like RADAR. The only difference is it uses light instead of radio waves. Hence it is called as Light Detecting and Ranging(LIDAR). </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Lasers in medicine: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(1)Doctors use the heating action of a laser beam to remove diseased body tissue.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(2)Laser beam is used to correct a condition called retinal detachment by eye-specialist.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(3)Lasers are used in opening blocked arteries, reconnecting several nerves, removing warts and treating bleeding ulcers.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(4)Argon and CO</w:t>
      </w:r>
      <w:r w:rsidRPr="00204661">
        <w:rPr>
          <w:rFonts w:ascii="Times New Roman" w:hAnsi="Times New Roman"/>
          <w:sz w:val="24"/>
          <w:szCs w:val="24"/>
          <w:vertAlign w:val="subscript"/>
          <w:lang w:bidi="te-IN"/>
        </w:rPr>
        <w:t xml:space="preserve">2 </w:t>
      </w:r>
      <w:r w:rsidRPr="00204661">
        <w:rPr>
          <w:rFonts w:ascii="Times New Roman" w:hAnsi="Times New Roman"/>
          <w:sz w:val="24"/>
          <w:szCs w:val="24"/>
          <w:lang w:bidi="te-IN"/>
        </w:rPr>
        <w:t>lasers are used in treatment of liver and lungs.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(5)Lasers are used for elimination of moles and tumors which are developing in the skin tissue.</w:t>
      </w:r>
    </w:p>
    <w:p w:rsidR="00023310" w:rsidRDefault="00023310" w:rsidP="00023310">
      <w:pPr>
        <w:jc w:val="center"/>
        <w:rPr>
          <w:rFonts w:ascii="Times New Roman" w:hAnsi="Times New Roman"/>
          <w:b/>
          <w:bCs/>
          <w:sz w:val="24"/>
          <w:szCs w:val="24"/>
          <w:u w:val="single"/>
          <w:lang w:bidi="te-IN"/>
        </w:rPr>
      </w:pPr>
    </w:p>
    <w:p w:rsidR="00023310" w:rsidRDefault="00023310" w:rsidP="00023310">
      <w:pPr>
        <w:jc w:val="center"/>
        <w:rPr>
          <w:rFonts w:ascii="Times New Roman" w:hAnsi="Times New Roman"/>
          <w:b/>
          <w:bCs/>
          <w:sz w:val="24"/>
          <w:szCs w:val="24"/>
          <w:u w:val="single"/>
          <w:lang w:bidi="te-IN"/>
        </w:rPr>
      </w:pPr>
    </w:p>
    <w:p w:rsidR="00023310" w:rsidRPr="00204661" w:rsidRDefault="00023310" w:rsidP="00023310">
      <w:pPr>
        <w:jc w:val="center"/>
        <w:rPr>
          <w:rFonts w:ascii="Times New Roman" w:hAnsi="Times New Roman"/>
          <w:b/>
          <w:bCs/>
          <w:sz w:val="24"/>
          <w:szCs w:val="24"/>
          <w:u w:val="single"/>
          <w:lang w:bidi="te-IN"/>
        </w:rPr>
      </w:pPr>
      <w:r w:rsidRPr="00204661">
        <w:rPr>
          <w:rFonts w:ascii="Times New Roman" w:hAnsi="Times New Roman"/>
          <w:b/>
          <w:bCs/>
          <w:sz w:val="24"/>
          <w:szCs w:val="24"/>
          <w:u w:val="single"/>
          <w:lang w:bidi="te-IN"/>
        </w:rPr>
        <w:t>Fiber Optics</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u w:val="single"/>
          <w:lang w:bidi="te-IN"/>
        </w:rPr>
        <w:t>Introduction</w:t>
      </w:r>
      <w:r w:rsidRPr="00204661">
        <w:rPr>
          <w:rFonts w:ascii="Times New Roman" w:hAnsi="Times New Roman"/>
          <w:b/>
          <w:bCs/>
          <w:sz w:val="24"/>
          <w:szCs w:val="24"/>
          <w:lang w:bidi="te-IN"/>
        </w:rPr>
        <w: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The optical fiber is a cylindrical wave-guide system through which optical signals can be transmitted over long distances. It is playing an important role in the field of communication to transmit voice, television and digital data signals from one place to another. Fiber optics is important because they have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(1)High information carrying capacity.</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(2)Light in weight and small in size.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(3)No possibility of internal noise and cross talk generation.</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(4)No possibility of short circuits.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(5)Low cost of cables.</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u w:val="single"/>
          <w:lang w:bidi="te-IN"/>
        </w:rPr>
        <w:t>Principle of Optical Fiber</w:t>
      </w:r>
      <w:r w:rsidRPr="00204661">
        <w:rPr>
          <w:rFonts w:ascii="Times New Roman" w:hAnsi="Times New Roman"/>
          <w:b/>
          <w:bCs/>
          <w:sz w:val="24"/>
          <w:szCs w:val="24"/>
          <w:lang w:bidi="te-IN"/>
        </w:rPr>
        <w:t>:</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Total Internal Reflection:</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The transmission of light in an optical fiber is based on the phenomenon of total internal reflection. According to total internal reflection, when a ray of light travels from a denser medium into a rarer medium and if the angle of incidence is greater than the critical angle then the light gets totally reflected. That is if the light ray is incident at an angle greater than the critical angle for the two media, the ray is totally reflected back into the medium by obeying the laws of reflection. This phenomenon is known as total internal reflection.</w:t>
      </w:r>
    </w:p>
    <w:p w:rsidR="00023310" w:rsidRPr="00204661" w:rsidRDefault="00023310" w:rsidP="00023310">
      <w:pPr>
        <w:jc w:val="both"/>
        <w:rPr>
          <w:rFonts w:ascii="Times New Roman" w:hAnsi="Times New Roman"/>
          <w:sz w:val="24"/>
          <w:szCs w:val="24"/>
          <w:lang w:bidi="te-IN"/>
        </w:rPr>
      </w:pPr>
      <w:r>
        <w:rPr>
          <w:rFonts w:ascii="Times New Roman" w:hAnsi="Times New Roman"/>
          <w:noProof/>
          <w:sz w:val="24"/>
          <w:szCs w:val="24"/>
          <w:lang w:val="en-US" w:eastAsia="en-US"/>
        </w:rPr>
        <w:drawing>
          <wp:anchor distT="0" distB="0" distL="114300" distR="114300" simplePos="0" relativeHeight="251679744" behindDoc="1" locked="0" layoutInCell="1" allowOverlap="1">
            <wp:simplePos x="0" y="0"/>
            <wp:positionH relativeFrom="column">
              <wp:posOffset>149225</wp:posOffset>
            </wp:positionH>
            <wp:positionV relativeFrom="paragraph">
              <wp:posOffset>274955</wp:posOffset>
            </wp:positionV>
            <wp:extent cx="5662930" cy="2108200"/>
            <wp:effectExtent l="19050" t="0" r="0" b="0"/>
            <wp:wrapTight wrapText="bothSides">
              <wp:wrapPolygon edited="0">
                <wp:start x="-73" y="0"/>
                <wp:lineTo x="-73" y="21470"/>
                <wp:lineTo x="21581" y="21470"/>
                <wp:lineTo x="21581" y="0"/>
                <wp:lineTo x="-73" y="0"/>
              </wp:wrapPolygon>
            </wp:wrapTight>
            <wp:docPr id="21"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342"/>
                    <a:srcRect/>
                    <a:stretch>
                      <a:fillRect/>
                    </a:stretch>
                  </pic:blipFill>
                  <pic:spPr bwMode="auto">
                    <a:xfrm>
                      <a:off x="0" y="0"/>
                      <a:ext cx="5662930" cy="2108200"/>
                    </a:xfrm>
                    <a:prstGeom prst="rect">
                      <a:avLst/>
                    </a:prstGeom>
                    <a:noFill/>
                    <a:ln w="9525">
                      <a:noFill/>
                      <a:miter lim="800000"/>
                      <a:headEnd/>
                      <a:tailEnd/>
                    </a:ln>
                  </pic:spPr>
                </pic:pic>
              </a:graphicData>
            </a:graphic>
          </wp:anchor>
        </w:drawing>
      </w:r>
    </w:p>
    <w:p w:rsidR="00023310" w:rsidRPr="00204661" w:rsidRDefault="00023310" w:rsidP="00023310">
      <w:pPr>
        <w:jc w:val="both"/>
        <w:rPr>
          <w:rFonts w:ascii="Times New Roman" w:hAnsi="Times New Roman"/>
          <w:sz w:val="24"/>
          <w:szCs w:val="24"/>
          <w:lang w:bidi="te-IN"/>
        </w:rPr>
      </w:pPr>
    </w:p>
    <w:p w:rsidR="00023310"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So according to law of reflection,</w:t>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190625" cy="159385"/>
            <wp:effectExtent l="19050" t="0" r="9525" b="0"/>
            <wp:docPr id="1105"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343">
                      <a:clrChange>
                        <a:clrFrom>
                          <a:srgbClr val="FFFFFF"/>
                        </a:clrFrom>
                        <a:clrTo>
                          <a:srgbClr val="FFFFFF">
                            <a:alpha val="0"/>
                          </a:srgbClr>
                        </a:clrTo>
                      </a:clrChange>
                    </a:blip>
                    <a:srcRect/>
                    <a:stretch>
                      <a:fillRect/>
                    </a:stretch>
                  </pic:blipFill>
                  <pic:spPr bwMode="auto">
                    <a:xfrm>
                      <a:off x="0" y="0"/>
                      <a:ext cx="119062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190625" cy="159385"/>
            <wp:effectExtent l="19050" t="0" r="9525" b="0"/>
            <wp:docPr id="1106"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343">
                      <a:clrChange>
                        <a:clrFrom>
                          <a:srgbClr val="FFFFFF"/>
                        </a:clrFrom>
                        <a:clrTo>
                          <a:srgbClr val="FFFFFF">
                            <a:alpha val="0"/>
                          </a:srgbClr>
                        </a:clrTo>
                      </a:clrChange>
                    </a:blip>
                    <a:srcRect/>
                    <a:stretch>
                      <a:fillRect/>
                    </a:stretch>
                  </pic:blipFill>
                  <pic:spPr bwMode="auto">
                    <a:xfrm>
                      <a:off x="0" y="0"/>
                      <a:ext cx="119062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023310" w:rsidP="00023310">
      <w:pPr>
        <w:jc w:val="center"/>
        <w:rPr>
          <w:rFonts w:ascii="Times New Roman" w:hAnsi="Times New Roman"/>
          <w:sz w:val="24"/>
          <w:szCs w:val="24"/>
          <w:lang w:bidi="te-IN"/>
        </w:rPr>
      </w:pPr>
      <w:r w:rsidRPr="00204661">
        <w:rPr>
          <w:rFonts w:ascii="Times New Roman" w:hAnsi="Times New Roman"/>
          <w:sz w:val="24"/>
          <w:szCs w:val="24"/>
          <w:lang w:bidi="te-IN"/>
        </w:rPr>
        <w:t xml:space="preserve">Here,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392555" cy="159385"/>
            <wp:effectExtent l="19050" t="0" r="0" b="0"/>
            <wp:docPr id="1107"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44">
                      <a:clrChange>
                        <a:clrFrom>
                          <a:srgbClr val="FFFFFF"/>
                        </a:clrFrom>
                        <a:clrTo>
                          <a:srgbClr val="FFFFFF">
                            <a:alpha val="0"/>
                          </a:srgbClr>
                        </a:clrTo>
                      </a:clrChange>
                    </a:blip>
                    <a:srcRect/>
                    <a:stretch>
                      <a:fillRect/>
                    </a:stretch>
                  </pic:blipFill>
                  <pic:spPr bwMode="auto">
                    <a:xfrm>
                      <a:off x="0" y="0"/>
                      <a:ext cx="139255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392555" cy="159385"/>
            <wp:effectExtent l="19050" t="0" r="0" b="0"/>
            <wp:docPr id="1108"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344">
                      <a:clrChange>
                        <a:clrFrom>
                          <a:srgbClr val="FFFFFF"/>
                        </a:clrFrom>
                        <a:clrTo>
                          <a:srgbClr val="FFFFFF">
                            <a:alpha val="0"/>
                          </a:srgbClr>
                        </a:clrTo>
                      </a:clrChange>
                    </a:blip>
                    <a:srcRect/>
                    <a:stretch>
                      <a:fillRect/>
                    </a:stretch>
                  </pic:blipFill>
                  <pic:spPr bwMode="auto">
                    <a:xfrm>
                      <a:off x="0" y="0"/>
                      <a:ext cx="139255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16840" cy="159385"/>
            <wp:effectExtent l="19050" t="0" r="0" b="0"/>
            <wp:docPr id="1109"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345">
                      <a:clrChange>
                        <a:clrFrom>
                          <a:srgbClr val="FFFFFF"/>
                        </a:clrFrom>
                        <a:clrTo>
                          <a:srgbClr val="FFFFFF">
                            <a:alpha val="0"/>
                          </a:srgbClr>
                        </a:clrTo>
                      </a:clrChange>
                    </a:blip>
                    <a:srcRect/>
                    <a:stretch>
                      <a:fillRect/>
                    </a:stretch>
                  </pic:blipFill>
                  <pic:spPr bwMode="auto">
                    <a:xfrm>
                      <a:off x="0" y="0"/>
                      <a:ext cx="116840"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16840" cy="159385"/>
            <wp:effectExtent l="19050" t="0" r="0" b="0"/>
            <wp:docPr id="1110"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345">
                      <a:clrChange>
                        <a:clrFrom>
                          <a:srgbClr val="FFFFFF"/>
                        </a:clrFrom>
                        <a:clrTo>
                          <a:srgbClr val="FFFFFF">
                            <a:alpha val="0"/>
                          </a:srgbClr>
                        </a:clrTo>
                      </a:clrChange>
                    </a:blip>
                    <a:srcRect/>
                    <a:stretch>
                      <a:fillRect/>
                    </a:stretch>
                  </pic:blipFill>
                  <pic:spPr bwMode="auto">
                    <a:xfrm>
                      <a:off x="0" y="0"/>
                      <a:ext cx="116840"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265555" cy="159385"/>
            <wp:effectExtent l="19050" t="0" r="0" b="0"/>
            <wp:docPr id="1111"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6">
                      <a:clrChange>
                        <a:clrFrom>
                          <a:srgbClr val="FFFFFF"/>
                        </a:clrFrom>
                        <a:clrTo>
                          <a:srgbClr val="FFFFFF">
                            <a:alpha val="0"/>
                          </a:srgbClr>
                        </a:clrTo>
                      </a:clrChange>
                    </a:blip>
                    <a:srcRect/>
                    <a:stretch>
                      <a:fillRect/>
                    </a:stretch>
                  </pic:blipFill>
                  <pic:spPr bwMode="auto">
                    <a:xfrm>
                      <a:off x="0" y="0"/>
                      <a:ext cx="126555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265555" cy="159385"/>
            <wp:effectExtent l="19050" t="0" r="0" b="0"/>
            <wp:docPr id="1112"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346">
                      <a:clrChange>
                        <a:clrFrom>
                          <a:srgbClr val="FFFFFF"/>
                        </a:clrFrom>
                        <a:clrTo>
                          <a:srgbClr val="FFFFFF">
                            <a:alpha val="0"/>
                          </a:srgbClr>
                        </a:clrTo>
                      </a:clrChange>
                    </a:blip>
                    <a:srcRect/>
                    <a:stretch>
                      <a:fillRect/>
                    </a:stretch>
                  </pic:blipFill>
                  <pic:spPr bwMode="auto">
                    <a:xfrm>
                      <a:off x="0" y="0"/>
                      <a:ext cx="126555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265555" cy="318770"/>
            <wp:effectExtent l="19050" t="0" r="0" b="0"/>
            <wp:docPr id="1113"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347">
                      <a:clrChange>
                        <a:clrFrom>
                          <a:srgbClr val="FFFFFF"/>
                        </a:clrFrom>
                        <a:clrTo>
                          <a:srgbClr val="FFFFFF">
                            <a:alpha val="0"/>
                          </a:srgbClr>
                        </a:clrTo>
                      </a:clrChange>
                    </a:blip>
                    <a:srcRect/>
                    <a:stretch>
                      <a:fillRect/>
                    </a:stretch>
                  </pic:blipFill>
                  <pic:spPr bwMode="auto">
                    <a:xfrm>
                      <a:off x="0" y="0"/>
                      <a:ext cx="1265555" cy="31877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265555" cy="318770"/>
            <wp:effectExtent l="19050" t="0" r="0" b="0"/>
            <wp:docPr id="1114"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347">
                      <a:clrChange>
                        <a:clrFrom>
                          <a:srgbClr val="FFFFFF"/>
                        </a:clrFrom>
                        <a:clrTo>
                          <a:srgbClr val="FFFFFF">
                            <a:alpha val="0"/>
                          </a:srgbClr>
                        </a:clrTo>
                      </a:clrChange>
                    </a:blip>
                    <a:srcRect/>
                    <a:stretch>
                      <a:fillRect/>
                    </a:stretch>
                  </pic:blipFill>
                  <pic:spPr bwMode="auto">
                    <a:xfrm>
                      <a:off x="0" y="0"/>
                      <a:ext cx="1265555" cy="31877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754505" cy="351155"/>
            <wp:effectExtent l="19050" t="0" r="0" b="0"/>
            <wp:docPr id="1115"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8">
                      <a:clrChange>
                        <a:clrFrom>
                          <a:srgbClr val="FFFFFF"/>
                        </a:clrFrom>
                        <a:clrTo>
                          <a:srgbClr val="FFFFFF">
                            <a:alpha val="0"/>
                          </a:srgbClr>
                        </a:clrTo>
                      </a:clrChange>
                    </a:blip>
                    <a:srcRect/>
                    <a:stretch>
                      <a:fillRect/>
                    </a:stretch>
                  </pic:blipFill>
                  <pic:spPr bwMode="auto">
                    <a:xfrm>
                      <a:off x="0" y="0"/>
                      <a:ext cx="1754505" cy="35115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754505" cy="351155"/>
            <wp:effectExtent l="19050" t="0" r="0" b="0"/>
            <wp:docPr id="1116"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348">
                      <a:clrChange>
                        <a:clrFrom>
                          <a:srgbClr val="FFFFFF"/>
                        </a:clrFrom>
                        <a:clrTo>
                          <a:srgbClr val="FFFFFF">
                            <a:alpha val="0"/>
                          </a:srgbClr>
                        </a:clrTo>
                      </a:clrChange>
                    </a:blip>
                    <a:srcRect/>
                    <a:stretch>
                      <a:fillRect/>
                    </a:stretch>
                  </pic:blipFill>
                  <pic:spPr bwMode="auto">
                    <a:xfrm>
                      <a:off x="0" y="0"/>
                      <a:ext cx="1754505" cy="35115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 &gt;(I)</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Here eq</w:t>
      </w:r>
      <w:r w:rsidRPr="00204661">
        <w:rPr>
          <w:rFonts w:ascii="Times New Roman" w:hAnsi="Times New Roman"/>
          <w:sz w:val="24"/>
          <w:szCs w:val="24"/>
          <w:vertAlign w:val="superscript"/>
          <w:lang w:bidi="te-IN"/>
        </w:rPr>
        <w:t>n</w:t>
      </w:r>
      <w:r w:rsidRPr="00204661">
        <w:rPr>
          <w:rFonts w:ascii="Times New Roman" w:hAnsi="Times New Roman"/>
          <w:sz w:val="24"/>
          <w:szCs w:val="24"/>
          <w:lang w:bidi="te-IN"/>
        </w:rPr>
        <w:t>.  (I) is the condition for total internal reflection.</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u w:val="single"/>
          <w:lang w:bidi="te-IN"/>
        </w:rPr>
        <w:t>Construction of Optical Fiber</w:t>
      </w:r>
      <w:r w:rsidRPr="00204661">
        <w:rPr>
          <w:rFonts w:ascii="Times New Roman" w:hAnsi="Times New Roman"/>
          <w:b/>
          <w:bCs/>
          <w:sz w:val="24"/>
          <w:szCs w:val="24"/>
          <w:lang w:bidi="te-IN"/>
        </w:rPr>
        <w: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Optical fiber is a very thin and flexible medium having a cylindrical shape consisting of three sections. They are</w:t>
      </w:r>
    </w:p>
    <w:p w:rsidR="00023310" w:rsidRPr="00204661" w:rsidRDefault="00023310" w:rsidP="00023310">
      <w:pPr>
        <w:jc w:val="both"/>
        <w:rPr>
          <w:rFonts w:ascii="Times New Roman" w:hAnsi="Times New Roman"/>
          <w:sz w:val="24"/>
          <w:szCs w:val="24"/>
          <w:lang w:bidi="te-IN"/>
        </w:rPr>
      </w:pPr>
      <w:r>
        <w:rPr>
          <w:rFonts w:ascii="Times New Roman" w:hAnsi="Times New Roman"/>
          <w:noProof/>
          <w:sz w:val="24"/>
          <w:szCs w:val="24"/>
          <w:lang w:val="en-US" w:eastAsia="en-US"/>
        </w:rPr>
        <w:drawing>
          <wp:anchor distT="0" distB="0" distL="114300" distR="114300" simplePos="0" relativeHeight="251685888" behindDoc="1" locked="0" layoutInCell="1" allowOverlap="1">
            <wp:simplePos x="0" y="0"/>
            <wp:positionH relativeFrom="column">
              <wp:posOffset>1510030</wp:posOffset>
            </wp:positionH>
            <wp:positionV relativeFrom="paragraph">
              <wp:posOffset>-156845</wp:posOffset>
            </wp:positionV>
            <wp:extent cx="1950720" cy="1447800"/>
            <wp:effectExtent l="19050" t="0" r="0" b="0"/>
            <wp:wrapTight wrapText="bothSides">
              <wp:wrapPolygon edited="0">
                <wp:start x="-211" y="0"/>
                <wp:lineTo x="-211" y="21316"/>
                <wp:lineTo x="21516" y="21316"/>
                <wp:lineTo x="21516" y="0"/>
                <wp:lineTo x="-211" y="0"/>
              </wp:wrapPolygon>
            </wp:wrapTight>
            <wp:docPr id="1"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349"/>
                    <a:srcRect/>
                    <a:stretch>
                      <a:fillRect/>
                    </a:stretch>
                  </pic:blipFill>
                  <pic:spPr bwMode="auto">
                    <a:xfrm>
                      <a:off x="0" y="0"/>
                      <a:ext cx="1950720" cy="1447800"/>
                    </a:xfrm>
                    <a:prstGeom prst="rect">
                      <a:avLst/>
                    </a:prstGeom>
                    <a:noFill/>
                    <a:ln w="9525">
                      <a:noFill/>
                      <a:miter lim="800000"/>
                      <a:headEnd/>
                      <a:tailEnd/>
                    </a:ln>
                  </pic:spPr>
                </pic:pic>
              </a:graphicData>
            </a:graphic>
          </wp:anchor>
        </w:drawing>
      </w: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(1)The core material</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(2)The cladding material</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(3)The outer protective jacket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The fiber has a core surrounded by a cladding material. The refractive index is slightly less than that of core material, to satisfy the condition of total internal reflection. To protect the fiber material and also to give mechanical support there is a protective cover called as outer jacket.</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u w:val="single"/>
          <w:lang w:bidi="te-IN"/>
        </w:rPr>
        <w:t>Acceptance angle</w:t>
      </w:r>
      <w:r w:rsidRPr="00204661">
        <w:rPr>
          <w:rFonts w:ascii="Times New Roman" w:hAnsi="Times New Roman"/>
          <w:b/>
          <w:bCs/>
          <w:sz w:val="24"/>
          <w:szCs w:val="24"/>
          <w:lang w:bidi="te-IN"/>
        </w:rPr>
        <w: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Acceptance angle is defined as the angle at which we have to launch the light beam at one end of the fiber optic cable so that the entire light is propagated through the core.</w:t>
      </w:r>
    </w:p>
    <w:p w:rsidR="00023310" w:rsidRPr="00204661" w:rsidRDefault="00023310" w:rsidP="00023310">
      <w:pPr>
        <w:jc w:val="both"/>
        <w:rPr>
          <w:rFonts w:ascii="Times New Roman" w:hAnsi="Times New Roman"/>
          <w:sz w:val="24"/>
          <w:szCs w:val="24"/>
          <w:lang w:bidi="te-IN"/>
        </w:rPr>
      </w:pPr>
      <w:r>
        <w:rPr>
          <w:rFonts w:ascii="Times New Roman" w:hAnsi="Times New Roman"/>
          <w:noProof/>
          <w:sz w:val="24"/>
          <w:szCs w:val="24"/>
          <w:lang w:val="en-US" w:eastAsia="en-US"/>
        </w:rPr>
        <w:lastRenderedPageBreak/>
        <w:drawing>
          <wp:anchor distT="0" distB="0" distL="114300" distR="114300" simplePos="0" relativeHeight="251680768" behindDoc="1" locked="0" layoutInCell="1" allowOverlap="1">
            <wp:simplePos x="0" y="0"/>
            <wp:positionH relativeFrom="column">
              <wp:posOffset>905510</wp:posOffset>
            </wp:positionH>
            <wp:positionV relativeFrom="paragraph">
              <wp:posOffset>62865</wp:posOffset>
            </wp:positionV>
            <wp:extent cx="4340860" cy="1643380"/>
            <wp:effectExtent l="19050" t="0" r="2540" b="0"/>
            <wp:wrapTight wrapText="bothSides">
              <wp:wrapPolygon edited="0">
                <wp:start x="-95" y="0"/>
                <wp:lineTo x="-95" y="21283"/>
                <wp:lineTo x="21613" y="21283"/>
                <wp:lineTo x="21613" y="0"/>
                <wp:lineTo x="-95" y="0"/>
              </wp:wrapPolygon>
            </wp:wrapTight>
            <wp:docPr id="22"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50"/>
                    <a:srcRect/>
                    <a:stretch>
                      <a:fillRect/>
                    </a:stretch>
                  </pic:blipFill>
                  <pic:spPr bwMode="auto">
                    <a:xfrm>
                      <a:off x="0" y="0"/>
                      <a:ext cx="4340860" cy="1643380"/>
                    </a:xfrm>
                    <a:prstGeom prst="rect">
                      <a:avLst/>
                    </a:prstGeom>
                    <a:noFill/>
                    <a:ln w="9525">
                      <a:noFill/>
                      <a:miter lim="800000"/>
                      <a:headEnd/>
                      <a:tailEnd/>
                    </a:ln>
                  </pic:spPr>
                </pic:pic>
              </a:graphicData>
            </a:graphic>
          </wp:anchor>
        </w:drawing>
      </w: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Now in order to calculate an expression for the acceptance angle, consider the above figure which shows a cross section of a fiber with a light ray entering it. The light ray entered from a medium of refractive index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01930" cy="159385"/>
            <wp:effectExtent l="19050" t="0" r="7620" b="0"/>
            <wp:docPr id="1117"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351">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01930" cy="159385"/>
            <wp:effectExtent l="19050" t="0" r="7620" b="0"/>
            <wp:docPr id="1118"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51">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into core of refractive index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01930" cy="159385"/>
            <wp:effectExtent l="19050" t="0" r="7620" b="0"/>
            <wp:docPr id="1119"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52">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01930" cy="159385"/>
            <wp:effectExtent l="19050" t="0" r="7620" b="0"/>
            <wp:docPr id="1120"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352">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.Here the ray (OA) enters with an angle of incidence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121"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353">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122"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353">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i.e,the incident ray makes an angle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123"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53">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124"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353">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with fiber axis.Let the refractive index of core be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01930" cy="159385"/>
            <wp:effectExtent l="19050" t="0" r="7620" b="0"/>
            <wp:docPr id="1125"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352">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01930" cy="159385"/>
            <wp:effectExtent l="19050" t="0" r="7620" b="0"/>
            <wp:docPr id="1126"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352">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and the refractive index of cladding be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01930" cy="159385"/>
            <wp:effectExtent l="19050" t="0" r="7620" b="0"/>
            <wp:docPr id="1127"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354">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01930" cy="159385"/>
            <wp:effectExtent l="19050" t="0" r="7620" b="0"/>
            <wp:docPr id="1128"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354">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.Here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510540" cy="159385"/>
            <wp:effectExtent l="19050" t="0" r="3810" b="0"/>
            <wp:docPr id="1129"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355">
                      <a:clrChange>
                        <a:clrFrom>
                          <a:srgbClr val="FFFFFF"/>
                        </a:clrFrom>
                        <a:clrTo>
                          <a:srgbClr val="FFFFFF">
                            <a:alpha val="0"/>
                          </a:srgbClr>
                        </a:clrTo>
                      </a:clrChange>
                    </a:blip>
                    <a:srcRect/>
                    <a:stretch>
                      <a:fillRect/>
                    </a:stretch>
                  </pic:blipFill>
                  <pic:spPr bwMode="auto">
                    <a:xfrm>
                      <a:off x="0" y="0"/>
                      <a:ext cx="51054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510540" cy="159385"/>
            <wp:effectExtent l="19050" t="0" r="3810" b="0"/>
            <wp:docPr id="1130"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355">
                      <a:clrChange>
                        <a:clrFrom>
                          <a:srgbClr val="FFFFFF"/>
                        </a:clrFrom>
                        <a:clrTo>
                          <a:srgbClr val="FFFFFF">
                            <a:alpha val="0"/>
                          </a:srgbClr>
                        </a:clrTo>
                      </a:clrChange>
                    </a:blip>
                    <a:srcRect/>
                    <a:stretch>
                      <a:fillRect/>
                    </a:stretch>
                  </pic:blipFill>
                  <pic:spPr bwMode="auto">
                    <a:xfrm>
                      <a:off x="0" y="0"/>
                      <a:ext cx="51054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and the light ray refracts at an angle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131"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356">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132"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356">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and strikes the core-cladding interface at angle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16840" cy="159385"/>
            <wp:effectExtent l="19050" t="0" r="0" b="0"/>
            <wp:docPr id="1133"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57">
                      <a:clrChange>
                        <a:clrFrom>
                          <a:srgbClr val="FFFFFF"/>
                        </a:clrFrom>
                        <a:clrTo>
                          <a:srgbClr val="FFFFFF">
                            <a:alpha val="0"/>
                          </a:srgbClr>
                        </a:clrTo>
                      </a:clrChange>
                    </a:blip>
                    <a:srcRect/>
                    <a:stretch>
                      <a:fillRect/>
                    </a:stretch>
                  </pic:blipFill>
                  <pic:spPr bwMode="auto">
                    <a:xfrm>
                      <a:off x="0" y="0"/>
                      <a:ext cx="11684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16840" cy="159385"/>
            <wp:effectExtent l="19050" t="0" r="0" b="0"/>
            <wp:docPr id="1134"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357">
                      <a:clrChange>
                        <a:clrFrom>
                          <a:srgbClr val="FFFFFF"/>
                        </a:clrFrom>
                        <a:clrTo>
                          <a:srgbClr val="FFFFFF">
                            <a:alpha val="0"/>
                          </a:srgbClr>
                        </a:clrTo>
                      </a:clrChange>
                    </a:blip>
                    <a:srcRect/>
                    <a:stretch>
                      <a:fillRect/>
                    </a:stretch>
                  </pic:blipFill>
                  <pic:spPr bwMode="auto">
                    <a:xfrm>
                      <a:off x="0" y="0"/>
                      <a:ext cx="11684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.If the angle is greater than it’s critical angle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135"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358">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136"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358">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,the light ray undergoes total internal reflection at the interface.</w:t>
      </w:r>
    </w:p>
    <w:p w:rsidR="00023310" w:rsidRPr="00204661" w:rsidRDefault="004C1B31" w:rsidP="00023310">
      <w:pPr>
        <w:jc w:val="both"/>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201930" cy="159385"/>
            <wp:effectExtent l="19050" t="0" r="0" b="0"/>
            <wp:docPr id="1137"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359">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201930" cy="159385"/>
            <wp:effectExtent l="19050" t="0" r="0" b="0"/>
            <wp:docPr id="1138"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359">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According to Snell’s Law,</w:t>
      </w: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712470" cy="159385"/>
            <wp:effectExtent l="19050" t="0" r="0" b="0"/>
            <wp:docPr id="1139"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360">
                      <a:clrChange>
                        <a:clrFrom>
                          <a:srgbClr val="FFFFFF"/>
                        </a:clrFrom>
                        <a:clrTo>
                          <a:srgbClr val="FFFFFF">
                            <a:alpha val="0"/>
                          </a:srgbClr>
                        </a:clrTo>
                      </a:clrChange>
                    </a:blip>
                    <a:srcRect/>
                    <a:stretch>
                      <a:fillRect/>
                    </a:stretch>
                  </pic:blipFill>
                  <pic:spPr bwMode="auto">
                    <a:xfrm>
                      <a:off x="0" y="0"/>
                      <a:ext cx="712470"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712470" cy="159385"/>
            <wp:effectExtent l="19050" t="0" r="0" b="0"/>
            <wp:docPr id="1140"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360">
                      <a:clrChange>
                        <a:clrFrom>
                          <a:srgbClr val="FFFFFF"/>
                        </a:clrFrom>
                        <a:clrTo>
                          <a:srgbClr val="FFFFFF">
                            <a:alpha val="0"/>
                          </a:srgbClr>
                        </a:clrTo>
                      </a:clrChange>
                    </a:blip>
                    <a:srcRect/>
                    <a:stretch>
                      <a:fillRect/>
                    </a:stretch>
                  </pic:blipFill>
                  <pic:spPr bwMode="auto">
                    <a:xfrm>
                      <a:off x="0" y="0"/>
                      <a:ext cx="712470"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510540" cy="159385"/>
            <wp:effectExtent l="19050" t="0" r="3810" b="0"/>
            <wp:docPr id="1141"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361">
                      <a:clrChange>
                        <a:clrFrom>
                          <a:srgbClr val="FFFFFF"/>
                        </a:clrFrom>
                        <a:clrTo>
                          <a:srgbClr val="FFFFFF">
                            <a:alpha val="0"/>
                          </a:srgbClr>
                        </a:clrTo>
                      </a:clrChange>
                    </a:blip>
                    <a:srcRect/>
                    <a:stretch>
                      <a:fillRect/>
                    </a:stretch>
                  </pic:blipFill>
                  <pic:spPr bwMode="auto">
                    <a:xfrm>
                      <a:off x="0" y="0"/>
                      <a:ext cx="510540"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510540" cy="159385"/>
            <wp:effectExtent l="19050" t="0" r="3810" b="0"/>
            <wp:docPr id="1142"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361">
                      <a:clrChange>
                        <a:clrFrom>
                          <a:srgbClr val="FFFFFF"/>
                        </a:clrFrom>
                        <a:clrTo>
                          <a:srgbClr val="FFFFFF">
                            <a:alpha val="0"/>
                          </a:srgbClr>
                        </a:clrTo>
                      </a:clrChange>
                    </a:blip>
                    <a:srcRect/>
                    <a:stretch>
                      <a:fillRect/>
                    </a:stretch>
                  </pic:blipFill>
                  <pic:spPr bwMode="auto">
                    <a:xfrm>
                      <a:off x="0" y="0"/>
                      <a:ext cx="510540"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 &gt;(1)</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From the right angled triangle ABC,</w:t>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829310" cy="159385"/>
            <wp:effectExtent l="19050" t="0" r="8890" b="0"/>
            <wp:docPr id="1143"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362">
                      <a:clrChange>
                        <a:clrFrom>
                          <a:srgbClr val="FFFFFF"/>
                        </a:clrFrom>
                        <a:clrTo>
                          <a:srgbClr val="FFFFFF">
                            <a:alpha val="0"/>
                          </a:srgbClr>
                        </a:clrTo>
                      </a:clrChange>
                    </a:blip>
                    <a:srcRect/>
                    <a:stretch>
                      <a:fillRect/>
                    </a:stretch>
                  </pic:blipFill>
                  <pic:spPr bwMode="auto">
                    <a:xfrm>
                      <a:off x="0" y="0"/>
                      <a:ext cx="829310"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829310" cy="159385"/>
            <wp:effectExtent l="19050" t="0" r="8890" b="0"/>
            <wp:docPr id="1144"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362">
                      <a:clrChange>
                        <a:clrFrom>
                          <a:srgbClr val="FFFFFF"/>
                        </a:clrFrom>
                        <a:clrTo>
                          <a:srgbClr val="FFFFFF">
                            <a:alpha val="0"/>
                          </a:srgbClr>
                        </a:clrTo>
                      </a:clrChange>
                    </a:blip>
                    <a:srcRect/>
                    <a:stretch>
                      <a:fillRect/>
                    </a:stretch>
                  </pic:blipFill>
                  <pic:spPr bwMode="auto">
                    <a:xfrm>
                      <a:off x="0" y="0"/>
                      <a:ext cx="829310"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392555" cy="159385"/>
            <wp:effectExtent l="19050" t="0" r="0" b="0"/>
            <wp:docPr id="1145"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363">
                      <a:clrChange>
                        <a:clrFrom>
                          <a:srgbClr val="FFFFFF"/>
                        </a:clrFrom>
                        <a:clrTo>
                          <a:srgbClr val="FFFFFF">
                            <a:alpha val="0"/>
                          </a:srgbClr>
                        </a:clrTo>
                      </a:clrChange>
                    </a:blip>
                    <a:srcRect/>
                    <a:stretch>
                      <a:fillRect/>
                    </a:stretch>
                  </pic:blipFill>
                  <pic:spPr bwMode="auto">
                    <a:xfrm>
                      <a:off x="0" y="0"/>
                      <a:ext cx="139255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392555" cy="159385"/>
            <wp:effectExtent l="19050" t="0" r="0" b="0"/>
            <wp:docPr id="1146"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363">
                      <a:clrChange>
                        <a:clrFrom>
                          <a:srgbClr val="FFFFFF"/>
                        </a:clrFrom>
                        <a:clrTo>
                          <a:srgbClr val="FFFFFF">
                            <a:alpha val="0"/>
                          </a:srgbClr>
                        </a:clrTo>
                      </a:clrChange>
                    </a:blip>
                    <a:srcRect/>
                    <a:stretch>
                      <a:fillRect/>
                    </a:stretch>
                  </pic:blipFill>
                  <pic:spPr bwMode="auto">
                    <a:xfrm>
                      <a:off x="0" y="0"/>
                      <a:ext cx="139255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 &gt;(2)</w:t>
      </w:r>
    </w:p>
    <w:p w:rsidR="00023310" w:rsidRPr="00204661" w:rsidRDefault="00023310" w:rsidP="00023310">
      <w:pPr>
        <w:jc w:val="center"/>
        <w:rPr>
          <w:rFonts w:ascii="Times New Roman" w:hAnsi="Times New Roman"/>
          <w:sz w:val="24"/>
          <w:szCs w:val="24"/>
          <w:lang w:bidi="te-IN"/>
        </w:rPr>
      </w:pPr>
      <w:r w:rsidRPr="00204661">
        <w:rPr>
          <w:rFonts w:ascii="Times New Roman" w:hAnsi="Times New Roman"/>
          <w:sz w:val="24"/>
          <w:szCs w:val="24"/>
          <w:lang w:bidi="te-IN"/>
        </w:rPr>
        <w:t>Substitute (2) in (1)</w:t>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2105025" cy="159385"/>
            <wp:effectExtent l="19050" t="0" r="0" b="0"/>
            <wp:docPr id="1147"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364">
                      <a:clrChange>
                        <a:clrFrom>
                          <a:srgbClr val="FFFFFF"/>
                        </a:clrFrom>
                        <a:clrTo>
                          <a:srgbClr val="FFFFFF">
                            <a:alpha val="0"/>
                          </a:srgbClr>
                        </a:clrTo>
                      </a:clrChange>
                    </a:blip>
                    <a:srcRect/>
                    <a:stretch>
                      <a:fillRect/>
                    </a:stretch>
                  </pic:blipFill>
                  <pic:spPr bwMode="auto">
                    <a:xfrm>
                      <a:off x="0" y="0"/>
                      <a:ext cx="210502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2105025" cy="159385"/>
            <wp:effectExtent l="19050" t="0" r="0" b="0"/>
            <wp:docPr id="1148"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364">
                      <a:clrChange>
                        <a:clrFrom>
                          <a:srgbClr val="FFFFFF"/>
                        </a:clrFrom>
                        <a:clrTo>
                          <a:srgbClr val="FFFFFF">
                            <a:alpha val="0"/>
                          </a:srgbClr>
                        </a:clrTo>
                      </a:clrChange>
                    </a:blip>
                    <a:srcRect/>
                    <a:stretch>
                      <a:fillRect/>
                    </a:stretch>
                  </pic:blipFill>
                  <pic:spPr bwMode="auto">
                    <a:xfrm>
                      <a:off x="0" y="0"/>
                      <a:ext cx="210502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552575" cy="318770"/>
            <wp:effectExtent l="19050" t="0" r="0" b="0"/>
            <wp:docPr id="1149"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365">
                      <a:clrChange>
                        <a:clrFrom>
                          <a:srgbClr val="FFFFFF"/>
                        </a:clrFrom>
                        <a:clrTo>
                          <a:srgbClr val="FFFFFF">
                            <a:alpha val="0"/>
                          </a:srgbClr>
                        </a:clrTo>
                      </a:clrChange>
                    </a:blip>
                    <a:srcRect/>
                    <a:stretch>
                      <a:fillRect/>
                    </a:stretch>
                  </pic:blipFill>
                  <pic:spPr bwMode="auto">
                    <a:xfrm>
                      <a:off x="0" y="0"/>
                      <a:ext cx="1552575" cy="31877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552575" cy="318770"/>
            <wp:effectExtent l="19050" t="0" r="0" b="0"/>
            <wp:docPr id="1150"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365">
                      <a:clrChange>
                        <a:clrFrom>
                          <a:srgbClr val="FFFFFF"/>
                        </a:clrFrom>
                        <a:clrTo>
                          <a:srgbClr val="FFFFFF">
                            <a:alpha val="0"/>
                          </a:srgbClr>
                        </a:clrTo>
                      </a:clrChange>
                    </a:blip>
                    <a:srcRect/>
                    <a:stretch>
                      <a:fillRect/>
                    </a:stretch>
                  </pic:blipFill>
                  <pic:spPr bwMode="auto">
                    <a:xfrm>
                      <a:off x="0" y="0"/>
                      <a:ext cx="1552575" cy="31877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 &gt;(3)</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When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031240" cy="201930"/>
            <wp:effectExtent l="19050" t="0" r="0" b="0"/>
            <wp:docPr id="1151"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366">
                      <a:clrChange>
                        <a:clrFrom>
                          <a:srgbClr val="FFFFFF"/>
                        </a:clrFrom>
                        <a:clrTo>
                          <a:srgbClr val="FFFFFF">
                            <a:alpha val="0"/>
                          </a:srgbClr>
                        </a:clrTo>
                      </a:clrChange>
                    </a:blip>
                    <a:srcRect/>
                    <a:stretch>
                      <a:fillRect/>
                    </a:stretch>
                  </pic:blipFill>
                  <pic:spPr bwMode="auto">
                    <a:xfrm>
                      <a:off x="0" y="0"/>
                      <a:ext cx="1031240" cy="201930"/>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031240" cy="201930"/>
            <wp:effectExtent l="19050" t="0" r="0" b="0"/>
            <wp:docPr id="1152"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366">
                      <a:clrChange>
                        <a:clrFrom>
                          <a:srgbClr val="FFFFFF"/>
                        </a:clrFrom>
                        <a:clrTo>
                          <a:srgbClr val="FFFFFF">
                            <a:alpha val="0"/>
                          </a:srgbClr>
                        </a:clrTo>
                      </a:clrChange>
                    </a:blip>
                    <a:srcRect/>
                    <a:stretch>
                      <a:fillRect/>
                    </a:stretch>
                  </pic:blipFill>
                  <pic:spPr bwMode="auto">
                    <a:xfrm>
                      <a:off x="0" y="0"/>
                      <a:ext cx="1031240" cy="201930"/>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(maximum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153"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367">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154"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367">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value) i.e, maximum possible value of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155"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353">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156"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353">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for which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871345" cy="201930"/>
            <wp:effectExtent l="0" t="0" r="0" b="0"/>
            <wp:docPr id="1157"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68">
                      <a:clrChange>
                        <a:clrFrom>
                          <a:srgbClr val="FFFFFF"/>
                        </a:clrFrom>
                        <a:clrTo>
                          <a:srgbClr val="FFFFFF">
                            <a:alpha val="0"/>
                          </a:srgbClr>
                        </a:clrTo>
                      </a:clrChange>
                    </a:blip>
                    <a:srcRect/>
                    <a:stretch>
                      <a:fillRect/>
                    </a:stretch>
                  </pic:blipFill>
                  <pic:spPr bwMode="auto">
                    <a:xfrm>
                      <a:off x="0" y="0"/>
                      <a:ext cx="1871345" cy="201930"/>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871345" cy="201930"/>
            <wp:effectExtent l="0" t="0" r="0" b="0"/>
            <wp:docPr id="1158"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368">
                      <a:clrChange>
                        <a:clrFrom>
                          <a:srgbClr val="FFFFFF"/>
                        </a:clrFrom>
                        <a:clrTo>
                          <a:srgbClr val="FFFFFF">
                            <a:alpha val="0"/>
                          </a:srgbClr>
                        </a:clrTo>
                      </a:clrChange>
                    </a:blip>
                    <a:srcRect/>
                    <a:stretch>
                      <a:fillRect/>
                    </a:stretch>
                  </pic:blipFill>
                  <pic:spPr bwMode="auto">
                    <a:xfrm>
                      <a:off x="0" y="0"/>
                      <a:ext cx="1871345" cy="201930"/>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510030" cy="318770"/>
            <wp:effectExtent l="19050" t="0" r="0" b="0"/>
            <wp:docPr id="1159"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369">
                      <a:clrChange>
                        <a:clrFrom>
                          <a:srgbClr val="FFFFFF"/>
                        </a:clrFrom>
                        <a:clrTo>
                          <a:srgbClr val="FFFFFF">
                            <a:alpha val="0"/>
                          </a:srgbClr>
                        </a:clrTo>
                      </a:clrChange>
                    </a:blip>
                    <a:srcRect/>
                    <a:stretch>
                      <a:fillRect/>
                    </a:stretch>
                  </pic:blipFill>
                  <pic:spPr bwMode="auto">
                    <a:xfrm>
                      <a:off x="0" y="0"/>
                      <a:ext cx="1510030" cy="31877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510030" cy="318770"/>
            <wp:effectExtent l="19050" t="0" r="0" b="0"/>
            <wp:docPr id="1160"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369">
                      <a:clrChange>
                        <a:clrFrom>
                          <a:srgbClr val="FFFFFF"/>
                        </a:clrFrom>
                        <a:clrTo>
                          <a:srgbClr val="FFFFFF">
                            <a:alpha val="0"/>
                          </a:srgbClr>
                        </a:clrTo>
                      </a:clrChange>
                    </a:blip>
                    <a:srcRect/>
                    <a:stretch>
                      <a:fillRect/>
                    </a:stretch>
                  </pic:blipFill>
                  <pic:spPr bwMode="auto">
                    <a:xfrm>
                      <a:off x="0" y="0"/>
                      <a:ext cx="1510030" cy="31877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 &gt;(4)</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From eq</w:t>
      </w:r>
      <w:r w:rsidRPr="00204661">
        <w:rPr>
          <w:rFonts w:ascii="Times New Roman" w:hAnsi="Times New Roman"/>
          <w:sz w:val="24"/>
          <w:szCs w:val="24"/>
          <w:vertAlign w:val="superscript"/>
          <w:lang w:bidi="te-IN"/>
        </w:rPr>
        <w:t>n</w:t>
      </w:r>
      <w:r w:rsidRPr="00204661">
        <w:rPr>
          <w:rFonts w:ascii="Times New Roman" w:hAnsi="Times New Roman"/>
          <w:sz w:val="24"/>
          <w:szCs w:val="24"/>
          <w:lang w:bidi="te-IN"/>
        </w:rPr>
        <w:t xml:space="preserve"> of total internal reflection,</w:t>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190625" cy="318770"/>
            <wp:effectExtent l="19050" t="0" r="9525" b="0"/>
            <wp:docPr id="1161"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370">
                      <a:clrChange>
                        <a:clrFrom>
                          <a:srgbClr val="FFFFFF"/>
                        </a:clrFrom>
                        <a:clrTo>
                          <a:srgbClr val="FFFFFF">
                            <a:alpha val="0"/>
                          </a:srgbClr>
                        </a:clrTo>
                      </a:clrChange>
                    </a:blip>
                    <a:srcRect/>
                    <a:stretch>
                      <a:fillRect/>
                    </a:stretch>
                  </pic:blipFill>
                  <pic:spPr bwMode="auto">
                    <a:xfrm>
                      <a:off x="0" y="0"/>
                      <a:ext cx="1190625" cy="31877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190625" cy="318770"/>
            <wp:effectExtent l="19050" t="0" r="9525" b="0"/>
            <wp:docPr id="1162"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370">
                      <a:clrChange>
                        <a:clrFrom>
                          <a:srgbClr val="FFFFFF"/>
                        </a:clrFrom>
                        <a:clrTo>
                          <a:srgbClr val="FFFFFF">
                            <a:alpha val="0"/>
                          </a:srgbClr>
                        </a:clrTo>
                      </a:clrChange>
                    </a:blip>
                    <a:srcRect/>
                    <a:stretch>
                      <a:fillRect/>
                    </a:stretch>
                  </pic:blipFill>
                  <pic:spPr bwMode="auto">
                    <a:xfrm>
                      <a:off x="0" y="0"/>
                      <a:ext cx="1190625" cy="31877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945640" cy="201930"/>
            <wp:effectExtent l="19050" t="0" r="0" b="0"/>
            <wp:docPr id="1163"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371">
                      <a:clrChange>
                        <a:clrFrom>
                          <a:srgbClr val="FFFFFF"/>
                        </a:clrFrom>
                        <a:clrTo>
                          <a:srgbClr val="FFFFFF">
                            <a:alpha val="0"/>
                          </a:srgbClr>
                        </a:clrTo>
                      </a:clrChange>
                    </a:blip>
                    <a:srcRect/>
                    <a:stretch>
                      <a:fillRect/>
                    </a:stretch>
                  </pic:blipFill>
                  <pic:spPr bwMode="auto">
                    <a:xfrm>
                      <a:off x="0" y="0"/>
                      <a:ext cx="1945640" cy="20193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945640" cy="201930"/>
            <wp:effectExtent l="19050" t="0" r="0" b="0"/>
            <wp:docPr id="1164"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371">
                      <a:clrChange>
                        <a:clrFrom>
                          <a:srgbClr val="FFFFFF"/>
                        </a:clrFrom>
                        <a:clrTo>
                          <a:srgbClr val="FFFFFF">
                            <a:alpha val="0"/>
                          </a:srgbClr>
                        </a:clrTo>
                      </a:clrChange>
                    </a:blip>
                    <a:srcRect/>
                    <a:stretch>
                      <a:fillRect/>
                    </a:stretch>
                  </pic:blipFill>
                  <pic:spPr bwMode="auto">
                    <a:xfrm>
                      <a:off x="0" y="0"/>
                      <a:ext cx="1945640" cy="20193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lastRenderedPageBreak/>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031240" cy="318770"/>
            <wp:effectExtent l="19050" t="0" r="0" b="0"/>
            <wp:docPr id="1165"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372">
                      <a:clrChange>
                        <a:clrFrom>
                          <a:srgbClr val="FFFFFF"/>
                        </a:clrFrom>
                        <a:clrTo>
                          <a:srgbClr val="FFFFFF">
                            <a:alpha val="0"/>
                          </a:srgbClr>
                        </a:clrTo>
                      </a:clrChange>
                    </a:blip>
                    <a:srcRect/>
                    <a:stretch>
                      <a:fillRect/>
                    </a:stretch>
                  </pic:blipFill>
                  <pic:spPr bwMode="auto">
                    <a:xfrm>
                      <a:off x="0" y="0"/>
                      <a:ext cx="1031240" cy="31877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031240" cy="318770"/>
            <wp:effectExtent l="19050" t="0" r="0" b="0"/>
            <wp:docPr id="1166"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372">
                      <a:clrChange>
                        <a:clrFrom>
                          <a:srgbClr val="FFFFFF"/>
                        </a:clrFrom>
                        <a:clrTo>
                          <a:srgbClr val="FFFFFF">
                            <a:alpha val="0"/>
                          </a:srgbClr>
                        </a:clrTo>
                      </a:clrChange>
                    </a:blip>
                    <a:srcRect/>
                    <a:stretch>
                      <a:fillRect/>
                    </a:stretch>
                  </pic:blipFill>
                  <pic:spPr bwMode="auto">
                    <a:xfrm>
                      <a:off x="0" y="0"/>
                      <a:ext cx="1031240" cy="31877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871855" cy="351155"/>
            <wp:effectExtent l="19050" t="0" r="4445" b="0"/>
            <wp:docPr id="1167"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373">
                      <a:clrChange>
                        <a:clrFrom>
                          <a:srgbClr val="FFFFFF"/>
                        </a:clrFrom>
                        <a:clrTo>
                          <a:srgbClr val="FFFFFF">
                            <a:alpha val="0"/>
                          </a:srgbClr>
                        </a:clrTo>
                      </a:clrChange>
                    </a:blip>
                    <a:srcRect/>
                    <a:stretch>
                      <a:fillRect/>
                    </a:stretch>
                  </pic:blipFill>
                  <pic:spPr bwMode="auto">
                    <a:xfrm>
                      <a:off x="0" y="0"/>
                      <a:ext cx="871855" cy="35115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871855" cy="351155"/>
            <wp:effectExtent l="19050" t="0" r="4445" b="0"/>
            <wp:docPr id="1168"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373">
                      <a:clrChange>
                        <a:clrFrom>
                          <a:srgbClr val="FFFFFF"/>
                        </a:clrFrom>
                        <a:clrTo>
                          <a:srgbClr val="FFFFFF">
                            <a:alpha val="0"/>
                          </a:srgbClr>
                        </a:clrTo>
                      </a:clrChange>
                    </a:blip>
                    <a:srcRect/>
                    <a:stretch>
                      <a:fillRect/>
                    </a:stretch>
                  </pic:blipFill>
                  <pic:spPr bwMode="auto">
                    <a:xfrm>
                      <a:off x="0" y="0"/>
                      <a:ext cx="871855" cy="35115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 &gt;(5)</w:t>
      </w:r>
    </w:p>
    <w:p w:rsidR="00023310" w:rsidRPr="00204661" w:rsidRDefault="00023310" w:rsidP="00023310">
      <w:pPr>
        <w:jc w:val="center"/>
        <w:rPr>
          <w:rFonts w:ascii="Times New Roman" w:hAnsi="Times New Roman"/>
          <w:sz w:val="24"/>
          <w:szCs w:val="24"/>
          <w:lang w:bidi="te-IN"/>
        </w:rPr>
      </w:pPr>
      <w:r w:rsidRPr="00204661">
        <w:rPr>
          <w:rFonts w:ascii="Times New Roman" w:hAnsi="Times New Roman"/>
          <w:sz w:val="24"/>
          <w:szCs w:val="24"/>
          <w:lang w:bidi="te-IN"/>
        </w:rPr>
        <w:t>From eq</w:t>
      </w:r>
      <w:r w:rsidRPr="00204661">
        <w:rPr>
          <w:rFonts w:ascii="Times New Roman" w:hAnsi="Times New Roman"/>
          <w:sz w:val="24"/>
          <w:szCs w:val="24"/>
          <w:vertAlign w:val="superscript"/>
          <w:lang w:bidi="te-IN"/>
        </w:rPr>
        <w:t>n</w:t>
      </w:r>
      <w:r w:rsidRPr="00204661">
        <w:rPr>
          <w:rFonts w:ascii="Times New Roman" w:hAnsi="Times New Roman"/>
          <w:sz w:val="24"/>
          <w:szCs w:val="24"/>
          <w:lang w:bidi="te-IN"/>
        </w:rPr>
        <w:t>s.  (4) &amp; (5)</w:t>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2392045" cy="403860"/>
            <wp:effectExtent l="19050" t="0" r="8255" b="0"/>
            <wp:docPr id="1169"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374">
                      <a:clrChange>
                        <a:clrFrom>
                          <a:srgbClr val="FFFFFF"/>
                        </a:clrFrom>
                        <a:clrTo>
                          <a:srgbClr val="FFFFFF">
                            <a:alpha val="0"/>
                          </a:srgbClr>
                        </a:clrTo>
                      </a:clrChange>
                    </a:blip>
                    <a:srcRect/>
                    <a:stretch>
                      <a:fillRect/>
                    </a:stretch>
                  </pic:blipFill>
                  <pic:spPr bwMode="auto">
                    <a:xfrm>
                      <a:off x="0" y="0"/>
                      <a:ext cx="2392045" cy="40386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2392045" cy="403860"/>
            <wp:effectExtent l="19050" t="0" r="8255" b="0"/>
            <wp:docPr id="1170"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374">
                      <a:clrChange>
                        <a:clrFrom>
                          <a:srgbClr val="FFFFFF"/>
                        </a:clrFrom>
                        <a:clrTo>
                          <a:srgbClr val="FFFFFF">
                            <a:alpha val="0"/>
                          </a:srgbClr>
                        </a:clrTo>
                      </a:clrChange>
                    </a:blip>
                    <a:srcRect/>
                    <a:stretch>
                      <a:fillRect/>
                    </a:stretch>
                  </pic:blipFill>
                  <pic:spPr bwMode="auto">
                    <a:xfrm>
                      <a:off x="0" y="0"/>
                      <a:ext cx="2392045" cy="40386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023310" w:rsidP="00023310">
      <w:pPr>
        <w:jc w:val="center"/>
        <w:rPr>
          <w:rFonts w:ascii="Times New Roman" w:hAnsi="Times New Roman"/>
          <w:sz w:val="24"/>
          <w:szCs w:val="24"/>
          <w:lang w:bidi="te-IN"/>
        </w:rPr>
      </w:pPr>
      <w:r w:rsidRPr="00204661">
        <w:rPr>
          <w:rFonts w:ascii="Times New Roman" w:hAnsi="Times New Roman"/>
          <w:sz w:val="24"/>
          <w:szCs w:val="24"/>
          <w:lang w:bidi="te-IN"/>
        </w:rPr>
        <w:t xml:space="preserve">For air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478155" cy="159385"/>
            <wp:effectExtent l="19050" t="0" r="0" b="0"/>
            <wp:docPr id="1171"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375">
                      <a:clrChange>
                        <a:clrFrom>
                          <a:srgbClr val="FFFFFF"/>
                        </a:clrFrom>
                        <a:clrTo>
                          <a:srgbClr val="FFFFFF">
                            <a:alpha val="0"/>
                          </a:srgbClr>
                        </a:clrTo>
                      </a:clrChange>
                    </a:blip>
                    <a:srcRect/>
                    <a:stretch>
                      <a:fillRect/>
                    </a:stretch>
                  </pic:blipFill>
                  <pic:spPr bwMode="auto">
                    <a:xfrm>
                      <a:off x="0" y="0"/>
                      <a:ext cx="47815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478155" cy="159385"/>
            <wp:effectExtent l="19050" t="0" r="0" b="0"/>
            <wp:docPr id="1172"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375">
                      <a:clrChange>
                        <a:clrFrom>
                          <a:srgbClr val="FFFFFF"/>
                        </a:clrFrom>
                        <a:clrTo>
                          <a:srgbClr val="FFFFFF">
                            <a:alpha val="0"/>
                          </a:srgbClr>
                        </a:clrTo>
                      </a:clrChange>
                    </a:blip>
                    <a:srcRect/>
                    <a:stretch>
                      <a:fillRect/>
                    </a:stretch>
                  </pic:blipFill>
                  <pic:spPr bwMode="auto">
                    <a:xfrm>
                      <a:off x="0" y="0"/>
                      <a:ext cx="47815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828800" cy="201930"/>
            <wp:effectExtent l="19050" t="0" r="0" b="0"/>
            <wp:docPr id="1173"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376">
                      <a:clrChange>
                        <a:clrFrom>
                          <a:srgbClr val="FFFFFF"/>
                        </a:clrFrom>
                        <a:clrTo>
                          <a:srgbClr val="FFFFFF">
                            <a:alpha val="0"/>
                          </a:srgbClr>
                        </a:clrTo>
                      </a:clrChange>
                    </a:blip>
                    <a:srcRect/>
                    <a:stretch>
                      <a:fillRect/>
                    </a:stretch>
                  </pic:blipFill>
                  <pic:spPr bwMode="auto">
                    <a:xfrm>
                      <a:off x="0" y="0"/>
                      <a:ext cx="1828800" cy="20193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828800" cy="201930"/>
            <wp:effectExtent l="19050" t="0" r="0" b="0"/>
            <wp:docPr id="1174"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376">
                      <a:clrChange>
                        <a:clrFrom>
                          <a:srgbClr val="FFFFFF"/>
                        </a:clrFrom>
                        <a:clrTo>
                          <a:srgbClr val="FFFFFF">
                            <a:alpha val="0"/>
                          </a:srgbClr>
                        </a:clrTo>
                      </a:clrChange>
                    </a:blip>
                    <a:srcRect/>
                    <a:stretch>
                      <a:fillRect/>
                    </a:stretch>
                  </pic:blipFill>
                  <pic:spPr bwMode="auto">
                    <a:xfrm>
                      <a:off x="0" y="0"/>
                      <a:ext cx="1828800" cy="20193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2105025" cy="201930"/>
            <wp:effectExtent l="19050" t="0" r="9525" b="0"/>
            <wp:docPr id="1175"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377">
                      <a:clrChange>
                        <a:clrFrom>
                          <a:srgbClr val="FFFFFF"/>
                        </a:clrFrom>
                        <a:clrTo>
                          <a:srgbClr val="FFFFFF">
                            <a:alpha val="0"/>
                          </a:srgbClr>
                        </a:clrTo>
                      </a:clrChange>
                    </a:blip>
                    <a:srcRect/>
                    <a:stretch>
                      <a:fillRect/>
                    </a:stretch>
                  </pic:blipFill>
                  <pic:spPr bwMode="auto">
                    <a:xfrm>
                      <a:off x="0" y="0"/>
                      <a:ext cx="2105025" cy="20193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2105025" cy="201930"/>
            <wp:effectExtent l="19050" t="0" r="9525" b="0"/>
            <wp:docPr id="1176"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377">
                      <a:clrChange>
                        <a:clrFrom>
                          <a:srgbClr val="FFFFFF"/>
                        </a:clrFrom>
                        <a:clrTo>
                          <a:srgbClr val="FFFFFF">
                            <a:alpha val="0"/>
                          </a:srgbClr>
                        </a:clrTo>
                      </a:clrChange>
                    </a:blip>
                    <a:srcRect/>
                    <a:stretch>
                      <a:fillRect/>
                    </a:stretch>
                  </pic:blipFill>
                  <pic:spPr bwMode="auto">
                    <a:xfrm>
                      <a:off x="0" y="0"/>
                      <a:ext cx="2105025" cy="20193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 xml:space="preserve"> --------------------- &gt;(6)</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Here the angle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01930" cy="159385"/>
            <wp:effectExtent l="19050" t="0" r="7620" b="0"/>
            <wp:docPr id="1177"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378">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01930" cy="159385"/>
            <wp:effectExtent l="19050" t="0" r="7620" b="0"/>
            <wp:docPr id="1178"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378">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is called the acceptance angle.</w:t>
      </w:r>
    </w:p>
    <w:p w:rsidR="00023310" w:rsidRPr="00204661" w:rsidRDefault="00023310" w:rsidP="00023310">
      <w:pPr>
        <w:jc w:val="both"/>
        <w:rPr>
          <w:rFonts w:ascii="Times New Roman" w:hAnsi="Times New Roman"/>
          <w:b/>
          <w:bCs/>
          <w:sz w:val="24"/>
          <w:szCs w:val="24"/>
          <w:u w:val="single"/>
          <w:lang w:bidi="te-IN"/>
        </w:rPr>
      </w:pPr>
      <w:r w:rsidRPr="00204661">
        <w:rPr>
          <w:rFonts w:ascii="Times New Roman" w:hAnsi="Times New Roman"/>
          <w:b/>
          <w:bCs/>
          <w:sz w:val="24"/>
          <w:szCs w:val="24"/>
          <w:u w:val="single"/>
          <w:lang w:bidi="te-IN"/>
        </w:rPr>
        <w:t>Acceptance Cone</w:t>
      </w:r>
      <w:r w:rsidRPr="00204661">
        <w:rPr>
          <w:rFonts w:ascii="Times New Roman" w:hAnsi="Times New Roman"/>
          <w:b/>
          <w:bCs/>
          <w:sz w:val="24"/>
          <w:szCs w:val="24"/>
          <w:lang w:bidi="te-IN"/>
        </w:rPr>
        <w: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It is the cone of light incident at the entrance end of the fiber which will be guided through the fiber, provided the semi vertical angle of the cone is less than or equal to</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44475" cy="159385"/>
            <wp:effectExtent l="0" t="0" r="3175" b="0"/>
            <wp:docPr id="1179"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379">
                      <a:clrChange>
                        <a:clrFrom>
                          <a:srgbClr val="FFFFFF"/>
                        </a:clrFrom>
                        <a:clrTo>
                          <a:srgbClr val="FFFFFF">
                            <a:alpha val="0"/>
                          </a:srgbClr>
                        </a:clrTo>
                      </a:clrChange>
                    </a:blip>
                    <a:srcRect/>
                    <a:stretch>
                      <a:fillRect/>
                    </a:stretch>
                  </pic:blipFill>
                  <pic:spPr bwMode="auto">
                    <a:xfrm>
                      <a:off x="0" y="0"/>
                      <a:ext cx="24447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44475" cy="159385"/>
            <wp:effectExtent l="0" t="0" r="3175" b="0"/>
            <wp:docPr id="1180"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379">
                      <a:clrChange>
                        <a:clrFrom>
                          <a:srgbClr val="FFFFFF"/>
                        </a:clrFrom>
                        <a:clrTo>
                          <a:srgbClr val="FFFFFF">
                            <a:alpha val="0"/>
                          </a:srgbClr>
                        </a:clrTo>
                      </a:clrChange>
                    </a:blip>
                    <a:srcRect/>
                    <a:stretch>
                      <a:fillRect/>
                    </a:stretch>
                  </pic:blipFill>
                  <pic:spPr bwMode="auto">
                    <a:xfrm>
                      <a:off x="0" y="0"/>
                      <a:ext cx="24447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Diagrammatically it is shown in the below figure:</w:t>
      </w:r>
    </w:p>
    <w:p w:rsidR="00023310" w:rsidRPr="00204661" w:rsidRDefault="00023310" w:rsidP="00023310">
      <w:pPr>
        <w:jc w:val="both"/>
        <w:rPr>
          <w:rFonts w:ascii="Times New Roman" w:hAnsi="Times New Roman"/>
          <w:sz w:val="24"/>
          <w:szCs w:val="24"/>
          <w:lang w:bidi="te-IN"/>
        </w:rPr>
      </w:pPr>
      <w:r>
        <w:rPr>
          <w:rFonts w:ascii="Times New Roman" w:hAnsi="Times New Roman"/>
          <w:noProof/>
          <w:sz w:val="24"/>
          <w:szCs w:val="24"/>
          <w:lang w:val="en-US" w:eastAsia="en-US"/>
        </w:rPr>
        <w:drawing>
          <wp:anchor distT="0" distB="0" distL="114300" distR="114300" simplePos="0" relativeHeight="251684864" behindDoc="1" locked="0" layoutInCell="1" allowOverlap="1">
            <wp:simplePos x="0" y="0"/>
            <wp:positionH relativeFrom="column">
              <wp:posOffset>487045</wp:posOffset>
            </wp:positionH>
            <wp:positionV relativeFrom="paragraph">
              <wp:posOffset>67945</wp:posOffset>
            </wp:positionV>
            <wp:extent cx="4596130" cy="1643380"/>
            <wp:effectExtent l="19050" t="0" r="0" b="0"/>
            <wp:wrapTight wrapText="bothSides">
              <wp:wrapPolygon edited="0">
                <wp:start x="-90" y="0"/>
                <wp:lineTo x="-90" y="21283"/>
                <wp:lineTo x="21576" y="21283"/>
                <wp:lineTo x="21576" y="0"/>
                <wp:lineTo x="-90" y="0"/>
              </wp:wrapPolygon>
            </wp:wrapTight>
            <wp:docPr id="2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380"/>
                    <a:srcRect/>
                    <a:stretch>
                      <a:fillRect/>
                    </a:stretch>
                  </pic:blipFill>
                  <pic:spPr bwMode="auto">
                    <a:xfrm>
                      <a:off x="0" y="0"/>
                      <a:ext cx="4596130" cy="1643380"/>
                    </a:xfrm>
                    <a:prstGeom prst="rect">
                      <a:avLst/>
                    </a:prstGeom>
                    <a:noFill/>
                    <a:ln w="9525">
                      <a:noFill/>
                      <a:miter lim="800000"/>
                      <a:headEnd/>
                      <a:tailEnd/>
                    </a:ln>
                  </pic:spPr>
                </pic:pic>
              </a:graphicData>
            </a:graphic>
          </wp:anchor>
        </w:drawing>
      </w: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b/>
          <w:bCs/>
          <w:sz w:val="24"/>
          <w:szCs w:val="24"/>
          <w:u w:val="single"/>
          <w:lang w:bidi="te-IN"/>
        </w:rPr>
      </w:pPr>
    </w:p>
    <w:p w:rsidR="00023310" w:rsidRPr="00204661" w:rsidRDefault="00023310" w:rsidP="00023310">
      <w:pPr>
        <w:jc w:val="both"/>
        <w:rPr>
          <w:rFonts w:ascii="Times New Roman" w:hAnsi="Times New Roman"/>
          <w:b/>
          <w:bCs/>
          <w:sz w:val="24"/>
          <w:szCs w:val="24"/>
          <w:u w:val="single"/>
          <w:lang w:bidi="te-IN"/>
        </w:rPr>
      </w:pPr>
    </w:p>
    <w:p w:rsidR="00023310" w:rsidRPr="00204661" w:rsidRDefault="00023310" w:rsidP="00023310">
      <w:pPr>
        <w:jc w:val="both"/>
        <w:rPr>
          <w:rFonts w:ascii="Times New Roman" w:hAnsi="Times New Roman"/>
          <w:b/>
          <w:bCs/>
          <w:sz w:val="24"/>
          <w:szCs w:val="24"/>
          <w:u w:val="single"/>
          <w:lang w:bidi="te-IN"/>
        </w:rPr>
      </w:pPr>
    </w:p>
    <w:p w:rsidR="00023310" w:rsidRPr="00204661" w:rsidRDefault="00023310" w:rsidP="00023310">
      <w:pPr>
        <w:jc w:val="both"/>
        <w:rPr>
          <w:rFonts w:ascii="Times New Roman" w:hAnsi="Times New Roman"/>
          <w:b/>
          <w:bCs/>
          <w:sz w:val="24"/>
          <w:szCs w:val="24"/>
          <w:u w:val="single"/>
          <w:lang w:bidi="te-IN"/>
        </w:rPr>
      </w:pPr>
      <w:r w:rsidRPr="00204661">
        <w:rPr>
          <w:rFonts w:ascii="Times New Roman" w:hAnsi="Times New Roman"/>
          <w:b/>
          <w:bCs/>
          <w:sz w:val="24"/>
          <w:szCs w:val="24"/>
          <w:u w:val="single"/>
          <w:lang w:bidi="te-IN"/>
        </w:rPr>
        <w:t>Numerical Aperture</w:t>
      </w:r>
      <w:r w:rsidRPr="00204661">
        <w:rPr>
          <w:rFonts w:ascii="Times New Roman" w:hAnsi="Times New Roman"/>
          <w:b/>
          <w:bCs/>
          <w:sz w:val="24"/>
          <w:szCs w:val="24"/>
          <w:lang w:bidi="te-IN"/>
        </w:rPr>
        <w: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It is defined as the light gathering capacity of an optical fiber and is proportional to acceptance angle. Numerically it is equal to sine of acceptance angle.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Numerical Aperture, NA=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265555" cy="403860"/>
            <wp:effectExtent l="19050" t="0" r="0" b="0"/>
            <wp:docPr id="1181"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381">
                      <a:clrChange>
                        <a:clrFrom>
                          <a:srgbClr val="FFFFFF"/>
                        </a:clrFrom>
                        <a:clrTo>
                          <a:srgbClr val="FFFFFF">
                            <a:alpha val="0"/>
                          </a:srgbClr>
                        </a:clrTo>
                      </a:clrChange>
                    </a:blip>
                    <a:srcRect/>
                    <a:stretch>
                      <a:fillRect/>
                    </a:stretch>
                  </pic:blipFill>
                  <pic:spPr bwMode="auto">
                    <a:xfrm>
                      <a:off x="0" y="0"/>
                      <a:ext cx="1265555" cy="403860"/>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265555" cy="403860"/>
            <wp:effectExtent l="19050" t="0" r="0" b="0"/>
            <wp:docPr id="1182"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381">
                      <a:clrChange>
                        <a:clrFrom>
                          <a:srgbClr val="FFFFFF"/>
                        </a:clrFrom>
                        <a:clrTo>
                          <a:srgbClr val="FFFFFF">
                            <a:alpha val="0"/>
                          </a:srgbClr>
                        </a:clrTo>
                      </a:clrChange>
                    </a:blip>
                    <a:srcRect/>
                    <a:stretch>
                      <a:fillRect/>
                    </a:stretch>
                  </pic:blipFill>
                  <pic:spPr bwMode="auto">
                    <a:xfrm>
                      <a:off x="0" y="0"/>
                      <a:ext cx="1265555" cy="403860"/>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If the medium is air, then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478155" cy="159385"/>
            <wp:effectExtent l="19050" t="0" r="0" b="0"/>
            <wp:docPr id="1183"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375">
                      <a:clrChange>
                        <a:clrFrom>
                          <a:srgbClr val="FFFFFF"/>
                        </a:clrFrom>
                        <a:clrTo>
                          <a:srgbClr val="FFFFFF">
                            <a:alpha val="0"/>
                          </a:srgbClr>
                        </a:clrTo>
                      </a:clrChange>
                    </a:blip>
                    <a:srcRect/>
                    <a:stretch>
                      <a:fillRect/>
                    </a:stretch>
                  </pic:blipFill>
                  <pic:spPr bwMode="auto">
                    <a:xfrm>
                      <a:off x="0" y="0"/>
                      <a:ext cx="47815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478155" cy="159385"/>
            <wp:effectExtent l="19050" t="0" r="0" b="0"/>
            <wp:docPr id="1184"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375">
                      <a:clrChange>
                        <a:clrFrom>
                          <a:srgbClr val="FFFFFF"/>
                        </a:clrFrom>
                        <a:clrTo>
                          <a:srgbClr val="FFFFFF">
                            <a:alpha val="0"/>
                          </a:srgbClr>
                        </a:clrTo>
                      </a:clrChange>
                    </a:blip>
                    <a:srcRect/>
                    <a:stretch>
                      <a:fillRect/>
                    </a:stretch>
                  </pic:blipFill>
                  <pic:spPr bwMode="auto">
                    <a:xfrm>
                      <a:off x="0" y="0"/>
                      <a:ext cx="47815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lastRenderedPageBreak/>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510030" cy="201930"/>
            <wp:effectExtent l="19050" t="0" r="0" b="0"/>
            <wp:docPr id="1185"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382">
                      <a:clrChange>
                        <a:clrFrom>
                          <a:srgbClr val="FFFFFF"/>
                        </a:clrFrom>
                        <a:clrTo>
                          <a:srgbClr val="FFFFFF">
                            <a:alpha val="0"/>
                          </a:srgbClr>
                        </a:clrTo>
                      </a:clrChange>
                    </a:blip>
                    <a:srcRect/>
                    <a:stretch>
                      <a:fillRect/>
                    </a:stretch>
                  </pic:blipFill>
                  <pic:spPr bwMode="auto">
                    <a:xfrm>
                      <a:off x="0" y="0"/>
                      <a:ext cx="1510030" cy="20193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510030" cy="201930"/>
            <wp:effectExtent l="19050" t="0" r="0" b="0"/>
            <wp:docPr id="1186"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82">
                      <a:clrChange>
                        <a:clrFrom>
                          <a:srgbClr val="FFFFFF"/>
                        </a:clrFrom>
                        <a:clrTo>
                          <a:srgbClr val="FFFFFF">
                            <a:alpha val="0"/>
                          </a:srgbClr>
                        </a:clrTo>
                      </a:clrChange>
                    </a:blip>
                    <a:srcRect/>
                    <a:stretch>
                      <a:fillRect/>
                    </a:stretch>
                  </pic:blipFill>
                  <pic:spPr bwMode="auto">
                    <a:xfrm>
                      <a:off x="0" y="0"/>
                      <a:ext cx="1510030" cy="20193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435100" cy="201930"/>
            <wp:effectExtent l="19050" t="0" r="0" b="0"/>
            <wp:docPr id="1187"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383">
                      <a:clrChange>
                        <a:clrFrom>
                          <a:srgbClr val="FFFFFF"/>
                        </a:clrFrom>
                        <a:clrTo>
                          <a:srgbClr val="FFFFFF">
                            <a:alpha val="0"/>
                          </a:srgbClr>
                        </a:clrTo>
                      </a:clrChange>
                    </a:blip>
                    <a:srcRect/>
                    <a:stretch>
                      <a:fillRect/>
                    </a:stretch>
                  </pic:blipFill>
                  <pic:spPr bwMode="auto">
                    <a:xfrm>
                      <a:off x="0" y="0"/>
                      <a:ext cx="1435100" cy="20193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435100" cy="201930"/>
            <wp:effectExtent l="19050" t="0" r="0" b="0"/>
            <wp:docPr id="1188"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3">
                      <a:clrChange>
                        <a:clrFrom>
                          <a:srgbClr val="FFFFFF"/>
                        </a:clrFrom>
                        <a:clrTo>
                          <a:srgbClr val="FFFFFF">
                            <a:alpha val="0"/>
                          </a:srgbClr>
                        </a:clrTo>
                      </a:clrChange>
                    </a:blip>
                    <a:srcRect/>
                    <a:stretch>
                      <a:fillRect/>
                    </a:stretch>
                  </pic:blipFill>
                  <pic:spPr bwMode="auto">
                    <a:xfrm>
                      <a:off x="0" y="0"/>
                      <a:ext cx="1435100" cy="20193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116330" cy="201930"/>
            <wp:effectExtent l="19050" t="0" r="0" b="0"/>
            <wp:docPr id="1189"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384">
                      <a:clrChange>
                        <a:clrFrom>
                          <a:srgbClr val="FFFFFF"/>
                        </a:clrFrom>
                        <a:clrTo>
                          <a:srgbClr val="FFFFFF">
                            <a:alpha val="0"/>
                          </a:srgbClr>
                        </a:clrTo>
                      </a:clrChange>
                    </a:blip>
                    <a:srcRect/>
                    <a:stretch>
                      <a:fillRect/>
                    </a:stretch>
                  </pic:blipFill>
                  <pic:spPr bwMode="auto">
                    <a:xfrm>
                      <a:off x="0" y="0"/>
                      <a:ext cx="1116330" cy="20193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116330" cy="201930"/>
            <wp:effectExtent l="19050" t="0" r="0" b="0"/>
            <wp:docPr id="1190"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384">
                      <a:clrChange>
                        <a:clrFrom>
                          <a:srgbClr val="FFFFFF"/>
                        </a:clrFrom>
                        <a:clrTo>
                          <a:srgbClr val="FFFFFF">
                            <a:alpha val="0"/>
                          </a:srgbClr>
                        </a:clrTo>
                      </a:clrChange>
                    </a:blip>
                    <a:srcRect/>
                    <a:stretch>
                      <a:fillRect/>
                    </a:stretch>
                  </pic:blipFill>
                  <pic:spPr bwMode="auto">
                    <a:xfrm>
                      <a:off x="0" y="0"/>
                      <a:ext cx="1116330" cy="20193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Where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840105" cy="318770"/>
            <wp:effectExtent l="19050" t="0" r="0" b="0"/>
            <wp:docPr id="1191"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385">
                      <a:clrChange>
                        <a:clrFrom>
                          <a:srgbClr val="FFFFFF"/>
                        </a:clrFrom>
                        <a:clrTo>
                          <a:srgbClr val="FFFFFF">
                            <a:alpha val="0"/>
                          </a:srgbClr>
                        </a:clrTo>
                      </a:clrChange>
                    </a:blip>
                    <a:srcRect/>
                    <a:stretch>
                      <a:fillRect/>
                    </a:stretch>
                  </pic:blipFill>
                  <pic:spPr bwMode="auto">
                    <a:xfrm>
                      <a:off x="0" y="0"/>
                      <a:ext cx="840105" cy="318770"/>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840105" cy="318770"/>
            <wp:effectExtent l="19050" t="0" r="0" b="0"/>
            <wp:docPr id="1192"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385">
                      <a:clrChange>
                        <a:clrFrom>
                          <a:srgbClr val="FFFFFF"/>
                        </a:clrFrom>
                        <a:clrTo>
                          <a:srgbClr val="FFFFFF">
                            <a:alpha val="0"/>
                          </a:srgbClr>
                        </a:clrTo>
                      </a:clrChange>
                    </a:blip>
                    <a:srcRect/>
                    <a:stretch>
                      <a:fillRect/>
                    </a:stretch>
                  </pic:blipFill>
                  <pic:spPr bwMode="auto">
                    <a:xfrm>
                      <a:off x="0" y="0"/>
                      <a:ext cx="840105" cy="318770"/>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called as fractional difference in refractive indices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01930" cy="159385"/>
            <wp:effectExtent l="19050" t="0" r="7620" b="0"/>
            <wp:docPr id="1193"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352">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01930" cy="159385"/>
            <wp:effectExtent l="19050" t="0" r="7620" b="0"/>
            <wp:docPr id="1194"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352">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and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01930" cy="159385"/>
            <wp:effectExtent l="19050" t="0" r="7620" b="0"/>
            <wp:docPr id="1195"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54">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01930" cy="159385"/>
            <wp:effectExtent l="19050" t="0" r="7620" b="0"/>
            <wp:docPr id="1196"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354">
                      <a:clrChange>
                        <a:clrFrom>
                          <a:srgbClr val="FFFFFF"/>
                        </a:clrFrom>
                        <a:clrTo>
                          <a:srgbClr val="FFFFFF">
                            <a:alpha val="0"/>
                          </a:srgbClr>
                        </a:clrTo>
                      </a:clrChange>
                    </a:blip>
                    <a:srcRect/>
                    <a:stretch>
                      <a:fillRect/>
                    </a:stretch>
                  </pic:blipFill>
                  <pic:spPr bwMode="auto">
                    <a:xfrm>
                      <a:off x="0" y="0"/>
                      <a:ext cx="20193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For most of the fibers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510540" cy="159385"/>
            <wp:effectExtent l="19050" t="0" r="3810" b="0"/>
            <wp:docPr id="1197"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386">
                      <a:clrChange>
                        <a:clrFrom>
                          <a:srgbClr val="FFFFFF"/>
                        </a:clrFrom>
                        <a:clrTo>
                          <a:srgbClr val="FFFFFF">
                            <a:alpha val="0"/>
                          </a:srgbClr>
                        </a:clrTo>
                      </a:clrChange>
                    </a:blip>
                    <a:srcRect/>
                    <a:stretch>
                      <a:fillRect/>
                    </a:stretch>
                  </pic:blipFill>
                  <pic:spPr bwMode="auto">
                    <a:xfrm>
                      <a:off x="0" y="0"/>
                      <a:ext cx="51054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510540" cy="159385"/>
            <wp:effectExtent l="19050" t="0" r="3810" b="0"/>
            <wp:docPr id="1198"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386">
                      <a:clrChange>
                        <a:clrFrom>
                          <a:srgbClr val="FFFFFF"/>
                        </a:clrFrom>
                        <a:clrTo>
                          <a:srgbClr val="FFFFFF">
                            <a:alpha val="0"/>
                          </a:srgbClr>
                        </a:clrTo>
                      </a:clrChange>
                    </a:blip>
                    <a:srcRect/>
                    <a:stretch>
                      <a:fillRect/>
                    </a:stretch>
                  </pic:blipFill>
                  <pic:spPr bwMode="auto">
                    <a:xfrm>
                      <a:off x="0" y="0"/>
                      <a:ext cx="51054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So we can take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914400" cy="159385"/>
            <wp:effectExtent l="19050" t="0" r="0" b="0"/>
            <wp:docPr id="1199"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387">
                      <a:clrChange>
                        <a:clrFrom>
                          <a:srgbClr val="FFFFFF"/>
                        </a:clrFrom>
                        <a:clrTo>
                          <a:srgbClr val="FFFFFF">
                            <a:alpha val="0"/>
                          </a:srgbClr>
                        </a:clrTo>
                      </a:clrChange>
                    </a:blip>
                    <a:srcRect/>
                    <a:stretch>
                      <a:fillRect/>
                    </a:stretch>
                  </pic:blipFill>
                  <pic:spPr bwMode="auto">
                    <a:xfrm>
                      <a:off x="0" y="0"/>
                      <a:ext cx="91440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914400" cy="159385"/>
            <wp:effectExtent l="19050" t="0" r="0" b="0"/>
            <wp:docPr id="1200"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387">
                      <a:clrChange>
                        <a:clrFrom>
                          <a:srgbClr val="FFFFFF"/>
                        </a:clrFrom>
                        <a:clrTo>
                          <a:srgbClr val="FFFFFF">
                            <a:alpha val="0"/>
                          </a:srgbClr>
                        </a:clrTo>
                      </a:clrChange>
                    </a:blip>
                    <a:srcRect/>
                    <a:stretch>
                      <a:fillRect/>
                    </a:stretch>
                  </pic:blipFill>
                  <pic:spPr bwMode="auto">
                    <a:xfrm>
                      <a:off x="0" y="0"/>
                      <a:ext cx="91440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265555" cy="201930"/>
            <wp:effectExtent l="19050" t="0" r="0" b="0"/>
            <wp:docPr id="1201"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388">
                      <a:clrChange>
                        <a:clrFrom>
                          <a:srgbClr val="FFFFFF"/>
                        </a:clrFrom>
                        <a:clrTo>
                          <a:srgbClr val="FFFFFF">
                            <a:alpha val="0"/>
                          </a:srgbClr>
                        </a:clrTo>
                      </a:clrChange>
                    </a:blip>
                    <a:srcRect/>
                    <a:stretch>
                      <a:fillRect/>
                    </a:stretch>
                  </pic:blipFill>
                  <pic:spPr bwMode="auto">
                    <a:xfrm>
                      <a:off x="0" y="0"/>
                      <a:ext cx="1265555" cy="20193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265555" cy="201930"/>
            <wp:effectExtent l="19050" t="0" r="0" b="0"/>
            <wp:docPr id="1202"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388">
                      <a:clrChange>
                        <a:clrFrom>
                          <a:srgbClr val="FFFFFF"/>
                        </a:clrFrom>
                        <a:clrTo>
                          <a:srgbClr val="FFFFFF">
                            <a:alpha val="0"/>
                          </a:srgbClr>
                        </a:clrTo>
                      </a:clrChange>
                    </a:blip>
                    <a:srcRect/>
                    <a:stretch>
                      <a:fillRect/>
                    </a:stretch>
                  </pic:blipFill>
                  <pic:spPr bwMode="auto">
                    <a:xfrm>
                      <a:off x="0" y="0"/>
                      <a:ext cx="1265555" cy="20193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r w:rsidR="00023310" w:rsidRPr="00204661">
        <w:rPr>
          <w:rFonts w:ascii="Times New Roman" w:hAnsi="Times New Roman"/>
          <w:sz w:val="24"/>
          <w:szCs w:val="24"/>
          <w:lang w:bidi="te-IN"/>
        </w:rPr>
        <w:t>=</w:t>
      </w: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478155" cy="159385"/>
            <wp:effectExtent l="19050" t="0" r="0" b="0"/>
            <wp:docPr id="1203"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389">
                      <a:clrChange>
                        <a:clrFrom>
                          <a:srgbClr val="FFFFFF"/>
                        </a:clrFrom>
                        <a:clrTo>
                          <a:srgbClr val="FFFFFF">
                            <a:alpha val="0"/>
                          </a:srgbClr>
                        </a:clrTo>
                      </a:clrChange>
                    </a:blip>
                    <a:srcRect/>
                    <a:stretch>
                      <a:fillRect/>
                    </a:stretch>
                  </pic:blipFill>
                  <pic:spPr bwMode="auto">
                    <a:xfrm>
                      <a:off x="0" y="0"/>
                      <a:ext cx="47815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478155" cy="159385"/>
            <wp:effectExtent l="19050" t="0" r="0" b="0"/>
            <wp:docPr id="1204"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389">
                      <a:clrChange>
                        <a:clrFrom>
                          <a:srgbClr val="FFFFFF"/>
                        </a:clrFrom>
                        <a:clrTo>
                          <a:srgbClr val="FFFFFF">
                            <a:alpha val="0"/>
                          </a:srgbClr>
                        </a:clrTo>
                      </a:clrChange>
                    </a:blip>
                    <a:srcRect/>
                    <a:stretch>
                      <a:fillRect/>
                    </a:stretch>
                  </pic:blipFill>
                  <pic:spPr bwMode="auto">
                    <a:xfrm>
                      <a:off x="0" y="0"/>
                      <a:ext cx="478155" cy="15938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Therefore the numerical aperture is a measure of the amount of light that can be accepted by a fiber. It depends only on the refractive indices of core and cladding materials and is independent of fiber dimensions and generally this value ranges from 0.1 to 0.5.</w:t>
      </w:r>
    </w:p>
    <w:p w:rsidR="00023310" w:rsidRPr="00204661" w:rsidRDefault="00023310" w:rsidP="00023310">
      <w:pPr>
        <w:jc w:val="both"/>
        <w:rPr>
          <w:rFonts w:ascii="Times New Roman" w:hAnsi="Times New Roman"/>
          <w:b/>
          <w:bCs/>
          <w:sz w:val="24"/>
          <w:szCs w:val="24"/>
          <w:u w:val="single"/>
          <w:lang w:bidi="te-IN"/>
        </w:rPr>
      </w:pPr>
      <w:r w:rsidRPr="00204661">
        <w:rPr>
          <w:rFonts w:ascii="Times New Roman" w:hAnsi="Times New Roman"/>
          <w:b/>
          <w:bCs/>
          <w:sz w:val="24"/>
          <w:szCs w:val="24"/>
          <w:u w:val="single"/>
          <w:lang w:bidi="te-IN"/>
        </w:rPr>
        <w:t>Classification of fibers</w:t>
      </w:r>
      <w:r w:rsidRPr="00204661">
        <w:rPr>
          <w:rFonts w:ascii="Times New Roman" w:hAnsi="Times New Roman"/>
          <w:b/>
          <w:bCs/>
          <w:sz w:val="24"/>
          <w:szCs w:val="24"/>
          <w:lang w:bidi="te-IN"/>
        </w:rPr>
        <w: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Depending upon the refractive index profile of the core, optical fibers are classified into two categories, they are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(1)Step-index fibers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(2)Graded-index fibers</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Step-index fibers:</w:t>
      </w:r>
    </w:p>
    <w:p w:rsidR="00023310" w:rsidRPr="00204661" w:rsidRDefault="00023310" w:rsidP="00023310">
      <w:pPr>
        <w:jc w:val="both"/>
        <w:rPr>
          <w:rFonts w:ascii="Times New Roman" w:hAnsi="Times New Roman"/>
          <w:sz w:val="24"/>
          <w:szCs w:val="24"/>
          <w:lang w:bidi="te-IN"/>
        </w:rPr>
      </w:pPr>
      <w:r>
        <w:rPr>
          <w:rFonts w:ascii="Times New Roman" w:hAnsi="Times New Roman"/>
          <w:noProof/>
          <w:sz w:val="24"/>
          <w:szCs w:val="24"/>
          <w:lang w:val="en-US" w:eastAsia="en-US"/>
        </w:rPr>
        <w:drawing>
          <wp:anchor distT="0" distB="0" distL="114300" distR="114300" simplePos="0" relativeHeight="251687936" behindDoc="1" locked="0" layoutInCell="1" allowOverlap="1">
            <wp:simplePos x="0" y="0"/>
            <wp:positionH relativeFrom="column">
              <wp:posOffset>3959860</wp:posOffset>
            </wp:positionH>
            <wp:positionV relativeFrom="paragraph">
              <wp:posOffset>314960</wp:posOffset>
            </wp:positionV>
            <wp:extent cx="2081530" cy="2014855"/>
            <wp:effectExtent l="19050" t="0" r="0" b="0"/>
            <wp:wrapTight wrapText="bothSides">
              <wp:wrapPolygon edited="0">
                <wp:start x="-198" y="0"/>
                <wp:lineTo x="-198" y="21443"/>
                <wp:lineTo x="21547" y="21443"/>
                <wp:lineTo x="21547" y="0"/>
                <wp:lineTo x="-198" y="0"/>
              </wp:wrapPolygon>
            </wp:wrapTight>
            <wp:docPr id="29"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390"/>
                    <a:srcRect/>
                    <a:stretch>
                      <a:fillRect/>
                    </a:stretch>
                  </pic:blipFill>
                  <pic:spPr bwMode="auto">
                    <a:xfrm>
                      <a:off x="0" y="0"/>
                      <a:ext cx="2081530" cy="2014855"/>
                    </a:xfrm>
                    <a:prstGeom prst="rect">
                      <a:avLst/>
                    </a:prstGeom>
                    <a:noFill/>
                    <a:ln w="9525">
                      <a:noFill/>
                      <a:miter lim="800000"/>
                      <a:headEnd/>
                      <a:tailEnd/>
                    </a:ln>
                  </pic:spPr>
                </pic:pic>
              </a:graphicData>
            </a:graphic>
          </wp:anchor>
        </w:drawing>
      </w:r>
      <w:r w:rsidRPr="00204661">
        <w:rPr>
          <w:rFonts w:ascii="Times New Roman" w:hAnsi="Times New Roman"/>
          <w:sz w:val="24"/>
          <w:szCs w:val="24"/>
          <w:lang w:bidi="te-IN"/>
        </w:rPr>
        <w:t xml:space="preserve">In step-index fibers, the refractive index of the core medium is uniform through out and undergoes a sudden change at the interface of core and cladding medium. </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There are two types of step-index fibers, they are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(1)Single-mode step index fibers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(2)Multi-mode step index fibers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The diameter of the core for a single mode step index fiber is very small of the order</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10</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3933825" cy="159385"/>
            <wp:effectExtent l="19050" t="0" r="0" b="0"/>
            <wp:docPr id="1205"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391">
                      <a:clrChange>
                        <a:clrFrom>
                          <a:srgbClr val="FFFFFF"/>
                        </a:clrFrom>
                        <a:clrTo>
                          <a:srgbClr val="FFFFFF">
                            <a:alpha val="0"/>
                          </a:srgbClr>
                        </a:clrTo>
                      </a:clrChange>
                    </a:blip>
                    <a:srcRect/>
                    <a:stretch>
                      <a:fillRect/>
                    </a:stretch>
                  </pic:blipFill>
                  <pic:spPr bwMode="auto">
                    <a:xfrm>
                      <a:off x="0" y="0"/>
                      <a:ext cx="39338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3933825" cy="159385"/>
            <wp:effectExtent l="19050" t="0" r="0" b="0"/>
            <wp:docPr id="1206"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91">
                      <a:clrChange>
                        <a:clrFrom>
                          <a:srgbClr val="FFFFFF"/>
                        </a:clrFrom>
                        <a:clrTo>
                          <a:srgbClr val="FFFFFF">
                            <a:alpha val="0"/>
                          </a:srgbClr>
                        </a:clrTo>
                      </a:clrChange>
                    </a:blip>
                    <a:srcRect/>
                    <a:stretch>
                      <a:fillRect/>
                    </a:stretch>
                  </pic:blipFill>
                  <pic:spPr bwMode="auto">
                    <a:xfrm>
                      <a:off x="0" y="0"/>
                      <a:ext cx="39338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the diameter of the core for a multimode fiber is of the order 50-200</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76225" cy="159385"/>
            <wp:effectExtent l="19050" t="0" r="0" b="0"/>
            <wp:docPr id="1207"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338">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76225" cy="159385"/>
            <wp:effectExtent l="19050" t="0" r="0" b="0"/>
            <wp:docPr id="1208"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338">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and it propagates the light in multiple modes.</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lastRenderedPageBreak/>
        <w:t>Transmission of signal in step-index fibers: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In digital communication systems, information is transmitted in the form of pulses. Light pulses transmitted through the fiber are to be decoded at the receiving end to receive the information.</w:t>
      </w:r>
    </w:p>
    <w:p w:rsidR="00023310" w:rsidRPr="00204661" w:rsidRDefault="00023310" w:rsidP="00023310">
      <w:pPr>
        <w:jc w:val="both"/>
        <w:rPr>
          <w:rFonts w:ascii="Times New Roman" w:hAnsi="Times New Roman"/>
          <w:sz w:val="24"/>
          <w:szCs w:val="24"/>
          <w:lang w:bidi="te-IN"/>
        </w:rPr>
      </w:pPr>
      <w:r>
        <w:rPr>
          <w:rFonts w:ascii="Times New Roman" w:hAnsi="Times New Roman"/>
          <w:noProof/>
          <w:sz w:val="24"/>
          <w:szCs w:val="24"/>
          <w:lang w:val="en-US" w:eastAsia="en-US"/>
        </w:rPr>
        <w:drawing>
          <wp:anchor distT="0" distB="0" distL="114300" distR="114300" simplePos="0" relativeHeight="251682816" behindDoc="1" locked="0" layoutInCell="1" allowOverlap="1">
            <wp:simplePos x="0" y="0"/>
            <wp:positionH relativeFrom="column">
              <wp:posOffset>464820</wp:posOffset>
            </wp:positionH>
            <wp:positionV relativeFrom="paragraph">
              <wp:posOffset>48260</wp:posOffset>
            </wp:positionV>
            <wp:extent cx="4476750" cy="1393190"/>
            <wp:effectExtent l="19050" t="0" r="0" b="0"/>
            <wp:wrapTight wrapText="bothSides">
              <wp:wrapPolygon edited="0">
                <wp:start x="-92" y="0"/>
                <wp:lineTo x="-92" y="21265"/>
                <wp:lineTo x="21600" y="21265"/>
                <wp:lineTo x="21600" y="0"/>
                <wp:lineTo x="-92" y="0"/>
              </wp:wrapPolygon>
            </wp:wrapTight>
            <wp:docPr id="24"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392"/>
                    <a:srcRect/>
                    <a:stretch>
                      <a:fillRect/>
                    </a:stretch>
                  </pic:blipFill>
                  <pic:spPr bwMode="auto">
                    <a:xfrm>
                      <a:off x="0" y="0"/>
                      <a:ext cx="4476750" cy="1393190"/>
                    </a:xfrm>
                    <a:prstGeom prst="rect">
                      <a:avLst/>
                    </a:prstGeom>
                    <a:noFill/>
                    <a:ln w="9525">
                      <a:noFill/>
                      <a:miter lim="800000"/>
                      <a:headEnd/>
                      <a:tailEnd/>
                    </a:ln>
                  </pic:spPr>
                </pic:pic>
              </a:graphicData>
            </a:graphic>
          </wp:anchor>
        </w:drawing>
      </w: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As shown in the above figure, there are three such pulses travelling through the fiber striking the core-cladding interface at different angles and they travel along the fiber by multiple reflections. They have different paths and reach the other end of the fiber at different points i.e., the three rays reach the received end at different times. The pulsed signal received at the other end will be broadened and this is called intermodal dispersion. This reduces the transmission rate and capacity. So smaller the pulse dispersion greater will be the information transmission capacity of the system.</w:t>
      </w:r>
    </w:p>
    <w:p w:rsidR="00023310" w:rsidRPr="00204661" w:rsidRDefault="00023310" w:rsidP="00023310">
      <w:pPr>
        <w:jc w:val="both"/>
        <w:rPr>
          <w:rFonts w:ascii="Times New Roman" w:hAnsi="Times New Roman"/>
          <w:sz w:val="24"/>
          <w:szCs w:val="24"/>
          <w:lang w:bidi="te-IN"/>
        </w:rPr>
      </w:pPr>
      <w:r>
        <w:rPr>
          <w:rFonts w:ascii="Times New Roman" w:hAnsi="Times New Roman"/>
          <w:noProof/>
          <w:sz w:val="24"/>
          <w:szCs w:val="24"/>
          <w:lang w:val="en-US" w:eastAsia="en-US"/>
        </w:rPr>
        <w:drawing>
          <wp:anchor distT="0" distB="0" distL="114300" distR="114300" simplePos="0" relativeHeight="251688960" behindDoc="1" locked="0" layoutInCell="1" allowOverlap="1">
            <wp:simplePos x="0" y="0"/>
            <wp:positionH relativeFrom="column">
              <wp:posOffset>4364355</wp:posOffset>
            </wp:positionH>
            <wp:positionV relativeFrom="paragraph">
              <wp:posOffset>321310</wp:posOffset>
            </wp:positionV>
            <wp:extent cx="2052320" cy="1490980"/>
            <wp:effectExtent l="19050" t="0" r="5080" b="0"/>
            <wp:wrapTight wrapText="bothSides">
              <wp:wrapPolygon edited="0">
                <wp:start x="-200" y="0"/>
                <wp:lineTo x="-200" y="21250"/>
                <wp:lineTo x="21653" y="21250"/>
                <wp:lineTo x="21653" y="0"/>
                <wp:lineTo x="-200" y="0"/>
              </wp:wrapPolygon>
            </wp:wrapTight>
            <wp:docPr id="30"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393"/>
                    <a:srcRect/>
                    <a:stretch>
                      <a:fillRect/>
                    </a:stretch>
                  </pic:blipFill>
                  <pic:spPr bwMode="auto">
                    <a:xfrm>
                      <a:off x="0" y="0"/>
                      <a:ext cx="2052320" cy="1490980"/>
                    </a:xfrm>
                    <a:prstGeom prst="rect">
                      <a:avLst/>
                    </a:prstGeom>
                    <a:noFill/>
                    <a:ln w="9525">
                      <a:noFill/>
                      <a:miter lim="800000"/>
                      <a:headEnd/>
                      <a:tailEnd/>
                    </a:ln>
                  </pic:spPr>
                </pic:pic>
              </a:graphicData>
            </a:graphic>
          </wp:anchor>
        </w:drawing>
      </w:r>
      <w:r w:rsidRPr="00204661">
        <w:rPr>
          <w:rFonts w:ascii="Times New Roman" w:hAnsi="Times New Roman"/>
          <w:b/>
          <w:bCs/>
          <w:sz w:val="24"/>
          <w:szCs w:val="24"/>
          <w:lang w:bidi="te-IN"/>
        </w:rPr>
        <w:t>Graded-index fibers:</w:t>
      </w:r>
      <w:r w:rsidRPr="00204661">
        <w:rPr>
          <w:rFonts w:ascii="Times New Roman" w:hAnsi="Times New Roman"/>
          <w:sz w:val="24"/>
          <w:szCs w:val="24"/>
          <w:lang w:bidi="te-IN"/>
        </w:rPr>
        <w:t>In graded-index fibers, the refractive index of the core medium is made to vary in a parabolic manner such that the maximum refractive index is present at the centre of the core.The diameter of the core is about 50</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76225" cy="159385"/>
            <wp:effectExtent l="19050" t="0" r="0" b="0"/>
            <wp:docPr id="1209"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338">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76225" cy="159385"/>
            <wp:effectExtent l="19050" t="0" r="0" b="0"/>
            <wp:docPr id="1210"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338">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therefore only multimode propagation is possible in graded index fibers.</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Transmission of signal in Graded-index fiber:</w:t>
      </w:r>
    </w:p>
    <w:p w:rsidR="00023310" w:rsidRPr="00204661" w:rsidRDefault="00023310" w:rsidP="00023310">
      <w:pPr>
        <w:jc w:val="both"/>
        <w:rPr>
          <w:rFonts w:ascii="Times New Roman" w:hAnsi="Times New Roman"/>
          <w:sz w:val="24"/>
          <w:szCs w:val="24"/>
          <w:lang w:bidi="te-IN"/>
        </w:rPr>
      </w:pPr>
      <w:r>
        <w:rPr>
          <w:rFonts w:ascii="Times New Roman" w:hAnsi="Times New Roman"/>
          <w:noProof/>
          <w:sz w:val="24"/>
          <w:szCs w:val="24"/>
          <w:lang w:val="en-US" w:eastAsia="en-US"/>
        </w:rPr>
        <w:drawing>
          <wp:anchor distT="0" distB="0" distL="114300" distR="114300" simplePos="0" relativeHeight="251683840" behindDoc="1" locked="0" layoutInCell="1" allowOverlap="1">
            <wp:simplePos x="0" y="0"/>
            <wp:positionH relativeFrom="column">
              <wp:posOffset>3239135</wp:posOffset>
            </wp:positionH>
            <wp:positionV relativeFrom="paragraph">
              <wp:posOffset>854710</wp:posOffset>
            </wp:positionV>
            <wp:extent cx="2914015" cy="1292225"/>
            <wp:effectExtent l="19050" t="0" r="635" b="0"/>
            <wp:wrapTight wrapText="bothSides">
              <wp:wrapPolygon edited="0">
                <wp:start x="-141" y="0"/>
                <wp:lineTo x="-141" y="21335"/>
                <wp:lineTo x="21605" y="21335"/>
                <wp:lineTo x="21605" y="0"/>
                <wp:lineTo x="-141" y="0"/>
              </wp:wrapPolygon>
            </wp:wrapTight>
            <wp:docPr id="25"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394"/>
                    <a:srcRect/>
                    <a:stretch>
                      <a:fillRect/>
                    </a:stretch>
                  </pic:blipFill>
                  <pic:spPr bwMode="auto">
                    <a:xfrm>
                      <a:off x="0" y="0"/>
                      <a:ext cx="2914015" cy="1292225"/>
                    </a:xfrm>
                    <a:prstGeom prst="rect">
                      <a:avLst/>
                    </a:prstGeom>
                    <a:noFill/>
                    <a:ln w="9525">
                      <a:noFill/>
                      <a:miter lim="800000"/>
                      <a:headEnd/>
                      <a:tailEnd/>
                    </a:ln>
                  </pic:spPr>
                </pic:pic>
              </a:graphicData>
            </a:graphic>
          </wp:anchor>
        </w:drawing>
      </w:r>
      <w:r w:rsidRPr="00204661">
        <w:rPr>
          <w:rFonts w:ascii="Times New Roman" w:hAnsi="Times New Roman"/>
          <w:sz w:val="24"/>
          <w:szCs w:val="24"/>
          <w:lang w:bidi="te-IN"/>
        </w:rPr>
        <w:t>In graded index fibers, optical signals travel through core medium in the form of skew rays or helical rays. As shown in the below figure, though different rays travel through the fiber but all come to focus at the same point i.e., all the rays arrive at the other end of the fiber at the same time. This is possible because the velocity is inversely proportional to refractive index.</w:t>
      </w: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sz w:val="24"/>
          <w:szCs w:val="24"/>
          <w:lang w:bidi="te-IN"/>
        </w:rPr>
      </w:pPr>
    </w:p>
    <w:p w:rsidR="00023310" w:rsidRPr="00204661" w:rsidRDefault="00023310" w:rsidP="00023310">
      <w:pPr>
        <w:jc w:val="both"/>
        <w:rPr>
          <w:rFonts w:ascii="Times New Roman" w:hAnsi="Times New Roman"/>
          <w:b/>
          <w:bCs/>
          <w:sz w:val="24"/>
          <w:szCs w:val="24"/>
          <w:u w:val="single"/>
          <w:lang w:bidi="te-IN"/>
        </w:rPr>
      </w:pPr>
      <w:r w:rsidRPr="00204661">
        <w:rPr>
          <w:rFonts w:ascii="Times New Roman" w:hAnsi="Times New Roman"/>
          <w:b/>
          <w:bCs/>
          <w:sz w:val="24"/>
          <w:szCs w:val="24"/>
          <w:u w:val="single"/>
          <w:lang w:bidi="te-IN"/>
        </w:rPr>
        <w:t>Attenuation in Optical fibers</w:t>
      </w:r>
      <w:r w:rsidRPr="00204661">
        <w:rPr>
          <w:rFonts w:ascii="Times New Roman" w:hAnsi="Times New Roman"/>
          <w:b/>
          <w:bCs/>
          <w:sz w:val="24"/>
          <w:szCs w:val="24"/>
          <w:lang w:bidi="te-IN"/>
        </w:rPr>
        <w: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lastRenderedPageBreak/>
        <w:t>Different mechanisms are responsible for the signal attenuation of the fiber and these mechanisms are influenced by material compositions, purification level, wave guide structure.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The attenuation of signal is measured in decibel/km. Signal attenuation is defined as the ratio of the input optical power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21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95">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21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395">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into the fiber to the output received optical power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59385" cy="159385"/>
            <wp:effectExtent l="19050" t="0" r="0" b="0"/>
            <wp:docPr id="121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396">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59385" cy="159385"/>
            <wp:effectExtent l="19050" t="0" r="0" b="0"/>
            <wp:docPr id="121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396">
                      <a:clrChange>
                        <a:clrFrom>
                          <a:srgbClr val="FFFFFF"/>
                        </a:clrFrom>
                        <a:clrTo>
                          <a:srgbClr val="FFFFFF">
                            <a:alpha val="0"/>
                          </a:srgbClr>
                        </a:clrTo>
                      </a:clrChange>
                    </a:blip>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from the fiber.then the attenuation coefficient of the signal per unit length is given as</w:t>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999490" cy="478155"/>
            <wp:effectExtent l="19050" t="0" r="0" b="0"/>
            <wp:docPr id="121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397">
                      <a:clrChange>
                        <a:clrFrom>
                          <a:srgbClr val="FFFFFF"/>
                        </a:clrFrom>
                        <a:clrTo>
                          <a:srgbClr val="FFFFFF">
                            <a:alpha val="0"/>
                          </a:srgbClr>
                        </a:clrTo>
                      </a:clrChange>
                    </a:blip>
                    <a:srcRect/>
                    <a:stretch>
                      <a:fillRect/>
                    </a:stretch>
                  </pic:blipFill>
                  <pic:spPr bwMode="auto">
                    <a:xfrm>
                      <a:off x="0" y="0"/>
                      <a:ext cx="999490" cy="47815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999490" cy="478155"/>
            <wp:effectExtent l="19050" t="0" r="0" b="0"/>
            <wp:docPr id="121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397">
                      <a:clrChange>
                        <a:clrFrom>
                          <a:srgbClr val="FFFFFF"/>
                        </a:clrFrom>
                        <a:clrTo>
                          <a:srgbClr val="FFFFFF">
                            <a:alpha val="0"/>
                          </a:srgbClr>
                        </a:clrTo>
                      </a:clrChange>
                    </a:blip>
                    <a:srcRect/>
                    <a:stretch>
                      <a:fillRect/>
                    </a:stretch>
                  </pic:blipFill>
                  <pic:spPr bwMode="auto">
                    <a:xfrm>
                      <a:off x="0" y="0"/>
                      <a:ext cx="999490" cy="478155"/>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Where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276225" cy="159385"/>
            <wp:effectExtent l="19050" t="0" r="0" b="0"/>
            <wp:docPr id="121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398">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276225" cy="159385"/>
            <wp:effectExtent l="19050" t="0" r="0" b="0"/>
            <wp:docPr id="121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398">
                      <a:clrChange>
                        <a:clrFrom>
                          <a:srgbClr val="FFFFFF"/>
                        </a:clrFrom>
                        <a:clrTo>
                          <a:srgbClr val="FFFFFF">
                            <a:alpha val="0"/>
                          </a:srgbClr>
                        </a:clrTo>
                      </a:clrChange>
                    </a:blip>
                    <a:srcRect/>
                    <a:stretch>
                      <a:fillRect/>
                    </a:stretch>
                  </pic:blipFill>
                  <pic:spPr bwMode="auto">
                    <a:xfrm>
                      <a:off x="0" y="0"/>
                      <a:ext cx="276225"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xml:space="preserve"> length of fiber</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The mechanism of attenuation of signal may be classified broadly into two categories, they are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(1)Absorption losses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(2)Scattering losses</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Absorption losses: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It is a material property i.e., it is a characteristic possessed by all the materials. Every material in the universe absorbs few suitable wavelengths as they incident on the material or passed through the material. In the same way core material of a fiber absorbs few wavelengths as the optical pulses or wavelengths pass though it. </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Scattering losses: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The core medium of fibers is made of glass or Silica crystalline materials. Since there is no ideal crystal in the Universe, this medium possess few crystal defects. So in the passage of optical signals in the core medium if crystal defects are encountered, they deviate from the path and the total internal reflection is discontinued. Hence such signals will be destroyed by entering into the cladding.</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Bending Losses: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 xml:space="preserve">The distortion of the fiber from the ideal straight line configuration may also result in losses in fibers. Tight bands cause some of the light to not to be internally reflected but to propagate into the cladding and be lost. The optical power scattered out of fiber at a major bends depends exponentially on the bend radius(R ).The loss coefficient can be represented as </w:t>
      </w:r>
    </w:p>
    <w:p w:rsidR="00023310" w:rsidRPr="00204661" w:rsidRDefault="004C1B31" w:rsidP="00023310">
      <w:pPr>
        <w:jc w:val="center"/>
        <w:rPr>
          <w:rFonts w:ascii="Times New Roman" w:hAnsi="Times New Roman"/>
          <w:sz w:val="24"/>
          <w:szCs w:val="24"/>
          <w:lang w:bidi="te-IN"/>
        </w:rPr>
      </w:pPr>
      <w:r w:rsidRPr="00204661">
        <w:rPr>
          <w:rFonts w:ascii="Times New Roman" w:hAnsi="Times New Roman"/>
          <w:sz w:val="24"/>
          <w:szCs w:val="24"/>
          <w:lang w:bidi="te-IN"/>
        </w:rPr>
        <w:fldChar w:fldCharType="begin"/>
      </w:r>
      <w:r w:rsidR="00023310" w:rsidRPr="00204661">
        <w:rPr>
          <w:rFonts w:ascii="Times New Roman" w:hAnsi="Times New Roman"/>
          <w:sz w:val="24"/>
          <w:szCs w:val="24"/>
          <w:lang w:bidi="te-IN"/>
        </w:rPr>
        <w:instrText xml:space="preserve"> QUOTE </w:instrText>
      </w:r>
      <w:r w:rsidR="00023310">
        <w:rPr>
          <w:rFonts w:ascii="Times New Roman" w:hAnsi="Times New Roman"/>
          <w:noProof/>
          <w:sz w:val="24"/>
          <w:szCs w:val="24"/>
          <w:lang w:val="en-US" w:eastAsia="en-US"/>
        </w:rPr>
        <w:drawing>
          <wp:inline distT="0" distB="0" distL="0" distR="0">
            <wp:extent cx="1158875" cy="318770"/>
            <wp:effectExtent l="19050" t="0" r="3175" b="0"/>
            <wp:docPr id="121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399">
                      <a:clrChange>
                        <a:clrFrom>
                          <a:srgbClr val="FFFFFF"/>
                        </a:clrFrom>
                        <a:clrTo>
                          <a:srgbClr val="FFFFFF">
                            <a:alpha val="0"/>
                          </a:srgbClr>
                        </a:clrTo>
                      </a:clrChange>
                    </a:blip>
                    <a:srcRect/>
                    <a:stretch>
                      <a:fillRect/>
                    </a:stretch>
                  </pic:blipFill>
                  <pic:spPr bwMode="auto">
                    <a:xfrm>
                      <a:off x="0" y="0"/>
                      <a:ext cx="1158875" cy="31877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separate"/>
      </w:r>
      <w:r w:rsidR="00023310">
        <w:rPr>
          <w:rFonts w:ascii="Times New Roman" w:hAnsi="Times New Roman"/>
          <w:noProof/>
          <w:sz w:val="24"/>
          <w:szCs w:val="24"/>
          <w:lang w:val="en-US" w:eastAsia="en-US"/>
        </w:rPr>
        <w:drawing>
          <wp:inline distT="0" distB="0" distL="0" distR="0">
            <wp:extent cx="1158875" cy="318770"/>
            <wp:effectExtent l="19050" t="0" r="3175" b="0"/>
            <wp:docPr id="122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399">
                      <a:clrChange>
                        <a:clrFrom>
                          <a:srgbClr val="FFFFFF"/>
                        </a:clrFrom>
                        <a:clrTo>
                          <a:srgbClr val="FFFFFF">
                            <a:alpha val="0"/>
                          </a:srgbClr>
                        </a:clrTo>
                      </a:clrChange>
                    </a:blip>
                    <a:srcRect/>
                    <a:stretch>
                      <a:fillRect/>
                    </a:stretch>
                  </pic:blipFill>
                  <pic:spPr bwMode="auto">
                    <a:xfrm>
                      <a:off x="0" y="0"/>
                      <a:ext cx="1158875" cy="318770"/>
                    </a:xfrm>
                    <a:prstGeom prst="rect">
                      <a:avLst/>
                    </a:prstGeom>
                    <a:noFill/>
                    <a:ln w="9525">
                      <a:noFill/>
                      <a:miter lim="800000"/>
                      <a:headEnd/>
                      <a:tailEnd/>
                    </a:ln>
                  </pic:spPr>
                </pic:pic>
              </a:graphicData>
            </a:graphic>
          </wp:inline>
        </w:drawing>
      </w:r>
      <w:r w:rsidRPr="00204661">
        <w:rPr>
          <w:rFonts w:ascii="Times New Roman" w:hAnsi="Times New Roman"/>
          <w:sz w:val="24"/>
          <w:szCs w:val="24"/>
          <w:lang w:bidi="te-IN"/>
        </w:rPr>
        <w:fldChar w:fldCharType="end"/>
      </w:r>
    </w:p>
    <w:p w:rsidR="00023310" w:rsidRPr="00204661" w:rsidRDefault="00023310" w:rsidP="00023310">
      <w:pPr>
        <w:jc w:val="center"/>
        <w:rPr>
          <w:rFonts w:ascii="Times New Roman" w:hAnsi="Times New Roman"/>
          <w:sz w:val="24"/>
          <w:szCs w:val="24"/>
          <w:lang w:bidi="te-IN"/>
        </w:rPr>
      </w:pPr>
      <w:r w:rsidRPr="00204661">
        <w:rPr>
          <w:rFonts w:ascii="Times New Roman" w:hAnsi="Times New Roman"/>
          <w:sz w:val="24"/>
          <w:szCs w:val="24"/>
          <w:lang w:bidi="te-IN"/>
        </w:rPr>
        <w:t xml:space="preserve">Where ‘C’ is a constant and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755015" cy="276225"/>
            <wp:effectExtent l="19050" t="0" r="6985" b="0"/>
            <wp:docPr id="122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400">
                      <a:clrChange>
                        <a:clrFrom>
                          <a:srgbClr val="FFFFFF"/>
                        </a:clrFrom>
                        <a:clrTo>
                          <a:srgbClr val="FFFFFF">
                            <a:alpha val="0"/>
                          </a:srgbClr>
                        </a:clrTo>
                      </a:clrChange>
                    </a:blip>
                    <a:srcRect/>
                    <a:stretch>
                      <a:fillRect/>
                    </a:stretch>
                  </pic:blipFill>
                  <pic:spPr bwMode="auto">
                    <a:xfrm>
                      <a:off x="0" y="0"/>
                      <a:ext cx="755015" cy="27622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755015" cy="276225"/>
            <wp:effectExtent l="19050" t="0" r="6985" b="0"/>
            <wp:docPr id="122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400">
                      <a:clrChange>
                        <a:clrFrom>
                          <a:srgbClr val="FFFFFF"/>
                        </a:clrFrom>
                        <a:clrTo>
                          <a:srgbClr val="FFFFFF">
                            <a:alpha val="0"/>
                          </a:srgbClr>
                        </a:clrTo>
                      </a:clrChange>
                    </a:blip>
                    <a:srcRect/>
                    <a:stretch>
                      <a:fillRect/>
                    </a:stretch>
                  </pic:blipFill>
                  <pic:spPr bwMode="auto">
                    <a:xfrm>
                      <a:off x="0" y="0"/>
                      <a:ext cx="755015" cy="27622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p>
    <w:p w:rsidR="00023310" w:rsidRPr="00204661" w:rsidRDefault="00023310" w:rsidP="00023310">
      <w:pPr>
        <w:jc w:val="center"/>
        <w:rPr>
          <w:rFonts w:ascii="Times New Roman" w:hAnsi="Times New Roman"/>
          <w:sz w:val="24"/>
          <w:szCs w:val="24"/>
          <w:lang w:bidi="te-IN"/>
        </w:rPr>
      </w:pPr>
      <w:r w:rsidRPr="00204661">
        <w:rPr>
          <w:rFonts w:ascii="Times New Roman" w:hAnsi="Times New Roman"/>
          <w:sz w:val="24"/>
          <w:szCs w:val="24"/>
          <w:lang w:bidi="te-IN"/>
        </w:rPr>
        <w:lastRenderedPageBreak/>
        <w:t>Where ‘</w:t>
      </w:r>
      <w:r w:rsidR="004C1B31" w:rsidRPr="00204661">
        <w:rPr>
          <w:rFonts w:ascii="Times New Roman" w:hAnsi="Times New Roman"/>
          <w:sz w:val="24"/>
          <w:szCs w:val="24"/>
          <w:lang w:bidi="te-IN"/>
        </w:rPr>
        <w:fldChar w:fldCharType="begin"/>
      </w:r>
      <w:r w:rsidRPr="00204661">
        <w:rPr>
          <w:rFonts w:ascii="Times New Roman" w:hAnsi="Times New Roman"/>
          <w:sz w:val="24"/>
          <w:szCs w:val="24"/>
          <w:lang w:bidi="te-IN"/>
        </w:rPr>
        <w:instrText xml:space="preserve"> QUOTE </w:instrText>
      </w:r>
      <w:r>
        <w:rPr>
          <w:rFonts w:ascii="Times New Roman" w:hAnsi="Times New Roman"/>
          <w:noProof/>
          <w:sz w:val="24"/>
          <w:szCs w:val="24"/>
          <w:lang w:val="en-US" w:eastAsia="en-US"/>
        </w:rPr>
        <w:drawing>
          <wp:inline distT="0" distB="0" distL="0" distR="0">
            <wp:extent cx="116840" cy="159385"/>
            <wp:effectExtent l="19050" t="0" r="0" b="0"/>
            <wp:docPr id="122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401">
                      <a:clrChange>
                        <a:clrFrom>
                          <a:srgbClr val="FFFFFF"/>
                        </a:clrFrom>
                        <a:clrTo>
                          <a:srgbClr val="FFFFFF">
                            <a:alpha val="0"/>
                          </a:srgbClr>
                        </a:clrTo>
                      </a:clrChange>
                    </a:blip>
                    <a:srcRect/>
                    <a:stretch>
                      <a:fillRect/>
                    </a:stretch>
                  </pic:blipFill>
                  <pic:spPr bwMode="auto">
                    <a:xfrm>
                      <a:off x="0" y="0"/>
                      <a:ext cx="11684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separate"/>
      </w:r>
      <w:r>
        <w:rPr>
          <w:rFonts w:ascii="Times New Roman" w:hAnsi="Times New Roman"/>
          <w:noProof/>
          <w:sz w:val="24"/>
          <w:szCs w:val="24"/>
          <w:lang w:val="en-US" w:eastAsia="en-US"/>
        </w:rPr>
        <w:drawing>
          <wp:inline distT="0" distB="0" distL="0" distR="0">
            <wp:extent cx="116840" cy="159385"/>
            <wp:effectExtent l="19050" t="0" r="0" b="0"/>
            <wp:docPr id="122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01">
                      <a:clrChange>
                        <a:clrFrom>
                          <a:srgbClr val="FFFFFF"/>
                        </a:clrFrom>
                        <a:clrTo>
                          <a:srgbClr val="FFFFFF">
                            <a:alpha val="0"/>
                          </a:srgbClr>
                        </a:clrTo>
                      </a:clrChange>
                    </a:blip>
                    <a:srcRect/>
                    <a:stretch>
                      <a:fillRect/>
                    </a:stretch>
                  </pic:blipFill>
                  <pic:spPr bwMode="auto">
                    <a:xfrm>
                      <a:off x="0" y="0"/>
                      <a:ext cx="116840" cy="159385"/>
                    </a:xfrm>
                    <a:prstGeom prst="rect">
                      <a:avLst/>
                    </a:prstGeom>
                    <a:noFill/>
                    <a:ln w="9525">
                      <a:noFill/>
                      <a:miter lim="800000"/>
                      <a:headEnd/>
                      <a:tailEnd/>
                    </a:ln>
                  </pic:spPr>
                </pic:pic>
              </a:graphicData>
            </a:graphic>
          </wp:inline>
        </w:drawing>
      </w:r>
      <w:r w:rsidR="004C1B31" w:rsidRPr="00204661">
        <w:rPr>
          <w:rFonts w:ascii="Times New Roman" w:hAnsi="Times New Roman"/>
          <w:sz w:val="24"/>
          <w:szCs w:val="24"/>
          <w:lang w:bidi="te-IN"/>
        </w:rPr>
        <w:fldChar w:fldCharType="end"/>
      </w:r>
      <w:r w:rsidRPr="00204661">
        <w:rPr>
          <w:rFonts w:ascii="Times New Roman" w:hAnsi="Times New Roman"/>
          <w:sz w:val="24"/>
          <w:szCs w:val="24"/>
          <w:lang w:bidi="te-IN"/>
        </w:rPr>
        <w:t>’ is the radius of fiber.</w:t>
      </w:r>
    </w:p>
    <w:p w:rsidR="00023310" w:rsidRPr="00204661" w:rsidRDefault="00023310" w:rsidP="00023310">
      <w:pPr>
        <w:jc w:val="both"/>
        <w:rPr>
          <w:rFonts w:ascii="Times New Roman" w:hAnsi="Times New Roman"/>
          <w:b/>
          <w:bCs/>
          <w:sz w:val="24"/>
          <w:szCs w:val="24"/>
          <w:lang w:bidi="te-IN"/>
        </w:rPr>
      </w:pPr>
      <w:r w:rsidRPr="00204661">
        <w:rPr>
          <w:rFonts w:ascii="Times New Roman" w:hAnsi="Times New Roman"/>
          <w:b/>
          <w:bCs/>
          <w:sz w:val="24"/>
          <w:szCs w:val="24"/>
          <w:lang w:bidi="te-IN"/>
        </w:rPr>
        <w:t>Micro bending and Waveguide losses: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In fiber optical cables a continuous succession of very small bends may cause a very significant rise in fiber attenuation. This effect is known as micro bending loss. Continuous small variation in core diameter or circularity which can easily arise during manufacture if sufficient care is not taken, gives rise to a similar scattering mechanism and cases losses which are called as wave guide losses.</w:t>
      </w:r>
    </w:p>
    <w:p w:rsidR="00023310" w:rsidRPr="00204661" w:rsidRDefault="00023310" w:rsidP="00023310">
      <w:pPr>
        <w:jc w:val="both"/>
        <w:rPr>
          <w:rFonts w:ascii="Times New Roman" w:hAnsi="Times New Roman"/>
          <w:b/>
          <w:sz w:val="24"/>
          <w:szCs w:val="24"/>
          <w:lang w:bidi="te-IN"/>
        </w:rPr>
      </w:pPr>
      <w:r w:rsidRPr="00204661">
        <w:rPr>
          <w:rFonts w:ascii="Times New Roman" w:hAnsi="Times New Roman"/>
          <w:sz w:val="24"/>
          <w:szCs w:val="24"/>
          <w:lang w:bidi="te-IN"/>
        </w:rPr>
        <w:t>By taking proper precaution all these losses can be minimized and they are largely wavelength independent.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Optical Fiber Communications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The communication system of fiber optics is well understood by studying the parts and sections of it. The major elements of an optical fiber communication system are shown in the following figure.</w:t>
      </w:r>
    </w:p>
    <w:p w:rsidR="00023310" w:rsidRPr="00204661" w:rsidRDefault="00023310" w:rsidP="00023310">
      <w:pPr>
        <w:jc w:val="center"/>
        <w:rPr>
          <w:rFonts w:ascii="Times New Roman" w:hAnsi="Times New Roman"/>
          <w:sz w:val="24"/>
          <w:szCs w:val="24"/>
          <w:lang w:bidi="te-IN"/>
        </w:rPr>
      </w:pPr>
      <w:r>
        <w:rPr>
          <w:rFonts w:ascii="Times New Roman" w:hAnsi="Times New Roman"/>
          <w:noProof/>
          <w:sz w:val="24"/>
          <w:szCs w:val="24"/>
          <w:lang w:val="en-US" w:eastAsia="en-US"/>
        </w:rPr>
        <w:drawing>
          <wp:inline distT="0" distB="0" distL="0" distR="0">
            <wp:extent cx="5071745" cy="3296285"/>
            <wp:effectExtent l="19050" t="0" r="0" b="0"/>
            <wp:docPr id="122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02"/>
                    <a:srcRect/>
                    <a:stretch>
                      <a:fillRect/>
                    </a:stretch>
                  </pic:blipFill>
                  <pic:spPr bwMode="auto">
                    <a:xfrm>
                      <a:off x="0" y="0"/>
                      <a:ext cx="5071745" cy="3296285"/>
                    </a:xfrm>
                    <a:prstGeom prst="rect">
                      <a:avLst/>
                    </a:prstGeom>
                    <a:noFill/>
                    <a:ln w="9525">
                      <a:noFill/>
                      <a:miter lim="800000"/>
                      <a:headEnd/>
                      <a:tailEnd/>
                    </a:ln>
                  </pic:spPr>
                </pic:pic>
              </a:graphicData>
            </a:graphic>
          </wp:inline>
        </w:drawing>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Itessentially consists of following parts.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1.Encoder 2.Transmitter 3.Waveguide 4.Receiver 5.Decoder</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b/>
          <w:sz w:val="24"/>
          <w:szCs w:val="24"/>
          <w:lang w:bidi="te-IN"/>
        </w:rPr>
        <w:t>Encoder:</w:t>
      </w:r>
      <w:r w:rsidRPr="00204661">
        <w:rPr>
          <w:rFonts w:ascii="Times New Roman" w:hAnsi="Times New Roman"/>
          <w:sz w:val="24"/>
          <w:szCs w:val="24"/>
          <w:lang w:bidi="te-IN"/>
        </w:rPr>
        <w:t xml:space="preserve"> It converts electric signal  corresponding to analog information such as voice, figures, objects etc into a binary data This binary data comes out in the form of stream of electrical pulses.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b/>
          <w:sz w:val="24"/>
          <w:szCs w:val="24"/>
          <w:lang w:bidi="te-IN"/>
        </w:rPr>
        <w:lastRenderedPageBreak/>
        <w:t>Transmitter:</w:t>
      </w:r>
      <w:r w:rsidRPr="00204661">
        <w:rPr>
          <w:rFonts w:ascii="Times New Roman" w:hAnsi="Times New Roman"/>
          <w:sz w:val="24"/>
          <w:szCs w:val="24"/>
          <w:lang w:bidi="te-IN"/>
        </w:rPr>
        <w:t xml:space="preserve"> It mainly consists of drive circuit and a light source Drive circuit supplies the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electric pulses to the light source from the encoder LED or diode laser is used as light source and it converts electrical signals are infected into optical signals These optical signals are injected into wave guide.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b/>
          <w:sz w:val="24"/>
          <w:szCs w:val="24"/>
          <w:lang w:bidi="te-IN"/>
        </w:rPr>
        <w:t>Wave Guide:</w:t>
      </w:r>
      <w:r w:rsidRPr="00204661">
        <w:rPr>
          <w:rFonts w:ascii="Times New Roman" w:hAnsi="Times New Roman"/>
          <w:sz w:val="24"/>
          <w:szCs w:val="24"/>
          <w:lang w:bidi="te-IN"/>
        </w:rPr>
        <w:t xml:space="preserve"> It carries the information through the desired distance in the form of optical signal.</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b/>
          <w:sz w:val="24"/>
          <w:szCs w:val="24"/>
          <w:lang w:bidi="te-IN"/>
        </w:rPr>
        <w:t>Receiver:</w:t>
      </w:r>
      <w:r w:rsidRPr="00204661">
        <w:rPr>
          <w:rFonts w:ascii="Times New Roman" w:hAnsi="Times New Roman"/>
          <w:sz w:val="24"/>
          <w:szCs w:val="24"/>
          <w:lang w:bidi="te-IN"/>
        </w:rPr>
        <w:t xml:space="preserve"> It consists of photo detector, amplifier, signal restorer</w:t>
      </w:r>
    </w:p>
    <w:p w:rsidR="00023310" w:rsidRPr="00204661" w:rsidRDefault="00023310" w:rsidP="00023310">
      <w:pPr>
        <w:ind w:firstLine="720"/>
        <w:jc w:val="both"/>
        <w:rPr>
          <w:rFonts w:ascii="Times New Roman" w:hAnsi="Times New Roman"/>
          <w:sz w:val="24"/>
          <w:szCs w:val="24"/>
          <w:lang w:bidi="te-IN"/>
        </w:rPr>
      </w:pPr>
      <w:r w:rsidRPr="00204661">
        <w:rPr>
          <w:rFonts w:ascii="Times New Roman" w:hAnsi="Times New Roman"/>
          <w:b/>
          <w:sz w:val="24"/>
          <w:szCs w:val="24"/>
          <w:lang w:bidi="te-IN"/>
        </w:rPr>
        <w:t>Photo Detector:</w:t>
      </w:r>
      <w:r w:rsidRPr="00204661">
        <w:rPr>
          <w:rFonts w:ascii="Times New Roman" w:hAnsi="Times New Roman"/>
          <w:sz w:val="24"/>
          <w:szCs w:val="24"/>
          <w:lang w:bidi="te-IN"/>
        </w:rPr>
        <w:t xml:space="preserve"> It converts optical signal into electrical signal This signal may become weak since it travels through very long distance</w:t>
      </w:r>
    </w:p>
    <w:p w:rsidR="00023310" w:rsidRPr="00204661" w:rsidRDefault="00023310" w:rsidP="00023310">
      <w:pPr>
        <w:ind w:firstLine="720"/>
        <w:jc w:val="both"/>
        <w:rPr>
          <w:rFonts w:ascii="Times New Roman" w:hAnsi="Times New Roman"/>
          <w:sz w:val="24"/>
          <w:szCs w:val="24"/>
          <w:lang w:bidi="te-IN"/>
        </w:rPr>
      </w:pPr>
      <w:r w:rsidRPr="00204661">
        <w:rPr>
          <w:rFonts w:ascii="Times New Roman" w:hAnsi="Times New Roman"/>
          <w:b/>
          <w:sz w:val="24"/>
          <w:szCs w:val="24"/>
          <w:lang w:bidi="te-IN"/>
        </w:rPr>
        <w:t>Amplifier:</w:t>
      </w:r>
      <w:r w:rsidRPr="00204661">
        <w:rPr>
          <w:rFonts w:ascii="Times New Roman" w:hAnsi="Times New Roman"/>
          <w:sz w:val="24"/>
          <w:szCs w:val="24"/>
          <w:lang w:bidi="te-IN"/>
        </w:rPr>
        <w:t xml:space="preserve"> Such weak signal from photo detector is amplified This is allowed into signal restorer</w:t>
      </w:r>
    </w:p>
    <w:p w:rsidR="00023310" w:rsidRPr="00204661" w:rsidRDefault="00023310" w:rsidP="00023310">
      <w:pPr>
        <w:ind w:firstLine="720"/>
        <w:jc w:val="both"/>
        <w:rPr>
          <w:rFonts w:ascii="Times New Roman" w:hAnsi="Times New Roman"/>
          <w:sz w:val="24"/>
          <w:szCs w:val="24"/>
          <w:lang w:bidi="te-IN"/>
        </w:rPr>
      </w:pPr>
      <w:r w:rsidRPr="00204661">
        <w:rPr>
          <w:rFonts w:ascii="Times New Roman" w:hAnsi="Times New Roman"/>
          <w:b/>
          <w:sz w:val="24"/>
          <w:szCs w:val="24"/>
          <w:lang w:bidi="te-IN"/>
        </w:rPr>
        <w:t>Signal Restorer:</w:t>
      </w:r>
      <w:r w:rsidRPr="00204661">
        <w:rPr>
          <w:rFonts w:ascii="Times New Roman" w:hAnsi="Times New Roman"/>
          <w:sz w:val="24"/>
          <w:szCs w:val="24"/>
          <w:lang w:bidi="te-IN"/>
        </w:rPr>
        <w:t xml:space="preserve"> The function of signal restorer is to put the signals In order which are received from wave guide subsequently from photo detector</w:t>
      </w:r>
    </w:p>
    <w:p w:rsidR="00023310" w:rsidRPr="00204661" w:rsidRDefault="00023310" w:rsidP="00023310">
      <w:pPr>
        <w:ind w:firstLine="720"/>
        <w:jc w:val="both"/>
        <w:rPr>
          <w:rFonts w:ascii="Times New Roman" w:hAnsi="Times New Roman"/>
          <w:sz w:val="24"/>
          <w:szCs w:val="24"/>
          <w:lang w:bidi="te-IN"/>
        </w:rPr>
      </w:pPr>
      <w:r w:rsidRPr="00204661">
        <w:rPr>
          <w:rFonts w:ascii="Times New Roman" w:hAnsi="Times New Roman"/>
          <w:b/>
          <w:sz w:val="24"/>
          <w:szCs w:val="24"/>
          <w:lang w:bidi="te-IN"/>
        </w:rPr>
        <w:t>Decoder:</w:t>
      </w:r>
      <w:r w:rsidRPr="00204661">
        <w:rPr>
          <w:rFonts w:ascii="Times New Roman" w:hAnsi="Times New Roman"/>
          <w:sz w:val="24"/>
          <w:szCs w:val="24"/>
          <w:lang w:bidi="te-IN"/>
        </w:rPr>
        <w:t xml:space="preserve"> Finally, signals will be decoded and sent in the original form</w:t>
      </w:r>
    </w:p>
    <w:p w:rsidR="00023310" w:rsidRPr="00204661" w:rsidRDefault="00023310" w:rsidP="00023310">
      <w:pPr>
        <w:jc w:val="both"/>
        <w:rPr>
          <w:rFonts w:ascii="Times New Roman" w:hAnsi="Times New Roman"/>
          <w:b/>
          <w:sz w:val="24"/>
          <w:szCs w:val="24"/>
          <w:lang w:bidi="te-IN"/>
        </w:rPr>
      </w:pPr>
      <w:r w:rsidRPr="00204661">
        <w:rPr>
          <w:rFonts w:ascii="Times New Roman" w:hAnsi="Times New Roman"/>
          <w:b/>
          <w:sz w:val="24"/>
          <w:szCs w:val="24"/>
          <w:lang w:bidi="te-IN"/>
        </w:rPr>
        <w:t>Applications of Optical Fiber</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Fiber optic cables find many uses in a wide variety of industries and applications. Some uses of fiber optic cables include:</w:t>
      </w:r>
    </w:p>
    <w:p w:rsidR="00023310" w:rsidRPr="00204661" w:rsidRDefault="00023310" w:rsidP="0020782F">
      <w:pPr>
        <w:numPr>
          <w:ilvl w:val="0"/>
          <w:numId w:val="31"/>
        </w:numPr>
        <w:jc w:val="both"/>
        <w:rPr>
          <w:rFonts w:ascii="Times New Roman" w:hAnsi="Times New Roman"/>
          <w:b/>
          <w:sz w:val="24"/>
          <w:szCs w:val="24"/>
          <w:lang w:bidi="te-IN"/>
        </w:rPr>
      </w:pPr>
      <w:r w:rsidRPr="00204661">
        <w:rPr>
          <w:rFonts w:ascii="Times New Roman" w:hAnsi="Times New Roman"/>
          <w:b/>
          <w:sz w:val="24"/>
          <w:szCs w:val="24"/>
          <w:lang w:bidi="te-IN"/>
        </w:rPr>
        <w:t>Medical</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Used as light guides, imaging tools and also as lasers for surgeries</w:t>
      </w:r>
    </w:p>
    <w:p w:rsidR="00023310" w:rsidRPr="00204661" w:rsidRDefault="00023310" w:rsidP="0020782F">
      <w:pPr>
        <w:numPr>
          <w:ilvl w:val="0"/>
          <w:numId w:val="31"/>
        </w:numPr>
        <w:jc w:val="both"/>
        <w:rPr>
          <w:rFonts w:ascii="Times New Roman" w:hAnsi="Times New Roman"/>
          <w:b/>
          <w:sz w:val="24"/>
          <w:szCs w:val="24"/>
          <w:lang w:bidi="te-IN"/>
        </w:rPr>
      </w:pPr>
      <w:r w:rsidRPr="00204661">
        <w:rPr>
          <w:rFonts w:ascii="Times New Roman" w:hAnsi="Times New Roman"/>
          <w:b/>
          <w:sz w:val="24"/>
          <w:szCs w:val="24"/>
          <w:lang w:bidi="te-IN"/>
        </w:rPr>
        <w:t>Defense/Government</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Used as hydrophones for seismic waves and SONAR , as wiring in aircraft, submarines and other vehicles and also for field networking</w:t>
      </w:r>
    </w:p>
    <w:p w:rsidR="00023310" w:rsidRPr="00204661" w:rsidRDefault="00023310" w:rsidP="0020782F">
      <w:pPr>
        <w:numPr>
          <w:ilvl w:val="0"/>
          <w:numId w:val="31"/>
        </w:numPr>
        <w:jc w:val="both"/>
        <w:rPr>
          <w:rFonts w:ascii="Times New Roman" w:hAnsi="Times New Roman"/>
          <w:b/>
          <w:sz w:val="24"/>
          <w:szCs w:val="24"/>
          <w:lang w:bidi="te-IN"/>
        </w:rPr>
      </w:pPr>
      <w:r w:rsidRPr="00204661">
        <w:rPr>
          <w:rFonts w:ascii="Times New Roman" w:hAnsi="Times New Roman"/>
          <w:b/>
          <w:sz w:val="24"/>
          <w:szCs w:val="24"/>
          <w:lang w:bidi="te-IN"/>
        </w:rPr>
        <w:t>Data Storage</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Used for data transmission</w:t>
      </w:r>
    </w:p>
    <w:p w:rsidR="00023310" w:rsidRPr="00204661" w:rsidRDefault="00023310" w:rsidP="0020782F">
      <w:pPr>
        <w:numPr>
          <w:ilvl w:val="0"/>
          <w:numId w:val="31"/>
        </w:numPr>
        <w:jc w:val="both"/>
        <w:rPr>
          <w:rFonts w:ascii="Times New Roman" w:hAnsi="Times New Roman"/>
          <w:b/>
          <w:sz w:val="24"/>
          <w:szCs w:val="24"/>
          <w:lang w:bidi="te-IN"/>
        </w:rPr>
      </w:pPr>
      <w:r w:rsidRPr="00204661">
        <w:rPr>
          <w:rFonts w:ascii="Times New Roman" w:hAnsi="Times New Roman"/>
          <w:b/>
          <w:sz w:val="24"/>
          <w:szCs w:val="24"/>
          <w:lang w:bidi="te-IN"/>
        </w:rPr>
        <w:t>Telecommunications</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Fiber is laid and used for transmitting and receiving purposes</w:t>
      </w:r>
    </w:p>
    <w:p w:rsidR="00023310" w:rsidRPr="00204661" w:rsidRDefault="00023310" w:rsidP="0020782F">
      <w:pPr>
        <w:numPr>
          <w:ilvl w:val="0"/>
          <w:numId w:val="31"/>
        </w:numPr>
        <w:jc w:val="both"/>
        <w:rPr>
          <w:rFonts w:ascii="Times New Roman" w:hAnsi="Times New Roman"/>
          <w:b/>
          <w:sz w:val="24"/>
          <w:szCs w:val="24"/>
          <w:lang w:bidi="te-IN"/>
        </w:rPr>
      </w:pPr>
      <w:r w:rsidRPr="00204661">
        <w:rPr>
          <w:rFonts w:ascii="Times New Roman" w:hAnsi="Times New Roman"/>
          <w:b/>
          <w:sz w:val="24"/>
          <w:szCs w:val="24"/>
          <w:lang w:bidi="te-IN"/>
        </w:rPr>
        <w:t>Networking</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Used to connect users and servers in a variety of network settings and help increase the speed and accuracy of data transmission</w:t>
      </w:r>
    </w:p>
    <w:p w:rsidR="00023310" w:rsidRPr="00204661" w:rsidRDefault="00023310" w:rsidP="0020782F">
      <w:pPr>
        <w:numPr>
          <w:ilvl w:val="0"/>
          <w:numId w:val="32"/>
        </w:numPr>
        <w:jc w:val="both"/>
        <w:rPr>
          <w:rFonts w:ascii="Times New Roman" w:hAnsi="Times New Roman"/>
          <w:b/>
          <w:sz w:val="24"/>
          <w:szCs w:val="24"/>
          <w:lang w:bidi="te-IN"/>
        </w:rPr>
      </w:pPr>
      <w:r w:rsidRPr="00204661">
        <w:rPr>
          <w:rFonts w:ascii="Times New Roman" w:hAnsi="Times New Roman"/>
          <w:b/>
          <w:sz w:val="24"/>
          <w:szCs w:val="24"/>
          <w:lang w:bidi="te-IN"/>
        </w:rPr>
        <w:lastRenderedPageBreak/>
        <w:t>Industrial/Commercial</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Used for imaging in hard to reach areas, as wiring where EMI is an issue, as sensory devices to make temperature, pressure and other measurements, and as wiring in automobiles and in industrial settings</w:t>
      </w:r>
    </w:p>
    <w:p w:rsidR="00023310" w:rsidRPr="00204661" w:rsidRDefault="00023310" w:rsidP="0020782F">
      <w:pPr>
        <w:numPr>
          <w:ilvl w:val="0"/>
          <w:numId w:val="33"/>
        </w:numPr>
        <w:jc w:val="both"/>
        <w:rPr>
          <w:rFonts w:ascii="Times New Roman" w:hAnsi="Times New Roman"/>
          <w:sz w:val="24"/>
          <w:szCs w:val="24"/>
          <w:lang w:bidi="te-IN"/>
        </w:rPr>
      </w:pPr>
      <w:r w:rsidRPr="00204661">
        <w:rPr>
          <w:rFonts w:ascii="Times New Roman" w:hAnsi="Times New Roman"/>
          <w:sz w:val="24"/>
          <w:szCs w:val="24"/>
          <w:lang w:bidi="te-IN"/>
        </w:rPr>
        <w:t>Broadcast/CATV</w:t>
      </w:r>
    </w:p>
    <w:p w:rsidR="00023310" w:rsidRPr="00204661" w:rsidRDefault="00023310" w:rsidP="00023310">
      <w:pPr>
        <w:jc w:val="both"/>
        <w:rPr>
          <w:rFonts w:ascii="Times New Roman" w:hAnsi="Times New Roman"/>
          <w:sz w:val="24"/>
          <w:szCs w:val="24"/>
          <w:lang w:bidi="te-IN"/>
        </w:rPr>
      </w:pPr>
      <w:r w:rsidRPr="00204661">
        <w:rPr>
          <w:rFonts w:ascii="Times New Roman" w:hAnsi="Times New Roman"/>
          <w:sz w:val="24"/>
          <w:szCs w:val="24"/>
          <w:lang w:bidi="te-IN"/>
        </w:rPr>
        <w:t>Broadcast/cable companies are using fiber optic cables for wiring CATV, HDTV, internet, video on-demand and other applications</w:t>
      </w:r>
    </w:p>
    <w:p w:rsidR="00023310" w:rsidRPr="00023310" w:rsidRDefault="00023310" w:rsidP="00023310">
      <w:pPr>
        <w:rPr>
          <w:sz w:val="28"/>
          <w:szCs w:val="28"/>
        </w:rPr>
      </w:pPr>
    </w:p>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rsidP="00023310">
      <w:pPr>
        <w:jc w:val="center"/>
        <w:rPr>
          <w:b/>
          <w:sz w:val="32"/>
          <w:szCs w:val="32"/>
        </w:rPr>
      </w:pPr>
      <w:r w:rsidRPr="00023310">
        <w:rPr>
          <w:b/>
          <w:sz w:val="32"/>
          <w:szCs w:val="32"/>
        </w:rPr>
        <w:lastRenderedPageBreak/>
        <w:t>UNIT V</w:t>
      </w:r>
    </w:p>
    <w:p w:rsidR="00023310" w:rsidRPr="00023310" w:rsidRDefault="00023310" w:rsidP="00023310">
      <w:pPr>
        <w:rPr>
          <w:b/>
        </w:rPr>
      </w:pPr>
    </w:p>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023310" w:rsidRDefault="00023310"/>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rsidP="00B47E54">
      <w:pPr>
        <w:tabs>
          <w:tab w:val="left" w:pos="6449"/>
        </w:tabs>
        <w:jc w:val="center"/>
        <w:rPr>
          <w:sz w:val="32"/>
          <w:szCs w:val="32"/>
        </w:rPr>
      </w:pPr>
      <w:r w:rsidRPr="002E3F6A">
        <w:rPr>
          <w:sz w:val="32"/>
          <w:szCs w:val="32"/>
        </w:rPr>
        <w:t>S</w:t>
      </w:r>
      <w:r>
        <w:rPr>
          <w:sz w:val="32"/>
          <w:szCs w:val="32"/>
        </w:rPr>
        <w:t>CHEME OF EVALUATION</w:t>
      </w:r>
    </w:p>
    <w:p w:rsidR="00B47E54" w:rsidRDefault="00B47E54" w:rsidP="00B47E54">
      <w:pPr>
        <w:tabs>
          <w:tab w:val="left" w:pos="6449"/>
        </w:tabs>
        <w:jc w:val="center"/>
        <w:rPr>
          <w:sz w:val="32"/>
          <w:szCs w:val="32"/>
        </w:rPr>
      </w:pPr>
    </w:p>
    <w:p w:rsidR="00B47E54" w:rsidRDefault="00B47E54" w:rsidP="00B47E54">
      <w:pPr>
        <w:tabs>
          <w:tab w:val="left" w:pos="6449"/>
        </w:tabs>
        <w:jc w:val="center"/>
        <w:rPr>
          <w:sz w:val="32"/>
          <w:szCs w:val="32"/>
        </w:rPr>
      </w:pPr>
    </w:p>
    <w:tbl>
      <w:tblPr>
        <w:tblStyle w:val="TableGrid"/>
        <w:tblW w:w="0" w:type="auto"/>
        <w:tblLook w:val="04A0"/>
      </w:tblPr>
      <w:tblGrid>
        <w:gridCol w:w="1537"/>
        <w:gridCol w:w="1494"/>
        <w:gridCol w:w="1296"/>
        <w:gridCol w:w="1581"/>
        <w:gridCol w:w="2531"/>
        <w:gridCol w:w="1137"/>
      </w:tblGrid>
      <w:tr w:rsidR="00B47E54" w:rsidTr="00390500">
        <w:tc>
          <w:tcPr>
            <w:tcW w:w="1596" w:type="dxa"/>
          </w:tcPr>
          <w:p w:rsidR="00B47E54" w:rsidRDefault="00B47E54" w:rsidP="00390500">
            <w:pPr>
              <w:tabs>
                <w:tab w:val="left" w:pos="6449"/>
              </w:tabs>
              <w:rPr>
                <w:sz w:val="32"/>
                <w:szCs w:val="32"/>
              </w:rPr>
            </w:pPr>
            <w:r>
              <w:rPr>
                <w:sz w:val="32"/>
                <w:szCs w:val="32"/>
              </w:rPr>
              <w:t>1M</w:t>
            </w:r>
          </w:p>
        </w:tc>
        <w:tc>
          <w:tcPr>
            <w:tcW w:w="1596" w:type="dxa"/>
          </w:tcPr>
          <w:p w:rsidR="00B47E54" w:rsidRDefault="00B47E54" w:rsidP="00390500">
            <w:pPr>
              <w:tabs>
                <w:tab w:val="left" w:pos="6449"/>
              </w:tabs>
              <w:rPr>
                <w:sz w:val="32"/>
                <w:szCs w:val="32"/>
              </w:rPr>
            </w:pPr>
            <w:r>
              <w:rPr>
                <w:sz w:val="32"/>
                <w:szCs w:val="32"/>
              </w:rPr>
              <w:t>1M</w:t>
            </w:r>
          </w:p>
        </w:tc>
        <w:tc>
          <w:tcPr>
            <w:tcW w:w="1596" w:type="dxa"/>
          </w:tcPr>
          <w:p w:rsidR="00B47E54" w:rsidRDefault="00B47E54" w:rsidP="00390500">
            <w:pPr>
              <w:tabs>
                <w:tab w:val="left" w:pos="6449"/>
              </w:tabs>
              <w:rPr>
                <w:sz w:val="32"/>
                <w:szCs w:val="32"/>
              </w:rPr>
            </w:pPr>
            <w:r>
              <w:rPr>
                <w:sz w:val="32"/>
                <w:szCs w:val="32"/>
              </w:rPr>
              <w:t>1M</w:t>
            </w:r>
          </w:p>
        </w:tc>
        <w:tc>
          <w:tcPr>
            <w:tcW w:w="1596" w:type="dxa"/>
          </w:tcPr>
          <w:p w:rsidR="00B47E54" w:rsidRDefault="00B47E54" w:rsidP="00390500">
            <w:pPr>
              <w:tabs>
                <w:tab w:val="left" w:pos="6449"/>
              </w:tabs>
              <w:rPr>
                <w:sz w:val="32"/>
                <w:szCs w:val="32"/>
              </w:rPr>
            </w:pPr>
            <w:r>
              <w:rPr>
                <w:sz w:val="32"/>
                <w:szCs w:val="32"/>
              </w:rPr>
              <w:t>1M</w:t>
            </w:r>
          </w:p>
        </w:tc>
        <w:tc>
          <w:tcPr>
            <w:tcW w:w="1596" w:type="dxa"/>
          </w:tcPr>
          <w:p w:rsidR="00B47E54" w:rsidRDefault="00B47E54" w:rsidP="00390500">
            <w:pPr>
              <w:tabs>
                <w:tab w:val="left" w:pos="6449"/>
              </w:tabs>
              <w:rPr>
                <w:sz w:val="32"/>
                <w:szCs w:val="32"/>
              </w:rPr>
            </w:pPr>
            <w:r>
              <w:rPr>
                <w:sz w:val="32"/>
                <w:szCs w:val="32"/>
              </w:rPr>
              <w:t>1M</w:t>
            </w:r>
          </w:p>
        </w:tc>
        <w:tc>
          <w:tcPr>
            <w:tcW w:w="1596" w:type="dxa"/>
          </w:tcPr>
          <w:p w:rsidR="00B47E54" w:rsidRDefault="00B47E54" w:rsidP="00390500">
            <w:pPr>
              <w:tabs>
                <w:tab w:val="left" w:pos="6449"/>
              </w:tabs>
              <w:rPr>
                <w:sz w:val="32"/>
                <w:szCs w:val="32"/>
              </w:rPr>
            </w:pPr>
            <w:r>
              <w:rPr>
                <w:sz w:val="32"/>
                <w:szCs w:val="32"/>
              </w:rPr>
              <w:t>5M</w:t>
            </w:r>
          </w:p>
        </w:tc>
      </w:tr>
      <w:tr w:rsidR="00B47E54" w:rsidTr="00390500">
        <w:tc>
          <w:tcPr>
            <w:tcW w:w="1596" w:type="dxa"/>
          </w:tcPr>
          <w:p w:rsidR="00B47E54" w:rsidRDefault="00B47E54" w:rsidP="00390500">
            <w:pPr>
              <w:tabs>
                <w:tab w:val="left" w:pos="6449"/>
              </w:tabs>
              <w:rPr>
                <w:sz w:val="32"/>
                <w:szCs w:val="32"/>
              </w:rPr>
            </w:pPr>
            <w:r>
              <w:rPr>
                <w:sz w:val="32"/>
                <w:szCs w:val="32"/>
              </w:rPr>
              <w:t>Definition</w:t>
            </w:r>
          </w:p>
        </w:tc>
        <w:tc>
          <w:tcPr>
            <w:tcW w:w="1596" w:type="dxa"/>
          </w:tcPr>
          <w:p w:rsidR="00B47E54" w:rsidRDefault="00B47E54" w:rsidP="00390500">
            <w:pPr>
              <w:tabs>
                <w:tab w:val="left" w:pos="6449"/>
              </w:tabs>
              <w:rPr>
                <w:sz w:val="32"/>
                <w:szCs w:val="32"/>
              </w:rPr>
            </w:pPr>
            <w:r>
              <w:rPr>
                <w:sz w:val="32"/>
                <w:szCs w:val="32"/>
              </w:rPr>
              <w:t>Circuit /Diagram</w:t>
            </w:r>
          </w:p>
        </w:tc>
        <w:tc>
          <w:tcPr>
            <w:tcW w:w="1596" w:type="dxa"/>
          </w:tcPr>
          <w:p w:rsidR="00B47E54" w:rsidRDefault="00B47E54" w:rsidP="00390500">
            <w:pPr>
              <w:tabs>
                <w:tab w:val="left" w:pos="6449"/>
              </w:tabs>
              <w:rPr>
                <w:sz w:val="32"/>
                <w:szCs w:val="32"/>
              </w:rPr>
            </w:pPr>
            <w:r>
              <w:rPr>
                <w:sz w:val="32"/>
                <w:szCs w:val="32"/>
              </w:rPr>
              <w:t>Theory</w:t>
            </w:r>
          </w:p>
        </w:tc>
        <w:tc>
          <w:tcPr>
            <w:tcW w:w="1596" w:type="dxa"/>
          </w:tcPr>
          <w:p w:rsidR="00B47E54" w:rsidRDefault="00B47E54" w:rsidP="00390500">
            <w:pPr>
              <w:tabs>
                <w:tab w:val="left" w:pos="6449"/>
              </w:tabs>
              <w:rPr>
                <w:sz w:val="32"/>
                <w:szCs w:val="32"/>
              </w:rPr>
            </w:pPr>
            <w:r>
              <w:rPr>
                <w:sz w:val="32"/>
                <w:szCs w:val="32"/>
              </w:rPr>
              <w:t>Derivation</w:t>
            </w:r>
          </w:p>
        </w:tc>
        <w:tc>
          <w:tcPr>
            <w:tcW w:w="1596" w:type="dxa"/>
          </w:tcPr>
          <w:p w:rsidR="00B47E54" w:rsidRDefault="00B47E54" w:rsidP="00390500">
            <w:pPr>
              <w:tabs>
                <w:tab w:val="left" w:pos="6449"/>
              </w:tabs>
              <w:rPr>
                <w:sz w:val="32"/>
                <w:szCs w:val="32"/>
              </w:rPr>
            </w:pPr>
            <w:r>
              <w:rPr>
                <w:sz w:val="32"/>
                <w:szCs w:val="32"/>
              </w:rPr>
              <w:t>Result/conclusion</w:t>
            </w:r>
          </w:p>
        </w:tc>
        <w:tc>
          <w:tcPr>
            <w:tcW w:w="1596" w:type="dxa"/>
          </w:tcPr>
          <w:p w:rsidR="00B47E54" w:rsidRDefault="00B47E54" w:rsidP="00390500">
            <w:pPr>
              <w:tabs>
                <w:tab w:val="left" w:pos="6449"/>
              </w:tabs>
              <w:rPr>
                <w:sz w:val="32"/>
                <w:szCs w:val="32"/>
              </w:rPr>
            </w:pPr>
            <w:r>
              <w:rPr>
                <w:sz w:val="32"/>
                <w:szCs w:val="32"/>
              </w:rPr>
              <w:t>Total</w:t>
            </w:r>
          </w:p>
        </w:tc>
      </w:tr>
    </w:tbl>
    <w:p w:rsidR="00B47E54" w:rsidRDefault="00B47E54" w:rsidP="00B47E54">
      <w:pPr>
        <w:tabs>
          <w:tab w:val="left" w:pos="6449"/>
        </w:tabs>
        <w:rPr>
          <w:sz w:val="32"/>
          <w:szCs w:val="32"/>
        </w:rPr>
      </w:pPr>
    </w:p>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p w:rsidR="00B47E54" w:rsidRDefault="00B47E54" w:rsidP="00B47E54">
      <w:pPr>
        <w:jc w:val="center"/>
        <w:rPr>
          <w:b/>
          <w:sz w:val="52"/>
        </w:rPr>
      </w:pPr>
      <w:r w:rsidRPr="00263A5D">
        <w:rPr>
          <w:b/>
          <w:sz w:val="52"/>
        </w:rPr>
        <w:t>USEFUL URL’S</w:t>
      </w:r>
    </w:p>
    <w:p w:rsidR="00B47E54" w:rsidRPr="00263A5D" w:rsidRDefault="00B47E54" w:rsidP="00B47E54">
      <w:pPr>
        <w:jc w:val="center"/>
        <w:rPr>
          <w:b/>
          <w:sz w:val="52"/>
        </w:rPr>
      </w:pPr>
    </w:p>
    <w:p w:rsidR="00B47E54" w:rsidRPr="00263A5D" w:rsidRDefault="00B47E54" w:rsidP="0020782F">
      <w:pPr>
        <w:numPr>
          <w:ilvl w:val="0"/>
          <w:numId w:val="5"/>
        </w:numPr>
        <w:rPr>
          <w:sz w:val="44"/>
        </w:rPr>
      </w:pPr>
      <w:r w:rsidRPr="00263A5D">
        <w:rPr>
          <w:sz w:val="44"/>
        </w:rPr>
        <w:t>www.jntuh-elsdm.in</w:t>
      </w:r>
    </w:p>
    <w:p w:rsidR="00B47E54" w:rsidRPr="00263A5D" w:rsidRDefault="004C1B31" w:rsidP="0020782F">
      <w:pPr>
        <w:numPr>
          <w:ilvl w:val="0"/>
          <w:numId w:val="5"/>
        </w:numPr>
        <w:rPr>
          <w:sz w:val="44"/>
        </w:rPr>
      </w:pPr>
      <w:hyperlink r:id="rId403" w:history="1">
        <w:r w:rsidR="00B47E54" w:rsidRPr="00263A5D">
          <w:rPr>
            <w:rStyle w:val="Hyperlink"/>
            <w:sz w:val="44"/>
          </w:rPr>
          <w:t>http://freevideolectures.com/Course/3048/Physics-of-Materials/2</w:t>
        </w:r>
      </w:hyperlink>
      <w:r w:rsidR="00B47E54" w:rsidRPr="00263A5D">
        <w:rPr>
          <w:sz w:val="44"/>
        </w:rPr>
        <w:t xml:space="preserve">  for video lectures</w:t>
      </w:r>
    </w:p>
    <w:p w:rsidR="00B47E54" w:rsidRPr="00263A5D" w:rsidRDefault="004C1B31" w:rsidP="0020782F">
      <w:pPr>
        <w:numPr>
          <w:ilvl w:val="0"/>
          <w:numId w:val="5"/>
        </w:numPr>
        <w:rPr>
          <w:sz w:val="44"/>
        </w:rPr>
      </w:pPr>
      <w:hyperlink r:id="rId404" w:history="1">
        <w:r w:rsidR="00B47E54" w:rsidRPr="00263A5D">
          <w:rPr>
            <w:rStyle w:val="Hyperlink"/>
            <w:sz w:val="44"/>
          </w:rPr>
          <w:t>www.pa.msu.edu/~pratts/phy831/lectures/lectures.pdf</w:t>
        </w:r>
      </w:hyperlink>
    </w:p>
    <w:p w:rsidR="00B47E54" w:rsidRPr="00263A5D" w:rsidRDefault="00B47E54" w:rsidP="0020782F">
      <w:pPr>
        <w:numPr>
          <w:ilvl w:val="0"/>
          <w:numId w:val="5"/>
        </w:numPr>
        <w:rPr>
          <w:sz w:val="44"/>
        </w:rPr>
      </w:pPr>
      <w:r w:rsidRPr="00263A5D">
        <w:rPr>
          <w:sz w:val="44"/>
        </w:rPr>
        <w:t>www.rejinpaul.com/2011/04/engineering-physics-ii-second-semester.htm</w:t>
      </w:r>
    </w:p>
    <w:p w:rsidR="00B47E54" w:rsidRDefault="00B47E54"/>
    <w:sectPr w:rsidR="00B47E54" w:rsidSect="00E56567">
      <w:pgSz w:w="12240" w:h="15840"/>
      <w:pgMar w:top="1440" w:right="1440" w:bottom="1440" w:left="1440"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Wingdings 2">
    <w:altName w:val="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Gautami">
    <w:panose1 w:val="02000500000000000000"/>
    <w:charset w:val="01"/>
    <w:family w:val="roman"/>
    <w:notTrueType/>
    <w:pitch w:val="variable"/>
    <w:sig w:usb0="00000000" w:usb1="00000000" w:usb2="00000000" w:usb3="00000000" w:csb0="00000000"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5A7774"/>
    <w:multiLevelType w:val="hybridMultilevel"/>
    <w:tmpl w:val="E99A6328"/>
    <w:lvl w:ilvl="0" w:tplc="7EBA0226">
      <w:start w:val="1"/>
      <w:numFmt w:val="bullet"/>
      <w:lvlText w:val="•"/>
      <w:lvlJc w:val="left"/>
      <w:pPr>
        <w:tabs>
          <w:tab w:val="num" w:pos="720"/>
        </w:tabs>
        <w:ind w:left="720" w:hanging="360"/>
      </w:pPr>
      <w:rPr>
        <w:rFonts w:ascii="Arial" w:hAnsi="Arial" w:hint="default"/>
      </w:rPr>
    </w:lvl>
    <w:lvl w:ilvl="1" w:tplc="A69679C4" w:tentative="1">
      <w:start w:val="1"/>
      <w:numFmt w:val="bullet"/>
      <w:lvlText w:val="•"/>
      <w:lvlJc w:val="left"/>
      <w:pPr>
        <w:tabs>
          <w:tab w:val="num" w:pos="1440"/>
        </w:tabs>
        <w:ind w:left="1440" w:hanging="360"/>
      </w:pPr>
      <w:rPr>
        <w:rFonts w:ascii="Arial" w:hAnsi="Arial" w:hint="default"/>
      </w:rPr>
    </w:lvl>
    <w:lvl w:ilvl="2" w:tplc="C198A050" w:tentative="1">
      <w:start w:val="1"/>
      <w:numFmt w:val="bullet"/>
      <w:lvlText w:val="•"/>
      <w:lvlJc w:val="left"/>
      <w:pPr>
        <w:tabs>
          <w:tab w:val="num" w:pos="2160"/>
        </w:tabs>
        <w:ind w:left="2160" w:hanging="360"/>
      </w:pPr>
      <w:rPr>
        <w:rFonts w:ascii="Arial" w:hAnsi="Arial" w:hint="default"/>
      </w:rPr>
    </w:lvl>
    <w:lvl w:ilvl="3" w:tplc="A7EA24CA" w:tentative="1">
      <w:start w:val="1"/>
      <w:numFmt w:val="bullet"/>
      <w:lvlText w:val="•"/>
      <w:lvlJc w:val="left"/>
      <w:pPr>
        <w:tabs>
          <w:tab w:val="num" w:pos="2880"/>
        </w:tabs>
        <w:ind w:left="2880" w:hanging="360"/>
      </w:pPr>
      <w:rPr>
        <w:rFonts w:ascii="Arial" w:hAnsi="Arial" w:hint="default"/>
      </w:rPr>
    </w:lvl>
    <w:lvl w:ilvl="4" w:tplc="DC3C9AFE" w:tentative="1">
      <w:start w:val="1"/>
      <w:numFmt w:val="bullet"/>
      <w:lvlText w:val="•"/>
      <w:lvlJc w:val="left"/>
      <w:pPr>
        <w:tabs>
          <w:tab w:val="num" w:pos="3600"/>
        </w:tabs>
        <w:ind w:left="3600" w:hanging="360"/>
      </w:pPr>
      <w:rPr>
        <w:rFonts w:ascii="Arial" w:hAnsi="Arial" w:hint="default"/>
      </w:rPr>
    </w:lvl>
    <w:lvl w:ilvl="5" w:tplc="AE92A70C" w:tentative="1">
      <w:start w:val="1"/>
      <w:numFmt w:val="bullet"/>
      <w:lvlText w:val="•"/>
      <w:lvlJc w:val="left"/>
      <w:pPr>
        <w:tabs>
          <w:tab w:val="num" w:pos="4320"/>
        </w:tabs>
        <w:ind w:left="4320" w:hanging="360"/>
      </w:pPr>
      <w:rPr>
        <w:rFonts w:ascii="Arial" w:hAnsi="Arial" w:hint="default"/>
      </w:rPr>
    </w:lvl>
    <w:lvl w:ilvl="6" w:tplc="21169C72" w:tentative="1">
      <w:start w:val="1"/>
      <w:numFmt w:val="bullet"/>
      <w:lvlText w:val="•"/>
      <w:lvlJc w:val="left"/>
      <w:pPr>
        <w:tabs>
          <w:tab w:val="num" w:pos="5040"/>
        </w:tabs>
        <w:ind w:left="5040" w:hanging="360"/>
      </w:pPr>
      <w:rPr>
        <w:rFonts w:ascii="Arial" w:hAnsi="Arial" w:hint="default"/>
      </w:rPr>
    </w:lvl>
    <w:lvl w:ilvl="7" w:tplc="686C9778" w:tentative="1">
      <w:start w:val="1"/>
      <w:numFmt w:val="bullet"/>
      <w:lvlText w:val="•"/>
      <w:lvlJc w:val="left"/>
      <w:pPr>
        <w:tabs>
          <w:tab w:val="num" w:pos="5760"/>
        </w:tabs>
        <w:ind w:left="5760" w:hanging="360"/>
      </w:pPr>
      <w:rPr>
        <w:rFonts w:ascii="Arial" w:hAnsi="Arial" w:hint="default"/>
      </w:rPr>
    </w:lvl>
    <w:lvl w:ilvl="8" w:tplc="643A6AEA" w:tentative="1">
      <w:start w:val="1"/>
      <w:numFmt w:val="bullet"/>
      <w:lvlText w:val="•"/>
      <w:lvlJc w:val="left"/>
      <w:pPr>
        <w:tabs>
          <w:tab w:val="num" w:pos="6480"/>
        </w:tabs>
        <w:ind w:left="6480" w:hanging="360"/>
      </w:pPr>
      <w:rPr>
        <w:rFonts w:ascii="Arial" w:hAnsi="Arial" w:hint="default"/>
      </w:rPr>
    </w:lvl>
  </w:abstractNum>
  <w:abstractNum w:abstractNumId="1">
    <w:nsid w:val="0AB208AC"/>
    <w:multiLevelType w:val="multilevel"/>
    <w:tmpl w:val="A9E08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D256DAF"/>
    <w:multiLevelType w:val="hybridMultilevel"/>
    <w:tmpl w:val="D8C0D7C4"/>
    <w:lvl w:ilvl="0" w:tplc="82321B04">
      <w:start w:val="1"/>
      <w:numFmt w:val="decimal"/>
      <w:lvlText w:val="%1."/>
      <w:lvlJc w:val="left"/>
      <w:pPr>
        <w:ind w:left="720" w:hanging="360"/>
      </w:pPr>
      <w:rPr>
        <w:rFonts w:eastAsia="Batang"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0FFD030A"/>
    <w:multiLevelType w:val="hybridMultilevel"/>
    <w:tmpl w:val="2E98F618"/>
    <w:lvl w:ilvl="0" w:tplc="7E9208A0">
      <w:start w:val="1"/>
      <w:numFmt w:val="bullet"/>
      <w:lvlText w:val=""/>
      <w:lvlJc w:val="left"/>
      <w:pPr>
        <w:tabs>
          <w:tab w:val="num" w:pos="720"/>
        </w:tabs>
        <w:ind w:left="720" w:hanging="360"/>
      </w:pPr>
      <w:rPr>
        <w:rFonts w:ascii="Wingdings 2" w:hAnsi="Wingdings 2" w:hint="default"/>
      </w:rPr>
    </w:lvl>
    <w:lvl w:ilvl="1" w:tplc="5720DAB4" w:tentative="1">
      <w:start w:val="1"/>
      <w:numFmt w:val="bullet"/>
      <w:lvlText w:val=""/>
      <w:lvlJc w:val="left"/>
      <w:pPr>
        <w:tabs>
          <w:tab w:val="num" w:pos="1440"/>
        </w:tabs>
        <w:ind w:left="1440" w:hanging="360"/>
      </w:pPr>
      <w:rPr>
        <w:rFonts w:ascii="Wingdings 2" w:hAnsi="Wingdings 2" w:hint="default"/>
      </w:rPr>
    </w:lvl>
    <w:lvl w:ilvl="2" w:tplc="C9764644" w:tentative="1">
      <w:start w:val="1"/>
      <w:numFmt w:val="bullet"/>
      <w:lvlText w:val=""/>
      <w:lvlJc w:val="left"/>
      <w:pPr>
        <w:tabs>
          <w:tab w:val="num" w:pos="2160"/>
        </w:tabs>
        <w:ind w:left="2160" w:hanging="360"/>
      </w:pPr>
      <w:rPr>
        <w:rFonts w:ascii="Wingdings 2" w:hAnsi="Wingdings 2" w:hint="default"/>
      </w:rPr>
    </w:lvl>
    <w:lvl w:ilvl="3" w:tplc="173C9EFE" w:tentative="1">
      <w:start w:val="1"/>
      <w:numFmt w:val="bullet"/>
      <w:lvlText w:val=""/>
      <w:lvlJc w:val="left"/>
      <w:pPr>
        <w:tabs>
          <w:tab w:val="num" w:pos="2880"/>
        </w:tabs>
        <w:ind w:left="2880" w:hanging="360"/>
      </w:pPr>
      <w:rPr>
        <w:rFonts w:ascii="Wingdings 2" w:hAnsi="Wingdings 2" w:hint="default"/>
      </w:rPr>
    </w:lvl>
    <w:lvl w:ilvl="4" w:tplc="E4F410DC" w:tentative="1">
      <w:start w:val="1"/>
      <w:numFmt w:val="bullet"/>
      <w:lvlText w:val=""/>
      <w:lvlJc w:val="left"/>
      <w:pPr>
        <w:tabs>
          <w:tab w:val="num" w:pos="3600"/>
        </w:tabs>
        <w:ind w:left="3600" w:hanging="360"/>
      </w:pPr>
      <w:rPr>
        <w:rFonts w:ascii="Wingdings 2" w:hAnsi="Wingdings 2" w:hint="default"/>
      </w:rPr>
    </w:lvl>
    <w:lvl w:ilvl="5" w:tplc="31A02D7E" w:tentative="1">
      <w:start w:val="1"/>
      <w:numFmt w:val="bullet"/>
      <w:lvlText w:val=""/>
      <w:lvlJc w:val="left"/>
      <w:pPr>
        <w:tabs>
          <w:tab w:val="num" w:pos="4320"/>
        </w:tabs>
        <w:ind w:left="4320" w:hanging="360"/>
      </w:pPr>
      <w:rPr>
        <w:rFonts w:ascii="Wingdings 2" w:hAnsi="Wingdings 2" w:hint="default"/>
      </w:rPr>
    </w:lvl>
    <w:lvl w:ilvl="6" w:tplc="8A08FBFE" w:tentative="1">
      <w:start w:val="1"/>
      <w:numFmt w:val="bullet"/>
      <w:lvlText w:val=""/>
      <w:lvlJc w:val="left"/>
      <w:pPr>
        <w:tabs>
          <w:tab w:val="num" w:pos="5040"/>
        </w:tabs>
        <w:ind w:left="5040" w:hanging="360"/>
      </w:pPr>
      <w:rPr>
        <w:rFonts w:ascii="Wingdings 2" w:hAnsi="Wingdings 2" w:hint="default"/>
      </w:rPr>
    </w:lvl>
    <w:lvl w:ilvl="7" w:tplc="CB0078D8" w:tentative="1">
      <w:start w:val="1"/>
      <w:numFmt w:val="bullet"/>
      <w:lvlText w:val=""/>
      <w:lvlJc w:val="left"/>
      <w:pPr>
        <w:tabs>
          <w:tab w:val="num" w:pos="5760"/>
        </w:tabs>
        <w:ind w:left="5760" w:hanging="360"/>
      </w:pPr>
      <w:rPr>
        <w:rFonts w:ascii="Wingdings 2" w:hAnsi="Wingdings 2" w:hint="default"/>
      </w:rPr>
    </w:lvl>
    <w:lvl w:ilvl="8" w:tplc="8BC21540" w:tentative="1">
      <w:start w:val="1"/>
      <w:numFmt w:val="bullet"/>
      <w:lvlText w:val=""/>
      <w:lvlJc w:val="left"/>
      <w:pPr>
        <w:tabs>
          <w:tab w:val="num" w:pos="6480"/>
        </w:tabs>
        <w:ind w:left="6480" w:hanging="360"/>
      </w:pPr>
      <w:rPr>
        <w:rFonts w:ascii="Wingdings 2" w:hAnsi="Wingdings 2" w:hint="default"/>
      </w:rPr>
    </w:lvl>
  </w:abstractNum>
  <w:abstractNum w:abstractNumId="4">
    <w:nsid w:val="10E728E2"/>
    <w:multiLevelType w:val="hybridMultilevel"/>
    <w:tmpl w:val="01C659FE"/>
    <w:lvl w:ilvl="0" w:tplc="5FC0CA1A">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17AA0528"/>
    <w:multiLevelType w:val="multilevel"/>
    <w:tmpl w:val="F7146F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8023221"/>
    <w:multiLevelType w:val="hybridMultilevel"/>
    <w:tmpl w:val="10BA30A2"/>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B095DED"/>
    <w:multiLevelType w:val="hybridMultilevel"/>
    <w:tmpl w:val="6EBE0C9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1642DC2"/>
    <w:multiLevelType w:val="hybridMultilevel"/>
    <w:tmpl w:val="C1CA08C0"/>
    <w:lvl w:ilvl="0" w:tplc="0409000F">
      <w:start w:val="1"/>
      <w:numFmt w:val="decimal"/>
      <w:lvlText w:val="%1."/>
      <w:lvlJc w:val="left"/>
      <w:pPr>
        <w:tabs>
          <w:tab w:val="num" w:pos="540"/>
        </w:tabs>
        <w:ind w:left="540" w:hanging="360"/>
      </w:pPr>
      <w:rPr>
        <w:rFonts w:hint="default"/>
      </w:rPr>
    </w:lvl>
    <w:lvl w:ilvl="1" w:tplc="0409000B">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5C11F46"/>
    <w:multiLevelType w:val="hybridMultilevel"/>
    <w:tmpl w:val="43A46FA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6745D07"/>
    <w:multiLevelType w:val="hybridMultilevel"/>
    <w:tmpl w:val="497699B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77C7D77"/>
    <w:multiLevelType w:val="hybridMultilevel"/>
    <w:tmpl w:val="2160E78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A3A2835"/>
    <w:multiLevelType w:val="hybridMultilevel"/>
    <w:tmpl w:val="C52EEFE4"/>
    <w:lvl w:ilvl="0" w:tplc="0409000F">
      <w:start w:val="1"/>
      <w:numFmt w:val="decimal"/>
      <w:lvlText w:val="%1."/>
      <w:lvlJc w:val="left"/>
      <w:pPr>
        <w:tabs>
          <w:tab w:val="num" w:pos="720"/>
        </w:tabs>
        <w:ind w:left="720" w:hanging="360"/>
      </w:pPr>
      <w:rPr>
        <w:rFonts w:hint="default"/>
      </w:rPr>
    </w:lvl>
    <w:lvl w:ilvl="1" w:tplc="0409000B">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18212AB"/>
    <w:multiLevelType w:val="multilevel"/>
    <w:tmpl w:val="A68CD1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3568050A"/>
    <w:multiLevelType w:val="hybridMultilevel"/>
    <w:tmpl w:val="1F3244C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3D7A43F7"/>
    <w:multiLevelType w:val="hybridMultilevel"/>
    <w:tmpl w:val="E34208FE"/>
    <w:lvl w:ilvl="0" w:tplc="61986340">
      <w:start w:val="1"/>
      <w:numFmt w:val="lowerRoman"/>
      <w:lvlText w:val="%1)"/>
      <w:lvlJc w:val="left"/>
      <w:pPr>
        <w:ind w:left="720" w:hanging="72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42562553"/>
    <w:multiLevelType w:val="multilevel"/>
    <w:tmpl w:val="54DAA9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26737AA"/>
    <w:multiLevelType w:val="hybridMultilevel"/>
    <w:tmpl w:val="6E004F00"/>
    <w:lvl w:ilvl="0" w:tplc="DBAA836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423355E"/>
    <w:multiLevelType w:val="multilevel"/>
    <w:tmpl w:val="270E9E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44A079DF"/>
    <w:multiLevelType w:val="hybridMultilevel"/>
    <w:tmpl w:val="82DA503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9C42CF3"/>
    <w:multiLevelType w:val="hybridMultilevel"/>
    <w:tmpl w:val="49AE25D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4A0B51E3"/>
    <w:multiLevelType w:val="hybridMultilevel"/>
    <w:tmpl w:val="48FC5140"/>
    <w:lvl w:ilvl="0" w:tplc="72EE9566">
      <w:start w:val="1"/>
      <w:numFmt w:val="lowerLetter"/>
      <w:lvlText w:val="%1)"/>
      <w:lvlJc w:val="left"/>
      <w:pPr>
        <w:ind w:left="360" w:hanging="360"/>
      </w:pPr>
      <w:rPr>
        <w:rFonts w:hint="default"/>
        <w:b/>
        <w:bCs w:val="0"/>
        <w:i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53C16562"/>
    <w:multiLevelType w:val="hybridMultilevel"/>
    <w:tmpl w:val="47CA7700"/>
    <w:lvl w:ilvl="0" w:tplc="DFC62D52">
      <w:start w:val="1"/>
      <w:numFmt w:val="bullet"/>
      <w:lvlText w:val="•"/>
      <w:lvlJc w:val="left"/>
      <w:pPr>
        <w:tabs>
          <w:tab w:val="num" w:pos="720"/>
        </w:tabs>
        <w:ind w:left="720" w:hanging="360"/>
      </w:pPr>
      <w:rPr>
        <w:rFonts w:ascii="Arial" w:hAnsi="Arial" w:hint="default"/>
      </w:rPr>
    </w:lvl>
    <w:lvl w:ilvl="1" w:tplc="F87E911C" w:tentative="1">
      <w:start w:val="1"/>
      <w:numFmt w:val="bullet"/>
      <w:lvlText w:val="•"/>
      <w:lvlJc w:val="left"/>
      <w:pPr>
        <w:tabs>
          <w:tab w:val="num" w:pos="1440"/>
        </w:tabs>
        <w:ind w:left="1440" w:hanging="360"/>
      </w:pPr>
      <w:rPr>
        <w:rFonts w:ascii="Arial" w:hAnsi="Arial" w:hint="default"/>
      </w:rPr>
    </w:lvl>
    <w:lvl w:ilvl="2" w:tplc="770A2E36" w:tentative="1">
      <w:start w:val="1"/>
      <w:numFmt w:val="bullet"/>
      <w:lvlText w:val="•"/>
      <w:lvlJc w:val="left"/>
      <w:pPr>
        <w:tabs>
          <w:tab w:val="num" w:pos="2160"/>
        </w:tabs>
        <w:ind w:left="2160" w:hanging="360"/>
      </w:pPr>
      <w:rPr>
        <w:rFonts w:ascii="Arial" w:hAnsi="Arial" w:hint="default"/>
      </w:rPr>
    </w:lvl>
    <w:lvl w:ilvl="3" w:tplc="59FC7068" w:tentative="1">
      <w:start w:val="1"/>
      <w:numFmt w:val="bullet"/>
      <w:lvlText w:val="•"/>
      <w:lvlJc w:val="left"/>
      <w:pPr>
        <w:tabs>
          <w:tab w:val="num" w:pos="2880"/>
        </w:tabs>
        <w:ind w:left="2880" w:hanging="360"/>
      </w:pPr>
      <w:rPr>
        <w:rFonts w:ascii="Arial" w:hAnsi="Arial" w:hint="default"/>
      </w:rPr>
    </w:lvl>
    <w:lvl w:ilvl="4" w:tplc="D51C1286" w:tentative="1">
      <w:start w:val="1"/>
      <w:numFmt w:val="bullet"/>
      <w:lvlText w:val="•"/>
      <w:lvlJc w:val="left"/>
      <w:pPr>
        <w:tabs>
          <w:tab w:val="num" w:pos="3600"/>
        </w:tabs>
        <w:ind w:left="3600" w:hanging="360"/>
      </w:pPr>
      <w:rPr>
        <w:rFonts w:ascii="Arial" w:hAnsi="Arial" w:hint="default"/>
      </w:rPr>
    </w:lvl>
    <w:lvl w:ilvl="5" w:tplc="17B83AF4" w:tentative="1">
      <w:start w:val="1"/>
      <w:numFmt w:val="bullet"/>
      <w:lvlText w:val="•"/>
      <w:lvlJc w:val="left"/>
      <w:pPr>
        <w:tabs>
          <w:tab w:val="num" w:pos="4320"/>
        </w:tabs>
        <w:ind w:left="4320" w:hanging="360"/>
      </w:pPr>
      <w:rPr>
        <w:rFonts w:ascii="Arial" w:hAnsi="Arial" w:hint="default"/>
      </w:rPr>
    </w:lvl>
    <w:lvl w:ilvl="6" w:tplc="26CA7D56" w:tentative="1">
      <w:start w:val="1"/>
      <w:numFmt w:val="bullet"/>
      <w:lvlText w:val="•"/>
      <w:lvlJc w:val="left"/>
      <w:pPr>
        <w:tabs>
          <w:tab w:val="num" w:pos="5040"/>
        </w:tabs>
        <w:ind w:left="5040" w:hanging="360"/>
      </w:pPr>
      <w:rPr>
        <w:rFonts w:ascii="Arial" w:hAnsi="Arial" w:hint="default"/>
      </w:rPr>
    </w:lvl>
    <w:lvl w:ilvl="7" w:tplc="BC1E74A0" w:tentative="1">
      <w:start w:val="1"/>
      <w:numFmt w:val="bullet"/>
      <w:lvlText w:val="•"/>
      <w:lvlJc w:val="left"/>
      <w:pPr>
        <w:tabs>
          <w:tab w:val="num" w:pos="5760"/>
        </w:tabs>
        <w:ind w:left="5760" w:hanging="360"/>
      </w:pPr>
      <w:rPr>
        <w:rFonts w:ascii="Arial" w:hAnsi="Arial" w:hint="default"/>
      </w:rPr>
    </w:lvl>
    <w:lvl w:ilvl="8" w:tplc="A2F65F76" w:tentative="1">
      <w:start w:val="1"/>
      <w:numFmt w:val="bullet"/>
      <w:lvlText w:val="•"/>
      <w:lvlJc w:val="left"/>
      <w:pPr>
        <w:tabs>
          <w:tab w:val="num" w:pos="6480"/>
        </w:tabs>
        <w:ind w:left="6480" w:hanging="360"/>
      </w:pPr>
      <w:rPr>
        <w:rFonts w:ascii="Arial" w:hAnsi="Arial" w:hint="default"/>
      </w:rPr>
    </w:lvl>
  </w:abstractNum>
  <w:abstractNum w:abstractNumId="23">
    <w:nsid w:val="589B7D28"/>
    <w:multiLevelType w:val="hybridMultilevel"/>
    <w:tmpl w:val="FB8A7FA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nsid w:val="5EE0766F"/>
    <w:multiLevelType w:val="multilevel"/>
    <w:tmpl w:val="B3DCB7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613A4221"/>
    <w:multiLevelType w:val="hybridMultilevel"/>
    <w:tmpl w:val="7BF4E6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646256C8"/>
    <w:multiLevelType w:val="hybridMultilevel"/>
    <w:tmpl w:val="516033BA"/>
    <w:lvl w:ilvl="0" w:tplc="D86C30F8">
      <w:start w:val="1"/>
      <w:numFmt w:val="lowerRoman"/>
      <w:lvlText w:val="%1)"/>
      <w:lvlJc w:val="left"/>
      <w:pPr>
        <w:ind w:left="720" w:hanging="72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8F9770C"/>
    <w:multiLevelType w:val="hybridMultilevel"/>
    <w:tmpl w:val="EDC670C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C6F2681"/>
    <w:multiLevelType w:val="hybridMultilevel"/>
    <w:tmpl w:val="992A8BAC"/>
    <w:lvl w:ilvl="0" w:tplc="E40430F0">
      <w:start w:val="1"/>
      <w:numFmt w:val="bullet"/>
      <w:lvlText w:val="•"/>
      <w:lvlJc w:val="left"/>
      <w:pPr>
        <w:tabs>
          <w:tab w:val="num" w:pos="720"/>
        </w:tabs>
        <w:ind w:left="720" w:hanging="360"/>
      </w:pPr>
      <w:rPr>
        <w:rFonts w:ascii="Arial" w:hAnsi="Arial" w:hint="default"/>
      </w:rPr>
    </w:lvl>
    <w:lvl w:ilvl="1" w:tplc="B4862BAA" w:tentative="1">
      <w:start w:val="1"/>
      <w:numFmt w:val="bullet"/>
      <w:lvlText w:val="•"/>
      <w:lvlJc w:val="left"/>
      <w:pPr>
        <w:tabs>
          <w:tab w:val="num" w:pos="1440"/>
        </w:tabs>
        <w:ind w:left="1440" w:hanging="360"/>
      </w:pPr>
      <w:rPr>
        <w:rFonts w:ascii="Arial" w:hAnsi="Arial" w:hint="default"/>
      </w:rPr>
    </w:lvl>
    <w:lvl w:ilvl="2" w:tplc="840E905C" w:tentative="1">
      <w:start w:val="1"/>
      <w:numFmt w:val="bullet"/>
      <w:lvlText w:val="•"/>
      <w:lvlJc w:val="left"/>
      <w:pPr>
        <w:tabs>
          <w:tab w:val="num" w:pos="2160"/>
        </w:tabs>
        <w:ind w:left="2160" w:hanging="360"/>
      </w:pPr>
      <w:rPr>
        <w:rFonts w:ascii="Arial" w:hAnsi="Arial" w:hint="default"/>
      </w:rPr>
    </w:lvl>
    <w:lvl w:ilvl="3" w:tplc="B524C174" w:tentative="1">
      <w:start w:val="1"/>
      <w:numFmt w:val="bullet"/>
      <w:lvlText w:val="•"/>
      <w:lvlJc w:val="left"/>
      <w:pPr>
        <w:tabs>
          <w:tab w:val="num" w:pos="2880"/>
        </w:tabs>
        <w:ind w:left="2880" w:hanging="360"/>
      </w:pPr>
      <w:rPr>
        <w:rFonts w:ascii="Arial" w:hAnsi="Arial" w:hint="default"/>
      </w:rPr>
    </w:lvl>
    <w:lvl w:ilvl="4" w:tplc="F3A6BDCE" w:tentative="1">
      <w:start w:val="1"/>
      <w:numFmt w:val="bullet"/>
      <w:lvlText w:val="•"/>
      <w:lvlJc w:val="left"/>
      <w:pPr>
        <w:tabs>
          <w:tab w:val="num" w:pos="3600"/>
        </w:tabs>
        <w:ind w:left="3600" w:hanging="360"/>
      </w:pPr>
      <w:rPr>
        <w:rFonts w:ascii="Arial" w:hAnsi="Arial" w:hint="default"/>
      </w:rPr>
    </w:lvl>
    <w:lvl w:ilvl="5" w:tplc="2CB0DA2A" w:tentative="1">
      <w:start w:val="1"/>
      <w:numFmt w:val="bullet"/>
      <w:lvlText w:val="•"/>
      <w:lvlJc w:val="left"/>
      <w:pPr>
        <w:tabs>
          <w:tab w:val="num" w:pos="4320"/>
        </w:tabs>
        <w:ind w:left="4320" w:hanging="360"/>
      </w:pPr>
      <w:rPr>
        <w:rFonts w:ascii="Arial" w:hAnsi="Arial" w:hint="default"/>
      </w:rPr>
    </w:lvl>
    <w:lvl w:ilvl="6" w:tplc="159C68C8" w:tentative="1">
      <w:start w:val="1"/>
      <w:numFmt w:val="bullet"/>
      <w:lvlText w:val="•"/>
      <w:lvlJc w:val="left"/>
      <w:pPr>
        <w:tabs>
          <w:tab w:val="num" w:pos="5040"/>
        </w:tabs>
        <w:ind w:left="5040" w:hanging="360"/>
      </w:pPr>
      <w:rPr>
        <w:rFonts w:ascii="Arial" w:hAnsi="Arial" w:hint="default"/>
      </w:rPr>
    </w:lvl>
    <w:lvl w:ilvl="7" w:tplc="4E7C5870" w:tentative="1">
      <w:start w:val="1"/>
      <w:numFmt w:val="bullet"/>
      <w:lvlText w:val="•"/>
      <w:lvlJc w:val="left"/>
      <w:pPr>
        <w:tabs>
          <w:tab w:val="num" w:pos="5760"/>
        </w:tabs>
        <w:ind w:left="5760" w:hanging="360"/>
      </w:pPr>
      <w:rPr>
        <w:rFonts w:ascii="Arial" w:hAnsi="Arial" w:hint="default"/>
      </w:rPr>
    </w:lvl>
    <w:lvl w:ilvl="8" w:tplc="46C69880" w:tentative="1">
      <w:start w:val="1"/>
      <w:numFmt w:val="bullet"/>
      <w:lvlText w:val="•"/>
      <w:lvlJc w:val="left"/>
      <w:pPr>
        <w:tabs>
          <w:tab w:val="num" w:pos="6480"/>
        </w:tabs>
        <w:ind w:left="6480" w:hanging="360"/>
      </w:pPr>
      <w:rPr>
        <w:rFonts w:ascii="Arial" w:hAnsi="Arial" w:hint="default"/>
      </w:rPr>
    </w:lvl>
  </w:abstractNum>
  <w:abstractNum w:abstractNumId="29">
    <w:nsid w:val="6FF434EF"/>
    <w:multiLevelType w:val="hybridMultilevel"/>
    <w:tmpl w:val="7D9AEAC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09376CE"/>
    <w:multiLevelType w:val="hybridMultilevel"/>
    <w:tmpl w:val="55724D32"/>
    <w:lvl w:ilvl="0" w:tplc="E550F50A">
      <w:start w:val="2"/>
      <w:numFmt w:val="bullet"/>
      <w:lvlText w:val=""/>
      <w:lvlJc w:val="left"/>
      <w:pPr>
        <w:tabs>
          <w:tab w:val="num" w:pos="1530"/>
        </w:tabs>
        <w:ind w:left="1530" w:hanging="390"/>
      </w:pPr>
      <w:rPr>
        <w:rFonts w:ascii="Wingdings" w:eastAsia="Times New Roman" w:hAnsi="Wingdings" w:cs="Times New Roman" w:hint="default"/>
        <w:vertAlign w:val="baseline"/>
      </w:rPr>
    </w:lvl>
    <w:lvl w:ilvl="1" w:tplc="04090003" w:tentative="1">
      <w:start w:val="1"/>
      <w:numFmt w:val="bullet"/>
      <w:lvlText w:val="o"/>
      <w:lvlJc w:val="left"/>
      <w:pPr>
        <w:tabs>
          <w:tab w:val="num" w:pos="2220"/>
        </w:tabs>
        <w:ind w:left="2220" w:hanging="360"/>
      </w:pPr>
      <w:rPr>
        <w:rFonts w:ascii="Courier New" w:hAnsi="Courier New" w:cs="Courier New" w:hint="default"/>
      </w:rPr>
    </w:lvl>
    <w:lvl w:ilvl="2" w:tplc="04090005" w:tentative="1">
      <w:start w:val="1"/>
      <w:numFmt w:val="bullet"/>
      <w:lvlText w:val=""/>
      <w:lvlJc w:val="left"/>
      <w:pPr>
        <w:tabs>
          <w:tab w:val="num" w:pos="2940"/>
        </w:tabs>
        <w:ind w:left="2940" w:hanging="360"/>
      </w:pPr>
      <w:rPr>
        <w:rFonts w:ascii="Wingdings" w:hAnsi="Wingdings" w:hint="default"/>
      </w:rPr>
    </w:lvl>
    <w:lvl w:ilvl="3" w:tplc="04090001" w:tentative="1">
      <w:start w:val="1"/>
      <w:numFmt w:val="bullet"/>
      <w:lvlText w:val=""/>
      <w:lvlJc w:val="left"/>
      <w:pPr>
        <w:tabs>
          <w:tab w:val="num" w:pos="3660"/>
        </w:tabs>
        <w:ind w:left="3660" w:hanging="360"/>
      </w:pPr>
      <w:rPr>
        <w:rFonts w:ascii="Symbol" w:hAnsi="Symbol" w:hint="default"/>
      </w:rPr>
    </w:lvl>
    <w:lvl w:ilvl="4" w:tplc="04090003" w:tentative="1">
      <w:start w:val="1"/>
      <w:numFmt w:val="bullet"/>
      <w:lvlText w:val="o"/>
      <w:lvlJc w:val="left"/>
      <w:pPr>
        <w:tabs>
          <w:tab w:val="num" w:pos="4380"/>
        </w:tabs>
        <w:ind w:left="4380" w:hanging="360"/>
      </w:pPr>
      <w:rPr>
        <w:rFonts w:ascii="Courier New" w:hAnsi="Courier New" w:cs="Courier New" w:hint="default"/>
      </w:rPr>
    </w:lvl>
    <w:lvl w:ilvl="5" w:tplc="04090005" w:tentative="1">
      <w:start w:val="1"/>
      <w:numFmt w:val="bullet"/>
      <w:lvlText w:val=""/>
      <w:lvlJc w:val="left"/>
      <w:pPr>
        <w:tabs>
          <w:tab w:val="num" w:pos="5100"/>
        </w:tabs>
        <w:ind w:left="5100" w:hanging="360"/>
      </w:pPr>
      <w:rPr>
        <w:rFonts w:ascii="Wingdings" w:hAnsi="Wingdings" w:hint="default"/>
      </w:rPr>
    </w:lvl>
    <w:lvl w:ilvl="6" w:tplc="04090001" w:tentative="1">
      <w:start w:val="1"/>
      <w:numFmt w:val="bullet"/>
      <w:lvlText w:val=""/>
      <w:lvlJc w:val="left"/>
      <w:pPr>
        <w:tabs>
          <w:tab w:val="num" w:pos="5820"/>
        </w:tabs>
        <w:ind w:left="5820" w:hanging="360"/>
      </w:pPr>
      <w:rPr>
        <w:rFonts w:ascii="Symbol" w:hAnsi="Symbol" w:hint="default"/>
      </w:rPr>
    </w:lvl>
    <w:lvl w:ilvl="7" w:tplc="04090003" w:tentative="1">
      <w:start w:val="1"/>
      <w:numFmt w:val="bullet"/>
      <w:lvlText w:val="o"/>
      <w:lvlJc w:val="left"/>
      <w:pPr>
        <w:tabs>
          <w:tab w:val="num" w:pos="6540"/>
        </w:tabs>
        <w:ind w:left="6540" w:hanging="360"/>
      </w:pPr>
      <w:rPr>
        <w:rFonts w:ascii="Courier New" w:hAnsi="Courier New" w:cs="Courier New" w:hint="default"/>
      </w:rPr>
    </w:lvl>
    <w:lvl w:ilvl="8" w:tplc="04090005" w:tentative="1">
      <w:start w:val="1"/>
      <w:numFmt w:val="bullet"/>
      <w:lvlText w:val=""/>
      <w:lvlJc w:val="left"/>
      <w:pPr>
        <w:tabs>
          <w:tab w:val="num" w:pos="7260"/>
        </w:tabs>
        <w:ind w:left="7260" w:hanging="360"/>
      </w:pPr>
      <w:rPr>
        <w:rFonts w:ascii="Wingdings" w:hAnsi="Wingdings" w:hint="default"/>
      </w:rPr>
    </w:lvl>
  </w:abstractNum>
  <w:abstractNum w:abstractNumId="31">
    <w:nsid w:val="722E2C98"/>
    <w:multiLevelType w:val="hybridMultilevel"/>
    <w:tmpl w:val="F10287F8"/>
    <w:lvl w:ilvl="0" w:tplc="0409000B">
      <w:start w:val="1"/>
      <w:numFmt w:val="bullet"/>
      <w:lvlText w:val=""/>
      <w:lvlJc w:val="left"/>
      <w:pPr>
        <w:tabs>
          <w:tab w:val="num" w:pos="720"/>
        </w:tabs>
        <w:ind w:left="720" w:hanging="360"/>
      </w:pPr>
      <w:rPr>
        <w:rFonts w:ascii="Wingdings" w:hAnsi="Wingdings"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741D5F30"/>
    <w:multiLevelType w:val="hybridMultilevel"/>
    <w:tmpl w:val="1CF64BC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32"/>
  </w:num>
  <w:num w:numId="2">
    <w:abstractNumId w:val="4"/>
  </w:num>
  <w:num w:numId="3">
    <w:abstractNumId w:val="23"/>
  </w:num>
  <w:num w:numId="4">
    <w:abstractNumId w:val="2"/>
  </w:num>
  <w:num w:numId="5">
    <w:abstractNumId w:val="3"/>
  </w:num>
  <w:num w:numId="6">
    <w:abstractNumId w:val="30"/>
  </w:num>
  <w:num w:numId="7">
    <w:abstractNumId w:val="20"/>
  </w:num>
  <w:num w:numId="8">
    <w:abstractNumId w:val="17"/>
  </w:num>
  <w:num w:numId="9">
    <w:abstractNumId w:val="25"/>
  </w:num>
  <w:num w:numId="10">
    <w:abstractNumId w:val="31"/>
  </w:num>
  <w:num w:numId="11">
    <w:abstractNumId w:val="7"/>
  </w:num>
  <w:num w:numId="12">
    <w:abstractNumId w:val="14"/>
  </w:num>
  <w:num w:numId="13">
    <w:abstractNumId w:val="6"/>
  </w:num>
  <w:num w:numId="14">
    <w:abstractNumId w:val="9"/>
  </w:num>
  <w:num w:numId="15">
    <w:abstractNumId w:val="12"/>
  </w:num>
  <w:num w:numId="16">
    <w:abstractNumId w:val="27"/>
  </w:num>
  <w:num w:numId="17">
    <w:abstractNumId w:val="8"/>
  </w:num>
  <w:num w:numId="18">
    <w:abstractNumId w:val="1"/>
  </w:num>
  <w:num w:numId="19">
    <w:abstractNumId w:val="13"/>
  </w:num>
  <w:num w:numId="20">
    <w:abstractNumId w:val="5"/>
  </w:num>
  <w:num w:numId="21">
    <w:abstractNumId w:val="16"/>
  </w:num>
  <w:num w:numId="22">
    <w:abstractNumId w:val="24"/>
  </w:num>
  <w:num w:numId="23">
    <w:abstractNumId w:val="18"/>
  </w:num>
  <w:num w:numId="24">
    <w:abstractNumId w:val="19"/>
  </w:num>
  <w:num w:numId="25">
    <w:abstractNumId w:val="28"/>
  </w:num>
  <w:num w:numId="26">
    <w:abstractNumId w:val="22"/>
  </w:num>
  <w:num w:numId="27">
    <w:abstractNumId w:val="0"/>
  </w:num>
  <w:num w:numId="28">
    <w:abstractNumId w:val="21"/>
  </w:num>
  <w:num w:numId="29">
    <w:abstractNumId w:val="15"/>
  </w:num>
  <w:num w:numId="30">
    <w:abstractNumId w:val="26"/>
  </w:num>
  <w:num w:numId="31">
    <w:abstractNumId w:val="29"/>
  </w:num>
  <w:num w:numId="32">
    <w:abstractNumId w:val="10"/>
  </w:num>
  <w:num w:numId="33">
    <w:abstractNumId w:val="11"/>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oNotDisplayPageBoundaries/>
  <w:defaultTabStop w:val="720"/>
  <w:characterSpacingControl w:val="doNotCompress"/>
  <w:compat>
    <w:useFELayout/>
  </w:compat>
  <w:rsids>
    <w:rsidRoot w:val="00E56567"/>
    <w:rsid w:val="000051E4"/>
    <w:rsid w:val="00023310"/>
    <w:rsid w:val="00057611"/>
    <w:rsid w:val="00086498"/>
    <w:rsid w:val="000B7A84"/>
    <w:rsid w:val="000E13BA"/>
    <w:rsid w:val="0020782F"/>
    <w:rsid w:val="00310CD1"/>
    <w:rsid w:val="00390500"/>
    <w:rsid w:val="00487C1D"/>
    <w:rsid w:val="004C1B31"/>
    <w:rsid w:val="00501ACE"/>
    <w:rsid w:val="005157FB"/>
    <w:rsid w:val="0071448E"/>
    <w:rsid w:val="007C0D92"/>
    <w:rsid w:val="008210F2"/>
    <w:rsid w:val="00960ACC"/>
    <w:rsid w:val="00995F5B"/>
    <w:rsid w:val="00A37072"/>
    <w:rsid w:val="00A76095"/>
    <w:rsid w:val="00A903C6"/>
    <w:rsid w:val="00AE53E9"/>
    <w:rsid w:val="00AF5497"/>
    <w:rsid w:val="00B47E54"/>
    <w:rsid w:val="00CA46EB"/>
    <w:rsid w:val="00D113E2"/>
    <w:rsid w:val="00E56567"/>
    <w:rsid w:val="00F14361"/>
    <w:rsid w:val="00F32CD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onnector" idref="#AutoShape 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1B31"/>
  </w:style>
  <w:style w:type="paragraph" w:styleId="Heading1">
    <w:name w:val="heading 1"/>
    <w:basedOn w:val="Normal"/>
    <w:next w:val="Normal"/>
    <w:link w:val="Heading1Char"/>
    <w:uiPriority w:val="1"/>
    <w:qFormat/>
    <w:rsid w:val="00023310"/>
    <w:pPr>
      <w:keepNext/>
      <w:spacing w:before="240" w:after="60" w:line="240" w:lineRule="auto"/>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uiPriority w:val="1"/>
    <w:unhideWhenUsed/>
    <w:qFormat/>
    <w:rsid w:val="00023310"/>
    <w:pPr>
      <w:keepNext/>
      <w:keepLines/>
      <w:spacing w:before="200" w:after="0"/>
      <w:outlineLvl w:val="1"/>
    </w:pPr>
    <w:rPr>
      <w:rFonts w:ascii="Calibri Light" w:eastAsia="Times New Roman" w:hAnsi="Calibri Light" w:cs="Times New Roman"/>
      <w:b/>
      <w:bCs/>
      <w:color w:val="5B9BD5"/>
      <w:sz w:val="26"/>
      <w:szCs w:val="26"/>
    </w:rPr>
  </w:style>
  <w:style w:type="paragraph" w:styleId="Heading3">
    <w:name w:val="heading 3"/>
    <w:basedOn w:val="Normal"/>
    <w:link w:val="Heading3Char"/>
    <w:uiPriority w:val="1"/>
    <w:unhideWhenUsed/>
    <w:qFormat/>
    <w:rsid w:val="00023310"/>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56567"/>
    <w:pPr>
      <w:ind w:left="720"/>
      <w:contextualSpacing/>
    </w:pPr>
    <w:rPr>
      <w:rFonts w:ascii="Calibri" w:eastAsia="Times New Roman" w:hAnsi="Calibri" w:cs="Times New Roman"/>
    </w:rPr>
  </w:style>
  <w:style w:type="character" w:customStyle="1" w:styleId="ListParagraphChar">
    <w:name w:val="List Paragraph Char"/>
    <w:basedOn w:val="DefaultParagraphFont"/>
    <w:link w:val="ListParagraph"/>
    <w:uiPriority w:val="34"/>
    <w:rsid w:val="00E56567"/>
    <w:rPr>
      <w:rFonts w:ascii="Calibri" w:eastAsia="Times New Roman" w:hAnsi="Calibri" w:cs="Times New Roman"/>
    </w:rPr>
  </w:style>
  <w:style w:type="table" w:styleId="TableGrid">
    <w:name w:val="Table Grid"/>
    <w:basedOn w:val="TableNormal"/>
    <w:rsid w:val="000B7A8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rsid w:val="00B47E54"/>
    <w:rPr>
      <w:color w:val="0000FF"/>
      <w:u w:val="single"/>
    </w:rPr>
  </w:style>
  <w:style w:type="paragraph" w:customStyle="1" w:styleId="Default">
    <w:name w:val="Default"/>
    <w:rsid w:val="00B47E54"/>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BodyText">
    <w:name w:val="Body Text"/>
    <w:basedOn w:val="Normal"/>
    <w:link w:val="BodyTextChar"/>
    <w:uiPriority w:val="1"/>
    <w:qFormat/>
    <w:rsid w:val="00B47E54"/>
    <w:pPr>
      <w:spacing w:after="120"/>
    </w:pPr>
    <w:rPr>
      <w:rFonts w:ascii="Calibri" w:eastAsia="Times New Roman" w:hAnsi="Calibri" w:cs="Times New Roman"/>
    </w:rPr>
  </w:style>
  <w:style w:type="character" w:customStyle="1" w:styleId="BodyTextChar">
    <w:name w:val="Body Text Char"/>
    <w:basedOn w:val="DefaultParagraphFont"/>
    <w:link w:val="BodyText"/>
    <w:rsid w:val="00B47E54"/>
    <w:rPr>
      <w:rFonts w:ascii="Calibri" w:eastAsia="Times New Roman" w:hAnsi="Calibri" w:cs="Times New Roman"/>
    </w:rPr>
  </w:style>
  <w:style w:type="paragraph" w:styleId="Caption">
    <w:name w:val="caption"/>
    <w:basedOn w:val="Normal"/>
    <w:next w:val="Normal"/>
    <w:qFormat/>
    <w:rsid w:val="00B47E54"/>
    <w:pPr>
      <w:spacing w:before="120" w:after="120" w:line="240" w:lineRule="auto"/>
    </w:pPr>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B47E5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47E54"/>
    <w:rPr>
      <w:rFonts w:ascii="Tahoma" w:hAnsi="Tahoma" w:cs="Tahoma"/>
      <w:sz w:val="16"/>
      <w:szCs w:val="16"/>
    </w:rPr>
  </w:style>
  <w:style w:type="paragraph" w:styleId="NormalWeb">
    <w:name w:val="Normal (Web)"/>
    <w:basedOn w:val="Normal"/>
    <w:uiPriority w:val="99"/>
    <w:unhideWhenUsed/>
    <w:rsid w:val="00B47E5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TEquationSection">
    <w:name w:val="MTEquationSection"/>
    <w:basedOn w:val="DefaultParagraphFont"/>
    <w:rsid w:val="00B47E54"/>
    <w:rPr>
      <w:vanish/>
      <w:color w:val="FF0000"/>
    </w:rPr>
  </w:style>
  <w:style w:type="character" w:styleId="Strong">
    <w:name w:val="Strong"/>
    <w:basedOn w:val="DefaultParagraphFont"/>
    <w:uiPriority w:val="22"/>
    <w:qFormat/>
    <w:rsid w:val="00B47E54"/>
    <w:rPr>
      <w:b/>
      <w:bCs/>
    </w:rPr>
  </w:style>
  <w:style w:type="character" w:customStyle="1" w:styleId="Heading1Char">
    <w:name w:val="Heading 1 Char"/>
    <w:basedOn w:val="DefaultParagraphFont"/>
    <w:link w:val="Heading1"/>
    <w:uiPriority w:val="1"/>
    <w:rsid w:val="00023310"/>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1"/>
    <w:rsid w:val="00023310"/>
    <w:rPr>
      <w:rFonts w:ascii="Calibri Light" w:eastAsia="Times New Roman" w:hAnsi="Calibri Light" w:cs="Times New Roman"/>
      <w:b/>
      <w:bCs/>
      <w:color w:val="5B9BD5"/>
      <w:sz w:val="26"/>
      <w:szCs w:val="26"/>
      <w:lang w:val="en-IN"/>
    </w:rPr>
  </w:style>
  <w:style w:type="character" w:customStyle="1" w:styleId="Heading3Char">
    <w:name w:val="Heading 3 Char"/>
    <w:basedOn w:val="DefaultParagraphFont"/>
    <w:link w:val="Heading3"/>
    <w:uiPriority w:val="1"/>
    <w:rsid w:val="00023310"/>
    <w:rPr>
      <w:rFonts w:ascii="Times New Roman" w:eastAsia="Times New Roman" w:hAnsi="Times New Roman" w:cs="Times New Roman"/>
      <w:b/>
      <w:bCs/>
      <w:sz w:val="27"/>
      <w:szCs w:val="27"/>
      <w:lang w:val="en-IN" w:eastAsia="en-IN"/>
    </w:rPr>
  </w:style>
  <w:style w:type="character" w:styleId="Emphasis">
    <w:name w:val="Emphasis"/>
    <w:basedOn w:val="DefaultParagraphFont"/>
    <w:qFormat/>
    <w:rsid w:val="00023310"/>
    <w:rPr>
      <w:i/>
      <w:iCs/>
    </w:rPr>
  </w:style>
  <w:style w:type="character" w:customStyle="1" w:styleId="style116">
    <w:name w:val="style116"/>
    <w:basedOn w:val="DefaultParagraphFont"/>
    <w:rsid w:val="00023310"/>
  </w:style>
  <w:style w:type="character" w:customStyle="1" w:styleId="style118">
    <w:name w:val="style118"/>
    <w:basedOn w:val="DefaultParagraphFont"/>
    <w:rsid w:val="00023310"/>
  </w:style>
  <w:style w:type="character" w:customStyle="1" w:styleId="style82">
    <w:name w:val="style82"/>
    <w:basedOn w:val="DefaultParagraphFont"/>
    <w:rsid w:val="00023310"/>
  </w:style>
  <w:style w:type="character" w:customStyle="1" w:styleId="style81">
    <w:name w:val="style81"/>
    <w:basedOn w:val="DefaultParagraphFont"/>
    <w:rsid w:val="00023310"/>
  </w:style>
  <w:style w:type="character" w:customStyle="1" w:styleId="mrow">
    <w:name w:val="mrow"/>
    <w:basedOn w:val="DefaultParagraphFont"/>
    <w:rsid w:val="00023310"/>
  </w:style>
  <w:style w:type="character" w:customStyle="1" w:styleId="mn">
    <w:name w:val="mn"/>
    <w:basedOn w:val="DefaultParagraphFont"/>
    <w:rsid w:val="00023310"/>
  </w:style>
  <w:style w:type="character" w:customStyle="1" w:styleId="mjxassistivemathml">
    <w:name w:val="mjx_assistive_mathml"/>
    <w:basedOn w:val="DefaultParagraphFont"/>
    <w:rsid w:val="00023310"/>
  </w:style>
  <w:style w:type="character" w:customStyle="1" w:styleId="mi">
    <w:name w:val="mi"/>
    <w:basedOn w:val="DefaultParagraphFont"/>
    <w:rsid w:val="00023310"/>
  </w:style>
  <w:style w:type="character" w:customStyle="1" w:styleId="mo">
    <w:name w:val="mo"/>
    <w:basedOn w:val="DefaultParagraphFont"/>
    <w:rsid w:val="00023310"/>
  </w:style>
  <w:style w:type="character" w:customStyle="1" w:styleId="msqrt">
    <w:name w:val="msqrt"/>
    <w:basedOn w:val="DefaultParagraphFont"/>
    <w:rsid w:val="00023310"/>
  </w:style>
  <w:style w:type="character" w:customStyle="1" w:styleId="mtext">
    <w:name w:val="mtext"/>
    <w:basedOn w:val="DefaultParagraphFont"/>
    <w:rsid w:val="00023310"/>
  </w:style>
  <w:style w:type="paragraph" w:customStyle="1" w:styleId="box-legend">
    <w:name w:val="box-legend"/>
    <w:basedOn w:val="Normal"/>
    <w:rsid w:val="0002331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uiPriority w:val="99"/>
    <w:rsid w:val="00023310"/>
    <w:rPr>
      <w:rFonts w:ascii="Calibri" w:eastAsia="Calibri" w:hAnsi="Calibri" w:cs="Times New Roman"/>
    </w:rPr>
  </w:style>
  <w:style w:type="paragraph" w:styleId="Header">
    <w:name w:val="header"/>
    <w:basedOn w:val="Normal"/>
    <w:link w:val="HeaderChar"/>
    <w:uiPriority w:val="99"/>
    <w:unhideWhenUsed/>
    <w:rsid w:val="00023310"/>
    <w:pPr>
      <w:tabs>
        <w:tab w:val="center" w:pos="4680"/>
        <w:tab w:val="right" w:pos="9360"/>
      </w:tabs>
      <w:spacing w:after="0" w:line="240" w:lineRule="auto"/>
    </w:pPr>
    <w:rPr>
      <w:rFonts w:ascii="Calibri" w:eastAsia="Calibri" w:hAnsi="Calibri" w:cs="Times New Roman"/>
    </w:rPr>
  </w:style>
  <w:style w:type="character" w:customStyle="1" w:styleId="HeaderChar1">
    <w:name w:val="Header Char1"/>
    <w:basedOn w:val="DefaultParagraphFont"/>
    <w:uiPriority w:val="99"/>
    <w:semiHidden/>
    <w:rsid w:val="00023310"/>
  </w:style>
  <w:style w:type="character" w:customStyle="1" w:styleId="FooterChar">
    <w:name w:val="Footer Char"/>
    <w:basedOn w:val="DefaultParagraphFont"/>
    <w:link w:val="Footer"/>
    <w:uiPriority w:val="99"/>
    <w:rsid w:val="00023310"/>
    <w:rPr>
      <w:rFonts w:ascii="Calibri" w:eastAsia="Calibri" w:hAnsi="Calibri" w:cs="Times New Roman"/>
    </w:rPr>
  </w:style>
  <w:style w:type="paragraph" w:styleId="Footer">
    <w:name w:val="footer"/>
    <w:basedOn w:val="Normal"/>
    <w:link w:val="FooterChar"/>
    <w:uiPriority w:val="99"/>
    <w:unhideWhenUsed/>
    <w:rsid w:val="00023310"/>
    <w:pPr>
      <w:tabs>
        <w:tab w:val="center" w:pos="4680"/>
        <w:tab w:val="right" w:pos="9360"/>
      </w:tabs>
      <w:spacing w:after="0" w:line="240" w:lineRule="auto"/>
    </w:pPr>
    <w:rPr>
      <w:rFonts w:ascii="Calibri" w:eastAsia="Calibri" w:hAnsi="Calibri" w:cs="Times New Roman"/>
    </w:rPr>
  </w:style>
  <w:style w:type="character" w:customStyle="1" w:styleId="FooterChar1">
    <w:name w:val="Footer Char1"/>
    <w:basedOn w:val="DefaultParagraphFont"/>
    <w:uiPriority w:val="99"/>
    <w:semiHidden/>
    <w:rsid w:val="00023310"/>
  </w:style>
  <w:style w:type="numbering" w:customStyle="1" w:styleId="NoList1">
    <w:name w:val="No List1"/>
    <w:next w:val="NoList"/>
    <w:uiPriority w:val="99"/>
    <w:semiHidden/>
    <w:unhideWhenUsed/>
    <w:rsid w:val="00023310"/>
  </w:style>
  <w:style w:type="numbering" w:customStyle="1" w:styleId="NoList11">
    <w:name w:val="No List11"/>
    <w:next w:val="NoList"/>
    <w:uiPriority w:val="99"/>
    <w:semiHidden/>
    <w:unhideWhenUsed/>
    <w:rsid w:val="00023310"/>
  </w:style>
  <w:style w:type="character" w:styleId="PlaceholderText">
    <w:name w:val="Placeholder Text"/>
    <w:uiPriority w:val="99"/>
    <w:semiHidden/>
    <w:rsid w:val="00023310"/>
    <w:rPr>
      <w:color w:val="808080"/>
    </w:rPr>
  </w:style>
  <w:style w:type="numbering" w:customStyle="1" w:styleId="NoList111">
    <w:name w:val="No List111"/>
    <w:next w:val="NoList"/>
    <w:uiPriority w:val="99"/>
    <w:semiHidden/>
    <w:unhideWhenUsed/>
    <w:rsid w:val="00023310"/>
  </w:style>
  <w:style w:type="table" w:customStyle="1" w:styleId="TableGrid1">
    <w:name w:val="Table Grid1"/>
    <w:basedOn w:val="TableNormal"/>
    <w:next w:val="TableGrid"/>
    <w:uiPriority w:val="39"/>
    <w:rsid w:val="00023310"/>
    <w:pPr>
      <w:spacing w:after="0" w:line="240" w:lineRule="auto"/>
    </w:pPr>
    <w:rPr>
      <w:rFonts w:ascii="Calibri" w:eastAsia="Times New Roman" w:hAnsi="Calibri" w:cs="Gautami"/>
      <w:sz w:val="20"/>
      <w:szCs w:val="20"/>
      <w:lang w:bidi="te-I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Spacing">
    <w:name w:val="No Spacing"/>
    <w:uiPriority w:val="1"/>
    <w:qFormat/>
    <w:rsid w:val="00023310"/>
    <w:pPr>
      <w:spacing w:after="0" w:line="240" w:lineRule="auto"/>
    </w:pPr>
    <w:rPr>
      <w:rFonts w:ascii="Calibri" w:eastAsia="Times New Roman" w:hAnsi="Calibri" w:cs="Times New Roman"/>
    </w:rPr>
  </w:style>
  <w:style w:type="numbering" w:customStyle="1" w:styleId="NoList2">
    <w:name w:val="No List2"/>
    <w:next w:val="NoList"/>
    <w:uiPriority w:val="99"/>
    <w:semiHidden/>
    <w:unhideWhenUsed/>
    <w:rsid w:val="00023310"/>
  </w:style>
  <w:style w:type="paragraph" w:styleId="Title">
    <w:name w:val="Title"/>
    <w:basedOn w:val="Normal"/>
    <w:link w:val="TitleChar"/>
    <w:uiPriority w:val="1"/>
    <w:qFormat/>
    <w:rsid w:val="00023310"/>
    <w:pPr>
      <w:widowControl w:val="0"/>
      <w:autoSpaceDE w:val="0"/>
      <w:autoSpaceDN w:val="0"/>
      <w:spacing w:before="214" w:after="0" w:line="240" w:lineRule="auto"/>
      <w:ind w:left="382" w:right="355"/>
      <w:jc w:val="center"/>
    </w:pPr>
    <w:rPr>
      <w:rFonts w:ascii="Times New Roman" w:eastAsia="Times New Roman" w:hAnsi="Times New Roman" w:cs="Times New Roman"/>
      <w:b/>
      <w:bCs/>
      <w:sz w:val="52"/>
      <w:szCs w:val="52"/>
    </w:rPr>
  </w:style>
  <w:style w:type="character" w:customStyle="1" w:styleId="TitleChar">
    <w:name w:val="Title Char"/>
    <w:basedOn w:val="DefaultParagraphFont"/>
    <w:link w:val="Title"/>
    <w:uiPriority w:val="1"/>
    <w:rsid w:val="00023310"/>
    <w:rPr>
      <w:rFonts w:ascii="Times New Roman" w:eastAsia="Times New Roman" w:hAnsi="Times New Roman" w:cs="Times New Roman"/>
      <w:b/>
      <w:bCs/>
      <w:sz w:val="52"/>
      <w:szCs w:val="52"/>
    </w:rPr>
  </w:style>
  <w:style w:type="paragraph" w:customStyle="1" w:styleId="TableParagraph">
    <w:name w:val="Table Paragraph"/>
    <w:basedOn w:val="Normal"/>
    <w:uiPriority w:val="1"/>
    <w:qFormat/>
    <w:rsid w:val="00023310"/>
    <w:pPr>
      <w:widowControl w:val="0"/>
      <w:autoSpaceDE w:val="0"/>
      <w:autoSpaceDN w:val="0"/>
      <w:spacing w:after="0" w:line="240" w:lineRule="auto"/>
    </w:pPr>
    <w:rPr>
      <w:rFonts w:ascii="Times New Roman" w:eastAsia="Times New Roman" w:hAnsi="Times New Roman"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1"/>
    <w:qFormat/>
    <w:rsid w:val="00023310"/>
    <w:pPr>
      <w:keepNext/>
      <w:spacing w:before="240" w:after="60" w:line="240" w:lineRule="auto"/>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uiPriority w:val="1"/>
    <w:unhideWhenUsed/>
    <w:qFormat/>
    <w:rsid w:val="00023310"/>
    <w:pPr>
      <w:keepNext/>
      <w:keepLines/>
      <w:spacing w:before="200" w:after="0"/>
      <w:outlineLvl w:val="1"/>
    </w:pPr>
    <w:rPr>
      <w:rFonts w:ascii="Calibri Light" w:eastAsia="Times New Roman" w:hAnsi="Calibri Light" w:cs="Times New Roman"/>
      <w:b/>
      <w:bCs/>
      <w:color w:val="5B9BD5"/>
      <w:sz w:val="26"/>
      <w:szCs w:val="26"/>
    </w:rPr>
  </w:style>
  <w:style w:type="paragraph" w:styleId="Heading3">
    <w:name w:val="heading 3"/>
    <w:basedOn w:val="Normal"/>
    <w:link w:val="Heading3Char"/>
    <w:uiPriority w:val="1"/>
    <w:unhideWhenUsed/>
    <w:qFormat/>
    <w:rsid w:val="00023310"/>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56567"/>
    <w:pPr>
      <w:ind w:left="720"/>
      <w:contextualSpacing/>
    </w:pPr>
    <w:rPr>
      <w:rFonts w:ascii="Calibri" w:eastAsia="Times New Roman" w:hAnsi="Calibri" w:cs="Times New Roman"/>
    </w:rPr>
  </w:style>
  <w:style w:type="character" w:customStyle="1" w:styleId="ListParagraphChar">
    <w:name w:val="List Paragraph Char"/>
    <w:basedOn w:val="DefaultParagraphFont"/>
    <w:link w:val="ListParagraph"/>
    <w:uiPriority w:val="34"/>
    <w:rsid w:val="00E56567"/>
    <w:rPr>
      <w:rFonts w:ascii="Calibri" w:eastAsia="Times New Roman" w:hAnsi="Calibri" w:cs="Times New Roman"/>
    </w:rPr>
  </w:style>
  <w:style w:type="table" w:styleId="TableGrid">
    <w:name w:val="Table Grid"/>
    <w:basedOn w:val="TableNormal"/>
    <w:rsid w:val="000B7A8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rsid w:val="00B47E54"/>
    <w:rPr>
      <w:color w:val="0000FF"/>
      <w:u w:val="single"/>
    </w:rPr>
  </w:style>
  <w:style w:type="paragraph" w:customStyle="1" w:styleId="Default">
    <w:name w:val="Default"/>
    <w:rsid w:val="00B47E54"/>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BodyText">
    <w:name w:val="Body Text"/>
    <w:basedOn w:val="Normal"/>
    <w:link w:val="BodyTextChar"/>
    <w:uiPriority w:val="1"/>
    <w:qFormat/>
    <w:rsid w:val="00B47E54"/>
    <w:pPr>
      <w:spacing w:after="120"/>
    </w:pPr>
    <w:rPr>
      <w:rFonts w:ascii="Calibri" w:eastAsia="Times New Roman" w:hAnsi="Calibri" w:cs="Times New Roman"/>
    </w:rPr>
  </w:style>
  <w:style w:type="character" w:customStyle="1" w:styleId="BodyTextChar">
    <w:name w:val="Body Text Char"/>
    <w:basedOn w:val="DefaultParagraphFont"/>
    <w:link w:val="BodyText"/>
    <w:rsid w:val="00B47E54"/>
    <w:rPr>
      <w:rFonts w:ascii="Calibri" w:eastAsia="Times New Roman" w:hAnsi="Calibri" w:cs="Times New Roman"/>
    </w:rPr>
  </w:style>
  <w:style w:type="paragraph" w:styleId="Caption">
    <w:name w:val="caption"/>
    <w:basedOn w:val="Normal"/>
    <w:next w:val="Normal"/>
    <w:qFormat/>
    <w:rsid w:val="00B47E54"/>
    <w:pPr>
      <w:spacing w:before="120" w:after="120" w:line="240" w:lineRule="auto"/>
    </w:pPr>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B47E5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47E54"/>
    <w:rPr>
      <w:rFonts w:ascii="Tahoma" w:hAnsi="Tahoma" w:cs="Tahoma"/>
      <w:sz w:val="16"/>
      <w:szCs w:val="16"/>
    </w:rPr>
  </w:style>
  <w:style w:type="paragraph" w:styleId="NormalWeb">
    <w:name w:val="Normal (Web)"/>
    <w:basedOn w:val="Normal"/>
    <w:uiPriority w:val="99"/>
    <w:unhideWhenUsed/>
    <w:rsid w:val="00B47E5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TEquationSection">
    <w:name w:val="MTEquationSection"/>
    <w:basedOn w:val="DefaultParagraphFont"/>
    <w:rsid w:val="00B47E54"/>
    <w:rPr>
      <w:vanish/>
      <w:color w:val="FF0000"/>
    </w:rPr>
  </w:style>
  <w:style w:type="character" w:styleId="Strong">
    <w:name w:val="Strong"/>
    <w:basedOn w:val="DefaultParagraphFont"/>
    <w:uiPriority w:val="22"/>
    <w:qFormat/>
    <w:rsid w:val="00B47E54"/>
    <w:rPr>
      <w:b/>
      <w:bCs/>
    </w:rPr>
  </w:style>
  <w:style w:type="character" w:customStyle="1" w:styleId="Heading1Char">
    <w:name w:val="Heading 1 Char"/>
    <w:basedOn w:val="DefaultParagraphFont"/>
    <w:link w:val="Heading1"/>
    <w:uiPriority w:val="1"/>
    <w:rsid w:val="00023310"/>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1"/>
    <w:rsid w:val="00023310"/>
    <w:rPr>
      <w:rFonts w:ascii="Calibri Light" w:eastAsia="Times New Roman" w:hAnsi="Calibri Light" w:cs="Times New Roman"/>
      <w:b/>
      <w:bCs/>
      <w:color w:val="5B9BD5"/>
      <w:sz w:val="26"/>
      <w:szCs w:val="26"/>
      <w:lang w:val="en-IN"/>
    </w:rPr>
  </w:style>
  <w:style w:type="character" w:customStyle="1" w:styleId="Heading3Char">
    <w:name w:val="Heading 3 Char"/>
    <w:basedOn w:val="DefaultParagraphFont"/>
    <w:link w:val="Heading3"/>
    <w:uiPriority w:val="1"/>
    <w:rsid w:val="00023310"/>
    <w:rPr>
      <w:rFonts w:ascii="Times New Roman" w:eastAsia="Times New Roman" w:hAnsi="Times New Roman" w:cs="Times New Roman"/>
      <w:b/>
      <w:bCs/>
      <w:sz w:val="27"/>
      <w:szCs w:val="27"/>
      <w:lang w:val="en-IN" w:eastAsia="en-IN"/>
    </w:rPr>
  </w:style>
  <w:style w:type="character" w:styleId="Emphasis">
    <w:name w:val="Emphasis"/>
    <w:basedOn w:val="DefaultParagraphFont"/>
    <w:qFormat/>
    <w:rsid w:val="00023310"/>
    <w:rPr>
      <w:i/>
      <w:iCs/>
    </w:rPr>
  </w:style>
  <w:style w:type="character" w:customStyle="1" w:styleId="style116">
    <w:name w:val="style116"/>
    <w:basedOn w:val="DefaultParagraphFont"/>
    <w:rsid w:val="00023310"/>
  </w:style>
  <w:style w:type="character" w:customStyle="1" w:styleId="style118">
    <w:name w:val="style118"/>
    <w:basedOn w:val="DefaultParagraphFont"/>
    <w:rsid w:val="00023310"/>
  </w:style>
  <w:style w:type="character" w:customStyle="1" w:styleId="style82">
    <w:name w:val="style82"/>
    <w:basedOn w:val="DefaultParagraphFont"/>
    <w:rsid w:val="00023310"/>
  </w:style>
  <w:style w:type="character" w:customStyle="1" w:styleId="style81">
    <w:name w:val="style81"/>
    <w:basedOn w:val="DefaultParagraphFont"/>
    <w:rsid w:val="00023310"/>
  </w:style>
  <w:style w:type="character" w:customStyle="1" w:styleId="mrow">
    <w:name w:val="mrow"/>
    <w:basedOn w:val="DefaultParagraphFont"/>
    <w:rsid w:val="00023310"/>
  </w:style>
  <w:style w:type="character" w:customStyle="1" w:styleId="mn">
    <w:name w:val="mn"/>
    <w:basedOn w:val="DefaultParagraphFont"/>
    <w:rsid w:val="00023310"/>
  </w:style>
  <w:style w:type="character" w:customStyle="1" w:styleId="mjxassistivemathml">
    <w:name w:val="mjx_assistive_mathml"/>
    <w:basedOn w:val="DefaultParagraphFont"/>
    <w:rsid w:val="00023310"/>
  </w:style>
  <w:style w:type="character" w:customStyle="1" w:styleId="mi">
    <w:name w:val="mi"/>
    <w:basedOn w:val="DefaultParagraphFont"/>
    <w:rsid w:val="00023310"/>
  </w:style>
  <w:style w:type="character" w:customStyle="1" w:styleId="mo">
    <w:name w:val="mo"/>
    <w:basedOn w:val="DefaultParagraphFont"/>
    <w:rsid w:val="00023310"/>
  </w:style>
  <w:style w:type="character" w:customStyle="1" w:styleId="msqrt">
    <w:name w:val="msqrt"/>
    <w:basedOn w:val="DefaultParagraphFont"/>
    <w:rsid w:val="00023310"/>
  </w:style>
  <w:style w:type="character" w:customStyle="1" w:styleId="mtext">
    <w:name w:val="mtext"/>
    <w:basedOn w:val="DefaultParagraphFont"/>
    <w:rsid w:val="00023310"/>
  </w:style>
  <w:style w:type="paragraph" w:customStyle="1" w:styleId="box-legend">
    <w:name w:val="box-legend"/>
    <w:basedOn w:val="Normal"/>
    <w:rsid w:val="0002331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uiPriority w:val="99"/>
    <w:rsid w:val="00023310"/>
    <w:rPr>
      <w:rFonts w:ascii="Calibri" w:eastAsia="Calibri" w:hAnsi="Calibri" w:cs="Times New Roman"/>
    </w:rPr>
  </w:style>
  <w:style w:type="paragraph" w:styleId="Header">
    <w:name w:val="header"/>
    <w:basedOn w:val="Normal"/>
    <w:link w:val="HeaderChar"/>
    <w:uiPriority w:val="99"/>
    <w:unhideWhenUsed/>
    <w:rsid w:val="00023310"/>
    <w:pPr>
      <w:tabs>
        <w:tab w:val="center" w:pos="4680"/>
        <w:tab w:val="right" w:pos="9360"/>
      </w:tabs>
      <w:spacing w:after="0" w:line="240" w:lineRule="auto"/>
    </w:pPr>
    <w:rPr>
      <w:rFonts w:ascii="Calibri" w:eastAsia="Calibri" w:hAnsi="Calibri" w:cs="Times New Roman"/>
    </w:rPr>
  </w:style>
  <w:style w:type="character" w:customStyle="1" w:styleId="HeaderChar1">
    <w:name w:val="Header Char1"/>
    <w:basedOn w:val="DefaultParagraphFont"/>
    <w:uiPriority w:val="99"/>
    <w:semiHidden/>
    <w:rsid w:val="00023310"/>
  </w:style>
  <w:style w:type="character" w:customStyle="1" w:styleId="FooterChar">
    <w:name w:val="Footer Char"/>
    <w:basedOn w:val="DefaultParagraphFont"/>
    <w:link w:val="Footer"/>
    <w:uiPriority w:val="99"/>
    <w:rsid w:val="00023310"/>
    <w:rPr>
      <w:rFonts w:ascii="Calibri" w:eastAsia="Calibri" w:hAnsi="Calibri" w:cs="Times New Roman"/>
    </w:rPr>
  </w:style>
  <w:style w:type="paragraph" w:styleId="Footer">
    <w:name w:val="footer"/>
    <w:basedOn w:val="Normal"/>
    <w:link w:val="FooterChar"/>
    <w:uiPriority w:val="99"/>
    <w:unhideWhenUsed/>
    <w:rsid w:val="00023310"/>
    <w:pPr>
      <w:tabs>
        <w:tab w:val="center" w:pos="4680"/>
        <w:tab w:val="right" w:pos="9360"/>
      </w:tabs>
      <w:spacing w:after="0" w:line="240" w:lineRule="auto"/>
    </w:pPr>
    <w:rPr>
      <w:rFonts w:ascii="Calibri" w:eastAsia="Calibri" w:hAnsi="Calibri" w:cs="Times New Roman"/>
    </w:rPr>
  </w:style>
  <w:style w:type="character" w:customStyle="1" w:styleId="FooterChar1">
    <w:name w:val="Footer Char1"/>
    <w:basedOn w:val="DefaultParagraphFont"/>
    <w:uiPriority w:val="99"/>
    <w:semiHidden/>
    <w:rsid w:val="00023310"/>
  </w:style>
  <w:style w:type="numbering" w:customStyle="1" w:styleId="NoList1">
    <w:name w:val="No List1"/>
    <w:next w:val="NoList"/>
    <w:uiPriority w:val="99"/>
    <w:semiHidden/>
    <w:unhideWhenUsed/>
    <w:rsid w:val="00023310"/>
  </w:style>
  <w:style w:type="numbering" w:customStyle="1" w:styleId="NoList11">
    <w:name w:val="No List11"/>
    <w:next w:val="NoList"/>
    <w:uiPriority w:val="99"/>
    <w:semiHidden/>
    <w:unhideWhenUsed/>
    <w:rsid w:val="00023310"/>
  </w:style>
  <w:style w:type="character" w:styleId="PlaceholderText">
    <w:name w:val="Placeholder Text"/>
    <w:uiPriority w:val="99"/>
    <w:semiHidden/>
    <w:rsid w:val="00023310"/>
    <w:rPr>
      <w:color w:val="808080"/>
    </w:rPr>
  </w:style>
  <w:style w:type="numbering" w:customStyle="1" w:styleId="NoList111">
    <w:name w:val="No List111"/>
    <w:next w:val="NoList"/>
    <w:uiPriority w:val="99"/>
    <w:semiHidden/>
    <w:unhideWhenUsed/>
    <w:rsid w:val="00023310"/>
  </w:style>
  <w:style w:type="table" w:customStyle="1" w:styleId="TableGrid1">
    <w:name w:val="Table Grid1"/>
    <w:basedOn w:val="TableNormal"/>
    <w:next w:val="TableGrid"/>
    <w:uiPriority w:val="39"/>
    <w:rsid w:val="00023310"/>
    <w:pPr>
      <w:spacing w:after="0" w:line="240" w:lineRule="auto"/>
    </w:pPr>
    <w:rPr>
      <w:rFonts w:ascii="Calibri" w:eastAsia="Times New Roman" w:hAnsi="Calibri" w:cs="Gautami"/>
      <w:sz w:val="20"/>
      <w:szCs w:val="20"/>
      <w:lang w:bidi="te-I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Spacing">
    <w:name w:val="No Spacing"/>
    <w:uiPriority w:val="1"/>
    <w:qFormat/>
    <w:rsid w:val="00023310"/>
    <w:pPr>
      <w:spacing w:after="0" w:line="240" w:lineRule="auto"/>
    </w:pPr>
    <w:rPr>
      <w:rFonts w:ascii="Calibri" w:eastAsia="Times New Roman" w:hAnsi="Calibri" w:cs="Times New Roman"/>
    </w:rPr>
  </w:style>
  <w:style w:type="numbering" w:customStyle="1" w:styleId="NoList2">
    <w:name w:val="No List2"/>
    <w:next w:val="NoList"/>
    <w:uiPriority w:val="99"/>
    <w:semiHidden/>
    <w:unhideWhenUsed/>
    <w:rsid w:val="00023310"/>
  </w:style>
  <w:style w:type="paragraph" w:styleId="Title">
    <w:name w:val="Title"/>
    <w:basedOn w:val="Normal"/>
    <w:link w:val="TitleChar"/>
    <w:uiPriority w:val="1"/>
    <w:qFormat/>
    <w:rsid w:val="00023310"/>
    <w:pPr>
      <w:widowControl w:val="0"/>
      <w:autoSpaceDE w:val="0"/>
      <w:autoSpaceDN w:val="0"/>
      <w:spacing w:before="214" w:after="0" w:line="240" w:lineRule="auto"/>
      <w:ind w:left="382" w:right="355"/>
      <w:jc w:val="center"/>
    </w:pPr>
    <w:rPr>
      <w:rFonts w:ascii="Times New Roman" w:eastAsia="Times New Roman" w:hAnsi="Times New Roman" w:cs="Times New Roman"/>
      <w:b/>
      <w:bCs/>
      <w:sz w:val="52"/>
      <w:szCs w:val="52"/>
    </w:rPr>
  </w:style>
  <w:style w:type="character" w:customStyle="1" w:styleId="TitleChar">
    <w:name w:val="Title Char"/>
    <w:basedOn w:val="DefaultParagraphFont"/>
    <w:link w:val="Title"/>
    <w:uiPriority w:val="1"/>
    <w:rsid w:val="00023310"/>
    <w:rPr>
      <w:rFonts w:ascii="Times New Roman" w:eastAsia="Times New Roman" w:hAnsi="Times New Roman" w:cs="Times New Roman"/>
      <w:b/>
      <w:bCs/>
      <w:sz w:val="52"/>
      <w:szCs w:val="52"/>
    </w:rPr>
  </w:style>
  <w:style w:type="paragraph" w:customStyle="1" w:styleId="TableParagraph">
    <w:name w:val="Table Paragraph"/>
    <w:basedOn w:val="Normal"/>
    <w:uiPriority w:val="1"/>
    <w:qFormat/>
    <w:rsid w:val="00023310"/>
    <w:pPr>
      <w:widowControl w:val="0"/>
      <w:autoSpaceDE w:val="0"/>
      <w:autoSpaceDN w:val="0"/>
      <w:spacing w:after="0" w:line="240" w:lineRule="auto"/>
    </w:pPr>
    <w:rPr>
      <w:rFonts w:ascii="Times New Roman" w:eastAsia="Times New Roman" w:hAnsi="Times New Roman"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6.bin"/><Relationship Id="rId299" Type="http://schemas.openxmlformats.org/officeDocument/2006/relationships/image" Target="media/image199.png"/><Relationship Id="rId21" Type="http://schemas.openxmlformats.org/officeDocument/2006/relationships/oleObject" Target="embeddings/oleObject6.bin"/><Relationship Id="rId63" Type="http://schemas.openxmlformats.org/officeDocument/2006/relationships/oleObject" Target="embeddings/oleObject20.bin"/><Relationship Id="rId159" Type="http://schemas.openxmlformats.org/officeDocument/2006/relationships/oleObject" Target="embeddings/oleObject66.bin"/><Relationship Id="rId324" Type="http://schemas.openxmlformats.org/officeDocument/2006/relationships/image" Target="media/image224.png"/><Relationship Id="rId366" Type="http://schemas.openxmlformats.org/officeDocument/2006/relationships/image" Target="media/image266.png"/><Relationship Id="rId170" Type="http://schemas.openxmlformats.org/officeDocument/2006/relationships/image" Target="media/image94.wmf"/><Relationship Id="rId226" Type="http://schemas.openxmlformats.org/officeDocument/2006/relationships/image" Target="media/image129.png"/><Relationship Id="rId268" Type="http://schemas.openxmlformats.org/officeDocument/2006/relationships/image" Target="media/image168.png"/><Relationship Id="rId11" Type="http://schemas.openxmlformats.org/officeDocument/2006/relationships/image" Target="media/image5.wmf"/><Relationship Id="rId32" Type="http://schemas.openxmlformats.org/officeDocument/2006/relationships/image" Target="media/image16.wmf"/><Relationship Id="rId53" Type="http://schemas.openxmlformats.org/officeDocument/2006/relationships/image" Target="media/image33.wmf"/><Relationship Id="rId74" Type="http://schemas.openxmlformats.org/officeDocument/2006/relationships/image" Target="media/image44.wmf"/><Relationship Id="rId128" Type="http://schemas.openxmlformats.org/officeDocument/2006/relationships/image" Target="media/image72.wmf"/><Relationship Id="rId149" Type="http://schemas.openxmlformats.org/officeDocument/2006/relationships/oleObject" Target="embeddings/oleObject61.bin"/><Relationship Id="rId314" Type="http://schemas.openxmlformats.org/officeDocument/2006/relationships/image" Target="media/image214.png"/><Relationship Id="rId335" Type="http://schemas.openxmlformats.org/officeDocument/2006/relationships/image" Target="media/image235.png"/><Relationship Id="rId356" Type="http://schemas.openxmlformats.org/officeDocument/2006/relationships/image" Target="media/image256.png"/><Relationship Id="rId377" Type="http://schemas.openxmlformats.org/officeDocument/2006/relationships/image" Target="media/image277.png"/><Relationship Id="rId398" Type="http://schemas.openxmlformats.org/officeDocument/2006/relationships/image" Target="media/image298.png"/><Relationship Id="rId5" Type="http://schemas.openxmlformats.org/officeDocument/2006/relationships/webSettings" Target="webSettings.xml"/><Relationship Id="rId95" Type="http://schemas.openxmlformats.org/officeDocument/2006/relationships/oleObject" Target="embeddings/oleObject36.bin"/><Relationship Id="rId160" Type="http://schemas.openxmlformats.org/officeDocument/2006/relationships/image" Target="media/image89.wmf"/><Relationship Id="rId181" Type="http://schemas.openxmlformats.org/officeDocument/2006/relationships/oleObject" Target="embeddings/oleObject77.bin"/><Relationship Id="rId216" Type="http://schemas.openxmlformats.org/officeDocument/2006/relationships/image" Target="media/image119.png"/><Relationship Id="rId237" Type="http://schemas.openxmlformats.org/officeDocument/2006/relationships/image" Target="media/image139.jpeg"/><Relationship Id="rId402" Type="http://schemas.openxmlformats.org/officeDocument/2006/relationships/image" Target="media/image302.emf"/><Relationship Id="rId258" Type="http://schemas.openxmlformats.org/officeDocument/2006/relationships/image" Target="media/image158.png"/><Relationship Id="rId279" Type="http://schemas.openxmlformats.org/officeDocument/2006/relationships/image" Target="media/image179.png"/><Relationship Id="rId22" Type="http://schemas.openxmlformats.org/officeDocument/2006/relationships/image" Target="media/image11.wmf"/><Relationship Id="rId43" Type="http://schemas.openxmlformats.org/officeDocument/2006/relationships/image" Target="media/image24.png"/><Relationship Id="rId64" Type="http://schemas.openxmlformats.org/officeDocument/2006/relationships/image" Target="media/image39.wmf"/><Relationship Id="rId118" Type="http://schemas.openxmlformats.org/officeDocument/2006/relationships/image" Target="media/image67.wmf"/><Relationship Id="rId139" Type="http://schemas.openxmlformats.org/officeDocument/2006/relationships/oleObject" Target="embeddings/oleObject56.bin"/><Relationship Id="rId290" Type="http://schemas.openxmlformats.org/officeDocument/2006/relationships/image" Target="media/image190.png"/><Relationship Id="rId304" Type="http://schemas.openxmlformats.org/officeDocument/2006/relationships/image" Target="media/image204.png"/><Relationship Id="rId325" Type="http://schemas.openxmlformats.org/officeDocument/2006/relationships/image" Target="media/image225.png"/><Relationship Id="rId346" Type="http://schemas.openxmlformats.org/officeDocument/2006/relationships/image" Target="media/image246.png"/><Relationship Id="rId367" Type="http://schemas.openxmlformats.org/officeDocument/2006/relationships/image" Target="media/image267.png"/><Relationship Id="rId388" Type="http://schemas.openxmlformats.org/officeDocument/2006/relationships/image" Target="media/image288.png"/><Relationship Id="rId85" Type="http://schemas.openxmlformats.org/officeDocument/2006/relationships/oleObject" Target="embeddings/oleObject31.bin"/><Relationship Id="rId150" Type="http://schemas.openxmlformats.org/officeDocument/2006/relationships/image" Target="media/image84.wmf"/><Relationship Id="rId171" Type="http://schemas.openxmlformats.org/officeDocument/2006/relationships/oleObject" Target="embeddings/oleObject72.bin"/><Relationship Id="rId192" Type="http://schemas.openxmlformats.org/officeDocument/2006/relationships/oleObject" Target="embeddings/oleObject82.bin"/><Relationship Id="rId206" Type="http://schemas.openxmlformats.org/officeDocument/2006/relationships/oleObject" Target="embeddings/oleObject89.bin"/><Relationship Id="rId227" Type="http://schemas.openxmlformats.org/officeDocument/2006/relationships/image" Target="media/image130.png"/><Relationship Id="rId248" Type="http://schemas.openxmlformats.org/officeDocument/2006/relationships/image" Target="media/image148.jpeg"/><Relationship Id="rId269" Type="http://schemas.openxmlformats.org/officeDocument/2006/relationships/image" Target="media/image169.png"/><Relationship Id="rId12" Type="http://schemas.openxmlformats.org/officeDocument/2006/relationships/oleObject" Target="embeddings/oleObject2.bin"/><Relationship Id="rId33" Type="http://schemas.openxmlformats.org/officeDocument/2006/relationships/oleObject" Target="embeddings/oleObject12.bin"/><Relationship Id="rId108" Type="http://schemas.openxmlformats.org/officeDocument/2006/relationships/image" Target="media/image62.wmf"/><Relationship Id="rId129" Type="http://schemas.openxmlformats.org/officeDocument/2006/relationships/oleObject" Target="embeddings/oleObject52.bin"/><Relationship Id="rId280" Type="http://schemas.openxmlformats.org/officeDocument/2006/relationships/image" Target="media/image180.png"/><Relationship Id="rId315" Type="http://schemas.openxmlformats.org/officeDocument/2006/relationships/image" Target="media/image215.png"/><Relationship Id="rId336" Type="http://schemas.openxmlformats.org/officeDocument/2006/relationships/image" Target="media/image236.png"/><Relationship Id="rId357" Type="http://schemas.openxmlformats.org/officeDocument/2006/relationships/image" Target="media/image257.png"/><Relationship Id="rId54" Type="http://schemas.openxmlformats.org/officeDocument/2006/relationships/oleObject" Target="embeddings/oleObject16.bin"/><Relationship Id="rId75" Type="http://schemas.openxmlformats.org/officeDocument/2006/relationships/oleObject" Target="embeddings/oleObject26.bin"/><Relationship Id="rId96" Type="http://schemas.openxmlformats.org/officeDocument/2006/relationships/image" Target="media/image55.png"/><Relationship Id="rId140" Type="http://schemas.openxmlformats.org/officeDocument/2006/relationships/image" Target="media/image79.wmf"/><Relationship Id="rId161" Type="http://schemas.openxmlformats.org/officeDocument/2006/relationships/oleObject" Target="embeddings/oleObject67.bin"/><Relationship Id="rId182" Type="http://schemas.openxmlformats.org/officeDocument/2006/relationships/image" Target="media/image100.wmf"/><Relationship Id="rId217" Type="http://schemas.openxmlformats.org/officeDocument/2006/relationships/image" Target="media/image120.png"/><Relationship Id="rId378" Type="http://schemas.openxmlformats.org/officeDocument/2006/relationships/image" Target="media/image278.png"/><Relationship Id="rId399" Type="http://schemas.openxmlformats.org/officeDocument/2006/relationships/image" Target="media/image299.png"/><Relationship Id="rId403" Type="http://schemas.openxmlformats.org/officeDocument/2006/relationships/hyperlink" Target="http://freevideolectures.com/Course/3048/Physics-of-Materials/2" TargetMode="External"/><Relationship Id="rId6" Type="http://schemas.openxmlformats.org/officeDocument/2006/relationships/image" Target="media/image1.emf"/><Relationship Id="rId238" Type="http://schemas.openxmlformats.org/officeDocument/2006/relationships/image" Target="media/image140.png"/><Relationship Id="rId259" Type="http://schemas.openxmlformats.org/officeDocument/2006/relationships/image" Target="media/image159.png"/><Relationship Id="rId23" Type="http://schemas.openxmlformats.org/officeDocument/2006/relationships/oleObject" Target="embeddings/oleObject7.bin"/><Relationship Id="rId119" Type="http://schemas.openxmlformats.org/officeDocument/2006/relationships/oleObject" Target="embeddings/oleObject47.bin"/><Relationship Id="rId270" Type="http://schemas.openxmlformats.org/officeDocument/2006/relationships/image" Target="media/image170.png"/><Relationship Id="rId291" Type="http://schemas.openxmlformats.org/officeDocument/2006/relationships/image" Target="media/image191.png"/><Relationship Id="rId305" Type="http://schemas.openxmlformats.org/officeDocument/2006/relationships/image" Target="media/image205.png"/><Relationship Id="rId326" Type="http://schemas.openxmlformats.org/officeDocument/2006/relationships/image" Target="media/image226.png"/><Relationship Id="rId347" Type="http://schemas.openxmlformats.org/officeDocument/2006/relationships/image" Target="media/image247.png"/><Relationship Id="rId44" Type="http://schemas.openxmlformats.org/officeDocument/2006/relationships/image" Target="media/image25.png"/><Relationship Id="rId65" Type="http://schemas.openxmlformats.org/officeDocument/2006/relationships/oleObject" Target="embeddings/oleObject21.bin"/><Relationship Id="rId86" Type="http://schemas.openxmlformats.org/officeDocument/2006/relationships/image" Target="media/image50.wmf"/><Relationship Id="rId130" Type="http://schemas.openxmlformats.org/officeDocument/2006/relationships/image" Target="media/image73.wmf"/><Relationship Id="rId151" Type="http://schemas.openxmlformats.org/officeDocument/2006/relationships/oleObject" Target="embeddings/oleObject62.bin"/><Relationship Id="rId368" Type="http://schemas.openxmlformats.org/officeDocument/2006/relationships/image" Target="media/image268.png"/><Relationship Id="rId389" Type="http://schemas.openxmlformats.org/officeDocument/2006/relationships/image" Target="media/image289.png"/><Relationship Id="rId172" Type="http://schemas.openxmlformats.org/officeDocument/2006/relationships/image" Target="media/image95.wmf"/><Relationship Id="rId193" Type="http://schemas.openxmlformats.org/officeDocument/2006/relationships/image" Target="media/image106.wmf"/><Relationship Id="rId207" Type="http://schemas.openxmlformats.org/officeDocument/2006/relationships/image" Target="media/image113.wmf"/><Relationship Id="rId228" Type="http://schemas.openxmlformats.org/officeDocument/2006/relationships/image" Target="media/image131.png"/><Relationship Id="rId249" Type="http://schemas.openxmlformats.org/officeDocument/2006/relationships/image" Target="media/image149.png"/><Relationship Id="rId13" Type="http://schemas.openxmlformats.org/officeDocument/2006/relationships/image" Target="media/image6.png"/><Relationship Id="rId109" Type="http://schemas.openxmlformats.org/officeDocument/2006/relationships/oleObject" Target="embeddings/oleObject42.bin"/><Relationship Id="rId260" Type="http://schemas.openxmlformats.org/officeDocument/2006/relationships/image" Target="media/image160.png"/><Relationship Id="rId281" Type="http://schemas.openxmlformats.org/officeDocument/2006/relationships/image" Target="media/image181.png"/><Relationship Id="rId316" Type="http://schemas.openxmlformats.org/officeDocument/2006/relationships/image" Target="media/image216.png"/><Relationship Id="rId337" Type="http://schemas.openxmlformats.org/officeDocument/2006/relationships/image" Target="media/image237.png"/><Relationship Id="rId34" Type="http://schemas.openxmlformats.org/officeDocument/2006/relationships/image" Target="media/image17.wmf"/><Relationship Id="rId55" Type="http://schemas.openxmlformats.org/officeDocument/2006/relationships/image" Target="media/image34.png"/><Relationship Id="rId76" Type="http://schemas.openxmlformats.org/officeDocument/2006/relationships/image" Target="media/image45.wmf"/><Relationship Id="rId97" Type="http://schemas.openxmlformats.org/officeDocument/2006/relationships/image" Target="media/image56.png"/><Relationship Id="rId120" Type="http://schemas.openxmlformats.org/officeDocument/2006/relationships/image" Target="media/image68.wmf"/><Relationship Id="rId141" Type="http://schemas.openxmlformats.org/officeDocument/2006/relationships/oleObject" Target="embeddings/oleObject57.bin"/><Relationship Id="rId358" Type="http://schemas.openxmlformats.org/officeDocument/2006/relationships/image" Target="media/image258.png"/><Relationship Id="rId379" Type="http://schemas.openxmlformats.org/officeDocument/2006/relationships/image" Target="media/image279.png"/><Relationship Id="rId7" Type="http://schemas.openxmlformats.org/officeDocument/2006/relationships/image" Target="media/image2.png"/><Relationship Id="rId162" Type="http://schemas.openxmlformats.org/officeDocument/2006/relationships/image" Target="media/image90.wmf"/><Relationship Id="rId183" Type="http://schemas.openxmlformats.org/officeDocument/2006/relationships/oleObject" Target="embeddings/oleObject78.bin"/><Relationship Id="rId218" Type="http://schemas.openxmlformats.org/officeDocument/2006/relationships/image" Target="media/image121.png"/><Relationship Id="rId239" Type="http://schemas.openxmlformats.org/officeDocument/2006/relationships/image" Target="media/image141.jpeg"/><Relationship Id="rId390" Type="http://schemas.openxmlformats.org/officeDocument/2006/relationships/image" Target="media/image290.png"/><Relationship Id="rId404" Type="http://schemas.openxmlformats.org/officeDocument/2006/relationships/hyperlink" Target="http://www.pa.msu.edu/~pratts/phy831/lectures/lectures.pdf" TargetMode="External"/><Relationship Id="rId250" Type="http://schemas.openxmlformats.org/officeDocument/2006/relationships/image" Target="media/image150.png"/><Relationship Id="rId271" Type="http://schemas.openxmlformats.org/officeDocument/2006/relationships/image" Target="media/image171.png"/><Relationship Id="rId292" Type="http://schemas.openxmlformats.org/officeDocument/2006/relationships/image" Target="media/image192.png"/><Relationship Id="rId306" Type="http://schemas.openxmlformats.org/officeDocument/2006/relationships/image" Target="media/image206.png"/><Relationship Id="rId24" Type="http://schemas.openxmlformats.org/officeDocument/2006/relationships/image" Target="media/image12.wmf"/><Relationship Id="rId45" Type="http://schemas.openxmlformats.org/officeDocument/2006/relationships/image" Target="media/image26.png"/><Relationship Id="rId66" Type="http://schemas.openxmlformats.org/officeDocument/2006/relationships/image" Target="media/image40.wmf"/><Relationship Id="rId87" Type="http://schemas.openxmlformats.org/officeDocument/2006/relationships/oleObject" Target="embeddings/oleObject32.bin"/><Relationship Id="rId110" Type="http://schemas.openxmlformats.org/officeDocument/2006/relationships/image" Target="media/image63.wmf"/><Relationship Id="rId131" Type="http://schemas.openxmlformats.org/officeDocument/2006/relationships/oleObject" Target="embeddings/oleObject53.bin"/><Relationship Id="rId327" Type="http://schemas.openxmlformats.org/officeDocument/2006/relationships/image" Target="media/image227.png"/><Relationship Id="rId348" Type="http://schemas.openxmlformats.org/officeDocument/2006/relationships/image" Target="media/image248.png"/><Relationship Id="rId369" Type="http://schemas.openxmlformats.org/officeDocument/2006/relationships/image" Target="media/image269.png"/><Relationship Id="rId152" Type="http://schemas.openxmlformats.org/officeDocument/2006/relationships/image" Target="media/image85.wmf"/><Relationship Id="rId173" Type="http://schemas.openxmlformats.org/officeDocument/2006/relationships/oleObject" Target="embeddings/oleObject73.bin"/><Relationship Id="rId194" Type="http://schemas.openxmlformats.org/officeDocument/2006/relationships/oleObject" Target="embeddings/oleObject83.bin"/><Relationship Id="rId208" Type="http://schemas.openxmlformats.org/officeDocument/2006/relationships/oleObject" Target="embeddings/oleObject90.bin"/><Relationship Id="rId229" Type="http://schemas.openxmlformats.org/officeDocument/2006/relationships/image" Target="media/image132.png"/><Relationship Id="rId380" Type="http://schemas.openxmlformats.org/officeDocument/2006/relationships/image" Target="media/image280.png"/><Relationship Id="rId240" Type="http://schemas.openxmlformats.org/officeDocument/2006/relationships/image" Target="media/image142.png"/><Relationship Id="rId261" Type="http://schemas.openxmlformats.org/officeDocument/2006/relationships/image" Target="media/image161.png"/><Relationship Id="rId14" Type="http://schemas.openxmlformats.org/officeDocument/2006/relationships/image" Target="media/image7.wmf"/><Relationship Id="rId35" Type="http://schemas.openxmlformats.org/officeDocument/2006/relationships/oleObject" Target="embeddings/oleObject13.bin"/><Relationship Id="rId56" Type="http://schemas.openxmlformats.org/officeDocument/2006/relationships/image" Target="media/image35.wmf"/><Relationship Id="rId77" Type="http://schemas.openxmlformats.org/officeDocument/2006/relationships/oleObject" Target="embeddings/oleObject27.bin"/><Relationship Id="rId100" Type="http://schemas.openxmlformats.org/officeDocument/2006/relationships/image" Target="media/image58.wmf"/><Relationship Id="rId282" Type="http://schemas.openxmlformats.org/officeDocument/2006/relationships/image" Target="media/image182.png"/><Relationship Id="rId317" Type="http://schemas.openxmlformats.org/officeDocument/2006/relationships/image" Target="media/image217.png"/><Relationship Id="rId338" Type="http://schemas.openxmlformats.org/officeDocument/2006/relationships/image" Target="media/image238.png"/><Relationship Id="rId359" Type="http://schemas.openxmlformats.org/officeDocument/2006/relationships/image" Target="media/image259.png"/><Relationship Id="rId8" Type="http://schemas.openxmlformats.org/officeDocument/2006/relationships/image" Target="media/image3.png"/><Relationship Id="rId98" Type="http://schemas.openxmlformats.org/officeDocument/2006/relationships/image" Target="media/image57.wmf"/><Relationship Id="rId121" Type="http://schemas.openxmlformats.org/officeDocument/2006/relationships/oleObject" Target="embeddings/oleObject48.bin"/><Relationship Id="rId142" Type="http://schemas.openxmlformats.org/officeDocument/2006/relationships/image" Target="media/image80.wmf"/><Relationship Id="rId163" Type="http://schemas.openxmlformats.org/officeDocument/2006/relationships/oleObject" Target="embeddings/oleObject68.bin"/><Relationship Id="rId184" Type="http://schemas.openxmlformats.org/officeDocument/2006/relationships/image" Target="media/image101.wmf"/><Relationship Id="rId219" Type="http://schemas.openxmlformats.org/officeDocument/2006/relationships/image" Target="media/image122.png"/><Relationship Id="rId370" Type="http://schemas.openxmlformats.org/officeDocument/2006/relationships/image" Target="media/image270.png"/><Relationship Id="rId391" Type="http://schemas.openxmlformats.org/officeDocument/2006/relationships/image" Target="media/image291.png"/><Relationship Id="rId405" Type="http://schemas.openxmlformats.org/officeDocument/2006/relationships/fontTable" Target="fontTable.xml"/><Relationship Id="rId230" Type="http://schemas.openxmlformats.org/officeDocument/2006/relationships/image" Target="media/image133.png"/><Relationship Id="rId251" Type="http://schemas.openxmlformats.org/officeDocument/2006/relationships/image" Target="media/image151.png"/><Relationship Id="rId25" Type="http://schemas.openxmlformats.org/officeDocument/2006/relationships/oleObject" Target="embeddings/oleObject8.bin"/><Relationship Id="rId46" Type="http://schemas.openxmlformats.org/officeDocument/2006/relationships/image" Target="media/image27.png"/><Relationship Id="rId67" Type="http://schemas.openxmlformats.org/officeDocument/2006/relationships/oleObject" Target="embeddings/oleObject22.bin"/><Relationship Id="rId272" Type="http://schemas.openxmlformats.org/officeDocument/2006/relationships/image" Target="media/image172.png"/><Relationship Id="rId293" Type="http://schemas.openxmlformats.org/officeDocument/2006/relationships/image" Target="media/image193.png"/><Relationship Id="rId307" Type="http://schemas.openxmlformats.org/officeDocument/2006/relationships/image" Target="media/image207.png"/><Relationship Id="rId328" Type="http://schemas.openxmlformats.org/officeDocument/2006/relationships/image" Target="media/image228.png"/><Relationship Id="rId349" Type="http://schemas.openxmlformats.org/officeDocument/2006/relationships/image" Target="media/image249.png"/><Relationship Id="rId88" Type="http://schemas.openxmlformats.org/officeDocument/2006/relationships/image" Target="media/image51.wmf"/><Relationship Id="rId111" Type="http://schemas.openxmlformats.org/officeDocument/2006/relationships/oleObject" Target="embeddings/oleObject43.bin"/><Relationship Id="rId132" Type="http://schemas.openxmlformats.org/officeDocument/2006/relationships/image" Target="media/image74.wmf"/><Relationship Id="rId153" Type="http://schemas.openxmlformats.org/officeDocument/2006/relationships/oleObject" Target="embeddings/oleObject63.bin"/><Relationship Id="rId174" Type="http://schemas.openxmlformats.org/officeDocument/2006/relationships/image" Target="media/image96.wmf"/><Relationship Id="rId195" Type="http://schemas.openxmlformats.org/officeDocument/2006/relationships/image" Target="media/image107.wmf"/><Relationship Id="rId209" Type="http://schemas.openxmlformats.org/officeDocument/2006/relationships/image" Target="media/image114.wmf"/><Relationship Id="rId360" Type="http://schemas.openxmlformats.org/officeDocument/2006/relationships/image" Target="media/image260.png"/><Relationship Id="rId381" Type="http://schemas.openxmlformats.org/officeDocument/2006/relationships/image" Target="media/image281.png"/><Relationship Id="rId220" Type="http://schemas.openxmlformats.org/officeDocument/2006/relationships/image" Target="media/image123.png"/><Relationship Id="rId241" Type="http://schemas.openxmlformats.org/officeDocument/2006/relationships/image" Target="media/image143.jpeg"/><Relationship Id="rId15" Type="http://schemas.openxmlformats.org/officeDocument/2006/relationships/oleObject" Target="embeddings/oleObject3.bin"/><Relationship Id="rId36" Type="http://schemas.openxmlformats.org/officeDocument/2006/relationships/image" Target="media/image18.wmf"/><Relationship Id="rId57" Type="http://schemas.openxmlformats.org/officeDocument/2006/relationships/oleObject" Target="embeddings/oleObject17.bin"/><Relationship Id="rId262" Type="http://schemas.openxmlformats.org/officeDocument/2006/relationships/image" Target="media/image162.png"/><Relationship Id="rId283" Type="http://schemas.openxmlformats.org/officeDocument/2006/relationships/image" Target="media/image183.png"/><Relationship Id="rId318" Type="http://schemas.openxmlformats.org/officeDocument/2006/relationships/image" Target="media/image218.png"/><Relationship Id="rId339" Type="http://schemas.openxmlformats.org/officeDocument/2006/relationships/image" Target="media/image239.jpeg"/><Relationship Id="rId78" Type="http://schemas.openxmlformats.org/officeDocument/2006/relationships/image" Target="media/image46.wmf"/><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image" Target="media/image69.wmf"/><Relationship Id="rId143" Type="http://schemas.openxmlformats.org/officeDocument/2006/relationships/oleObject" Target="embeddings/oleObject58.bin"/><Relationship Id="rId164" Type="http://schemas.openxmlformats.org/officeDocument/2006/relationships/image" Target="media/image91.wmf"/><Relationship Id="rId185" Type="http://schemas.openxmlformats.org/officeDocument/2006/relationships/oleObject" Target="embeddings/oleObject79.bin"/><Relationship Id="rId350" Type="http://schemas.openxmlformats.org/officeDocument/2006/relationships/image" Target="media/image250.png"/><Relationship Id="rId371" Type="http://schemas.openxmlformats.org/officeDocument/2006/relationships/image" Target="media/image271.png"/><Relationship Id="rId406" Type="http://schemas.openxmlformats.org/officeDocument/2006/relationships/theme" Target="theme/theme1.xml"/><Relationship Id="rId9" Type="http://schemas.openxmlformats.org/officeDocument/2006/relationships/image" Target="media/image4.wmf"/><Relationship Id="rId210" Type="http://schemas.openxmlformats.org/officeDocument/2006/relationships/oleObject" Target="embeddings/oleObject91.bin"/><Relationship Id="rId392" Type="http://schemas.openxmlformats.org/officeDocument/2006/relationships/image" Target="media/image292.png"/><Relationship Id="rId26" Type="http://schemas.openxmlformats.org/officeDocument/2006/relationships/image" Target="media/image13.wmf"/><Relationship Id="rId231" Type="http://schemas.openxmlformats.org/officeDocument/2006/relationships/image" Target="media/image134.png"/><Relationship Id="rId252" Type="http://schemas.openxmlformats.org/officeDocument/2006/relationships/image" Target="media/image152.png"/><Relationship Id="rId273" Type="http://schemas.openxmlformats.org/officeDocument/2006/relationships/image" Target="media/image173.png"/><Relationship Id="rId294" Type="http://schemas.openxmlformats.org/officeDocument/2006/relationships/image" Target="media/image194.png"/><Relationship Id="rId308" Type="http://schemas.openxmlformats.org/officeDocument/2006/relationships/image" Target="media/image208.png"/><Relationship Id="rId329" Type="http://schemas.openxmlformats.org/officeDocument/2006/relationships/image" Target="media/image229.png"/><Relationship Id="rId47" Type="http://schemas.openxmlformats.org/officeDocument/2006/relationships/image" Target="media/image28.png"/><Relationship Id="rId68" Type="http://schemas.openxmlformats.org/officeDocument/2006/relationships/image" Target="media/image41.wmf"/><Relationship Id="rId89" Type="http://schemas.openxmlformats.org/officeDocument/2006/relationships/oleObject" Target="embeddings/oleObject33.bin"/><Relationship Id="rId112" Type="http://schemas.openxmlformats.org/officeDocument/2006/relationships/image" Target="media/image64.wmf"/><Relationship Id="rId133" Type="http://schemas.openxmlformats.org/officeDocument/2006/relationships/oleObject" Target="embeddings/oleObject54.bin"/><Relationship Id="rId154" Type="http://schemas.openxmlformats.org/officeDocument/2006/relationships/image" Target="media/image86.wmf"/><Relationship Id="rId175" Type="http://schemas.openxmlformats.org/officeDocument/2006/relationships/oleObject" Target="embeddings/oleObject74.bin"/><Relationship Id="rId340" Type="http://schemas.openxmlformats.org/officeDocument/2006/relationships/image" Target="media/image240.jpeg"/><Relationship Id="rId361" Type="http://schemas.openxmlformats.org/officeDocument/2006/relationships/image" Target="media/image261.png"/><Relationship Id="rId196" Type="http://schemas.openxmlformats.org/officeDocument/2006/relationships/oleObject" Target="embeddings/oleObject84.bin"/><Relationship Id="rId200" Type="http://schemas.openxmlformats.org/officeDocument/2006/relationships/oleObject" Target="embeddings/oleObject86.bin"/><Relationship Id="rId382" Type="http://schemas.openxmlformats.org/officeDocument/2006/relationships/image" Target="media/image282.png"/><Relationship Id="rId16" Type="http://schemas.openxmlformats.org/officeDocument/2006/relationships/image" Target="media/image8.wmf"/><Relationship Id="rId221" Type="http://schemas.openxmlformats.org/officeDocument/2006/relationships/image" Target="media/image124.png"/><Relationship Id="rId242" Type="http://schemas.openxmlformats.org/officeDocument/2006/relationships/image" Target="media/image144.png"/><Relationship Id="rId263" Type="http://schemas.openxmlformats.org/officeDocument/2006/relationships/image" Target="media/image163.png"/><Relationship Id="rId284" Type="http://schemas.openxmlformats.org/officeDocument/2006/relationships/image" Target="media/image184.png"/><Relationship Id="rId319" Type="http://schemas.openxmlformats.org/officeDocument/2006/relationships/image" Target="media/image219.png"/><Relationship Id="rId37" Type="http://schemas.openxmlformats.org/officeDocument/2006/relationships/oleObject" Target="embeddings/oleObject14.bin"/><Relationship Id="rId58" Type="http://schemas.openxmlformats.org/officeDocument/2006/relationships/image" Target="media/image36.wmf"/><Relationship Id="rId79" Type="http://schemas.openxmlformats.org/officeDocument/2006/relationships/oleObject" Target="embeddings/oleObject28.bin"/><Relationship Id="rId102" Type="http://schemas.openxmlformats.org/officeDocument/2006/relationships/image" Target="media/image59.wmf"/><Relationship Id="rId123" Type="http://schemas.openxmlformats.org/officeDocument/2006/relationships/oleObject" Target="embeddings/oleObject49.bin"/><Relationship Id="rId144" Type="http://schemas.openxmlformats.org/officeDocument/2006/relationships/image" Target="media/image81.wmf"/><Relationship Id="rId330" Type="http://schemas.openxmlformats.org/officeDocument/2006/relationships/image" Target="media/image230.png"/><Relationship Id="rId90" Type="http://schemas.openxmlformats.org/officeDocument/2006/relationships/image" Target="media/image52.wmf"/><Relationship Id="rId165" Type="http://schemas.openxmlformats.org/officeDocument/2006/relationships/oleObject" Target="embeddings/oleObject69.bin"/><Relationship Id="rId186" Type="http://schemas.openxmlformats.org/officeDocument/2006/relationships/image" Target="media/image102.wmf"/><Relationship Id="rId351" Type="http://schemas.openxmlformats.org/officeDocument/2006/relationships/image" Target="media/image251.png"/><Relationship Id="rId372" Type="http://schemas.openxmlformats.org/officeDocument/2006/relationships/image" Target="media/image272.png"/><Relationship Id="rId393" Type="http://schemas.openxmlformats.org/officeDocument/2006/relationships/image" Target="media/image293.png"/><Relationship Id="rId407" Type="http://schemas.microsoft.com/office/2007/relationships/stylesWithEffects" Target="stylesWithEffects.xml"/><Relationship Id="rId211" Type="http://schemas.openxmlformats.org/officeDocument/2006/relationships/image" Target="media/image115.wmf"/><Relationship Id="rId232" Type="http://schemas.openxmlformats.org/officeDocument/2006/relationships/image" Target="media/image135.png"/><Relationship Id="rId253" Type="http://schemas.openxmlformats.org/officeDocument/2006/relationships/image" Target="media/image153.png"/><Relationship Id="rId274" Type="http://schemas.openxmlformats.org/officeDocument/2006/relationships/image" Target="media/image174.png"/><Relationship Id="rId295" Type="http://schemas.openxmlformats.org/officeDocument/2006/relationships/image" Target="media/image195.png"/><Relationship Id="rId309" Type="http://schemas.openxmlformats.org/officeDocument/2006/relationships/image" Target="media/image209.png"/><Relationship Id="rId27" Type="http://schemas.openxmlformats.org/officeDocument/2006/relationships/oleObject" Target="embeddings/oleObject9.bin"/><Relationship Id="rId48" Type="http://schemas.openxmlformats.org/officeDocument/2006/relationships/image" Target="media/image29.png"/><Relationship Id="rId69" Type="http://schemas.openxmlformats.org/officeDocument/2006/relationships/oleObject" Target="embeddings/oleObject23.bin"/><Relationship Id="rId113" Type="http://schemas.openxmlformats.org/officeDocument/2006/relationships/oleObject" Target="embeddings/oleObject44.bin"/><Relationship Id="rId134" Type="http://schemas.openxmlformats.org/officeDocument/2006/relationships/image" Target="media/image75.wmf"/><Relationship Id="rId320" Type="http://schemas.openxmlformats.org/officeDocument/2006/relationships/image" Target="media/image220.png"/><Relationship Id="rId80" Type="http://schemas.openxmlformats.org/officeDocument/2006/relationships/image" Target="media/image47.wmf"/><Relationship Id="rId155" Type="http://schemas.openxmlformats.org/officeDocument/2006/relationships/oleObject" Target="embeddings/oleObject64.bin"/><Relationship Id="rId176" Type="http://schemas.openxmlformats.org/officeDocument/2006/relationships/image" Target="media/image97.wmf"/><Relationship Id="rId197" Type="http://schemas.openxmlformats.org/officeDocument/2006/relationships/image" Target="media/image108.wmf"/><Relationship Id="rId341" Type="http://schemas.openxmlformats.org/officeDocument/2006/relationships/image" Target="media/image241.png"/><Relationship Id="rId362" Type="http://schemas.openxmlformats.org/officeDocument/2006/relationships/image" Target="media/image262.png"/><Relationship Id="rId383" Type="http://schemas.openxmlformats.org/officeDocument/2006/relationships/image" Target="media/image283.png"/><Relationship Id="rId201" Type="http://schemas.openxmlformats.org/officeDocument/2006/relationships/image" Target="media/image110.wmf"/><Relationship Id="rId222" Type="http://schemas.openxmlformats.org/officeDocument/2006/relationships/image" Target="media/image125.png"/><Relationship Id="rId243" Type="http://schemas.openxmlformats.org/officeDocument/2006/relationships/image" Target="media/image145.jpeg"/><Relationship Id="rId264" Type="http://schemas.openxmlformats.org/officeDocument/2006/relationships/image" Target="media/image164.png"/><Relationship Id="rId285" Type="http://schemas.openxmlformats.org/officeDocument/2006/relationships/image" Target="media/image185.png"/><Relationship Id="rId17" Type="http://schemas.openxmlformats.org/officeDocument/2006/relationships/oleObject" Target="embeddings/oleObject4.bin"/><Relationship Id="rId38" Type="http://schemas.openxmlformats.org/officeDocument/2006/relationships/image" Target="media/image19.jpeg"/><Relationship Id="rId59" Type="http://schemas.openxmlformats.org/officeDocument/2006/relationships/oleObject" Target="embeddings/oleObject18.bin"/><Relationship Id="rId103" Type="http://schemas.openxmlformats.org/officeDocument/2006/relationships/oleObject" Target="embeddings/oleObject39.bin"/><Relationship Id="rId124" Type="http://schemas.openxmlformats.org/officeDocument/2006/relationships/image" Target="media/image70.wmf"/><Relationship Id="rId310" Type="http://schemas.openxmlformats.org/officeDocument/2006/relationships/image" Target="media/image210.png"/><Relationship Id="rId70" Type="http://schemas.openxmlformats.org/officeDocument/2006/relationships/image" Target="media/image42.wmf"/><Relationship Id="rId91" Type="http://schemas.openxmlformats.org/officeDocument/2006/relationships/oleObject" Target="embeddings/oleObject34.bin"/><Relationship Id="rId145" Type="http://schemas.openxmlformats.org/officeDocument/2006/relationships/oleObject" Target="embeddings/oleObject59.bin"/><Relationship Id="rId166" Type="http://schemas.openxmlformats.org/officeDocument/2006/relationships/image" Target="media/image92.wmf"/><Relationship Id="rId187" Type="http://schemas.openxmlformats.org/officeDocument/2006/relationships/oleObject" Target="embeddings/oleObject80.bin"/><Relationship Id="rId331" Type="http://schemas.openxmlformats.org/officeDocument/2006/relationships/image" Target="media/image231.png"/><Relationship Id="rId352" Type="http://schemas.openxmlformats.org/officeDocument/2006/relationships/image" Target="media/image252.png"/><Relationship Id="rId373" Type="http://schemas.openxmlformats.org/officeDocument/2006/relationships/image" Target="media/image273.png"/><Relationship Id="rId394" Type="http://schemas.openxmlformats.org/officeDocument/2006/relationships/image" Target="media/image294.png"/><Relationship Id="rId1" Type="http://schemas.openxmlformats.org/officeDocument/2006/relationships/customXml" Target="../customXml/item1.xml"/><Relationship Id="rId212" Type="http://schemas.openxmlformats.org/officeDocument/2006/relationships/oleObject" Target="embeddings/oleObject92.bin"/><Relationship Id="rId233" Type="http://schemas.openxmlformats.org/officeDocument/2006/relationships/image" Target="media/image136.png"/><Relationship Id="rId254" Type="http://schemas.openxmlformats.org/officeDocument/2006/relationships/image" Target="media/image154.jpeg"/><Relationship Id="rId28" Type="http://schemas.openxmlformats.org/officeDocument/2006/relationships/image" Target="media/image14.wmf"/><Relationship Id="rId49" Type="http://schemas.openxmlformats.org/officeDocument/2006/relationships/image" Target="media/image30.png"/><Relationship Id="rId114" Type="http://schemas.openxmlformats.org/officeDocument/2006/relationships/image" Target="media/image65.wmf"/><Relationship Id="rId275" Type="http://schemas.openxmlformats.org/officeDocument/2006/relationships/image" Target="media/image175.png"/><Relationship Id="rId296" Type="http://schemas.openxmlformats.org/officeDocument/2006/relationships/image" Target="media/image196.png"/><Relationship Id="rId300" Type="http://schemas.openxmlformats.org/officeDocument/2006/relationships/image" Target="media/image200.png"/><Relationship Id="rId60" Type="http://schemas.openxmlformats.org/officeDocument/2006/relationships/image" Target="media/image37.wmf"/><Relationship Id="rId81" Type="http://schemas.openxmlformats.org/officeDocument/2006/relationships/oleObject" Target="embeddings/oleObject29.bin"/><Relationship Id="rId135" Type="http://schemas.openxmlformats.org/officeDocument/2006/relationships/oleObject" Target="embeddings/oleObject55.bin"/><Relationship Id="rId156" Type="http://schemas.openxmlformats.org/officeDocument/2006/relationships/image" Target="media/image87.wmf"/><Relationship Id="rId177" Type="http://schemas.openxmlformats.org/officeDocument/2006/relationships/oleObject" Target="embeddings/oleObject75.bin"/><Relationship Id="rId198" Type="http://schemas.openxmlformats.org/officeDocument/2006/relationships/oleObject" Target="embeddings/oleObject85.bin"/><Relationship Id="rId321" Type="http://schemas.openxmlformats.org/officeDocument/2006/relationships/image" Target="media/image221.png"/><Relationship Id="rId342" Type="http://schemas.openxmlformats.org/officeDocument/2006/relationships/image" Target="media/image242.png"/><Relationship Id="rId363" Type="http://schemas.openxmlformats.org/officeDocument/2006/relationships/image" Target="media/image263.png"/><Relationship Id="rId384" Type="http://schemas.openxmlformats.org/officeDocument/2006/relationships/image" Target="media/image284.png"/><Relationship Id="rId202" Type="http://schemas.openxmlformats.org/officeDocument/2006/relationships/oleObject" Target="embeddings/oleObject87.bin"/><Relationship Id="rId223" Type="http://schemas.openxmlformats.org/officeDocument/2006/relationships/image" Target="media/image126.png"/><Relationship Id="rId244" Type="http://schemas.openxmlformats.org/officeDocument/2006/relationships/hyperlink" Target="https://www.electrical4u.com/source-of-electrical-energy/" TargetMode="External"/><Relationship Id="rId18" Type="http://schemas.openxmlformats.org/officeDocument/2006/relationships/image" Target="media/image9.wmf"/><Relationship Id="rId39" Type="http://schemas.openxmlformats.org/officeDocument/2006/relationships/image" Target="media/image20.png"/><Relationship Id="rId265" Type="http://schemas.openxmlformats.org/officeDocument/2006/relationships/image" Target="media/image165.png"/><Relationship Id="rId286" Type="http://schemas.openxmlformats.org/officeDocument/2006/relationships/image" Target="media/image186.png"/><Relationship Id="rId50" Type="http://schemas.openxmlformats.org/officeDocument/2006/relationships/image" Target="media/image31.png"/><Relationship Id="rId104" Type="http://schemas.openxmlformats.org/officeDocument/2006/relationships/image" Target="media/image60.wmf"/><Relationship Id="rId125" Type="http://schemas.openxmlformats.org/officeDocument/2006/relationships/oleObject" Target="embeddings/oleObject50.bin"/><Relationship Id="rId146" Type="http://schemas.openxmlformats.org/officeDocument/2006/relationships/image" Target="media/image82.wmf"/><Relationship Id="rId167" Type="http://schemas.openxmlformats.org/officeDocument/2006/relationships/oleObject" Target="embeddings/oleObject70.bin"/><Relationship Id="rId188" Type="http://schemas.openxmlformats.org/officeDocument/2006/relationships/image" Target="media/image103.png"/><Relationship Id="rId311" Type="http://schemas.openxmlformats.org/officeDocument/2006/relationships/image" Target="media/image211.png"/><Relationship Id="rId332" Type="http://schemas.openxmlformats.org/officeDocument/2006/relationships/image" Target="media/image232.png"/><Relationship Id="rId353" Type="http://schemas.openxmlformats.org/officeDocument/2006/relationships/image" Target="media/image253.png"/><Relationship Id="rId374" Type="http://schemas.openxmlformats.org/officeDocument/2006/relationships/image" Target="media/image274.png"/><Relationship Id="rId395" Type="http://schemas.openxmlformats.org/officeDocument/2006/relationships/image" Target="media/image295.png"/><Relationship Id="rId71" Type="http://schemas.openxmlformats.org/officeDocument/2006/relationships/oleObject" Target="embeddings/oleObject24.bin"/><Relationship Id="rId92" Type="http://schemas.openxmlformats.org/officeDocument/2006/relationships/image" Target="media/image53.wmf"/><Relationship Id="rId213" Type="http://schemas.openxmlformats.org/officeDocument/2006/relationships/image" Target="media/image116.png"/><Relationship Id="rId234" Type="http://schemas.openxmlformats.org/officeDocument/2006/relationships/image" Target="media/image137.png"/><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image" Target="media/image155.png"/><Relationship Id="rId276" Type="http://schemas.openxmlformats.org/officeDocument/2006/relationships/image" Target="media/image176.png"/><Relationship Id="rId297" Type="http://schemas.openxmlformats.org/officeDocument/2006/relationships/image" Target="media/image197.png"/><Relationship Id="rId40" Type="http://schemas.openxmlformats.org/officeDocument/2006/relationships/image" Target="media/image21.png"/><Relationship Id="rId115" Type="http://schemas.openxmlformats.org/officeDocument/2006/relationships/oleObject" Target="embeddings/oleObject45.bin"/><Relationship Id="rId136" Type="http://schemas.openxmlformats.org/officeDocument/2006/relationships/image" Target="media/image76.png"/><Relationship Id="rId157" Type="http://schemas.openxmlformats.org/officeDocument/2006/relationships/oleObject" Target="embeddings/oleObject65.bin"/><Relationship Id="rId178" Type="http://schemas.openxmlformats.org/officeDocument/2006/relationships/image" Target="media/image98.wmf"/><Relationship Id="rId301" Type="http://schemas.openxmlformats.org/officeDocument/2006/relationships/image" Target="media/image201.png"/><Relationship Id="rId322" Type="http://schemas.openxmlformats.org/officeDocument/2006/relationships/image" Target="media/image222.png"/><Relationship Id="rId343" Type="http://schemas.openxmlformats.org/officeDocument/2006/relationships/image" Target="media/image243.png"/><Relationship Id="rId364" Type="http://schemas.openxmlformats.org/officeDocument/2006/relationships/image" Target="media/image264.png"/><Relationship Id="rId61" Type="http://schemas.openxmlformats.org/officeDocument/2006/relationships/oleObject" Target="embeddings/oleObject19.bin"/><Relationship Id="rId82" Type="http://schemas.openxmlformats.org/officeDocument/2006/relationships/image" Target="media/image48.wmf"/><Relationship Id="rId199" Type="http://schemas.openxmlformats.org/officeDocument/2006/relationships/image" Target="media/image109.wmf"/><Relationship Id="rId203" Type="http://schemas.openxmlformats.org/officeDocument/2006/relationships/image" Target="media/image111.wmf"/><Relationship Id="rId385" Type="http://schemas.openxmlformats.org/officeDocument/2006/relationships/image" Target="media/image285.png"/><Relationship Id="rId19" Type="http://schemas.openxmlformats.org/officeDocument/2006/relationships/oleObject" Target="embeddings/oleObject5.bin"/><Relationship Id="rId224" Type="http://schemas.openxmlformats.org/officeDocument/2006/relationships/image" Target="media/image127.png"/><Relationship Id="rId245" Type="http://schemas.openxmlformats.org/officeDocument/2006/relationships/hyperlink" Target="https://www.electrical4u.com/what-is-photovoltaic-effect/" TargetMode="External"/><Relationship Id="rId266" Type="http://schemas.openxmlformats.org/officeDocument/2006/relationships/image" Target="media/image166.png"/><Relationship Id="rId287" Type="http://schemas.openxmlformats.org/officeDocument/2006/relationships/image" Target="media/image187.png"/><Relationship Id="rId30" Type="http://schemas.openxmlformats.org/officeDocument/2006/relationships/image" Target="media/image15.wmf"/><Relationship Id="rId105" Type="http://schemas.openxmlformats.org/officeDocument/2006/relationships/oleObject" Target="embeddings/oleObject40.bin"/><Relationship Id="rId126" Type="http://schemas.openxmlformats.org/officeDocument/2006/relationships/image" Target="media/image71.wmf"/><Relationship Id="rId147" Type="http://schemas.openxmlformats.org/officeDocument/2006/relationships/oleObject" Target="embeddings/oleObject60.bin"/><Relationship Id="rId168" Type="http://schemas.openxmlformats.org/officeDocument/2006/relationships/image" Target="media/image93.wmf"/><Relationship Id="rId312" Type="http://schemas.openxmlformats.org/officeDocument/2006/relationships/image" Target="media/image212.png"/><Relationship Id="rId333" Type="http://schemas.openxmlformats.org/officeDocument/2006/relationships/image" Target="media/image233.png"/><Relationship Id="rId354" Type="http://schemas.openxmlformats.org/officeDocument/2006/relationships/image" Target="media/image254.png"/><Relationship Id="rId51" Type="http://schemas.openxmlformats.org/officeDocument/2006/relationships/image" Target="media/image32.wmf"/><Relationship Id="rId72" Type="http://schemas.openxmlformats.org/officeDocument/2006/relationships/image" Target="media/image43.wmf"/><Relationship Id="rId93" Type="http://schemas.openxmlformats.org/officeDocument/2006/relationships/oleObject" Target="embeddings/oleObject35.bin"/><Relationship Id="rId189" Type="http://schemas.openxmlformats.org/officeDocument/2006/relationships/image" Target="media/image104.wmf"/><Relationship Id="rId375" Type="http://schemas.openxmlformats.org/officeDocument/2006/relationships/image" Target="media/image275.png"/><Relationship Id="rId396" Type="http://schemas.openxmlformats.org/officeDocument/2006/relationships/image" Target="media/image296.png"/><Relationship Id="rId3" Type="http://schemas.openxmlformats.org/officeDocument/2006/relationships/styles" Target="styles.xml"/><Relationship Id="rId214" Type="http://schemas.openxmlformats.org/officeDocument/2006/relationships/image" Target="media/image117.png"/><Relationship Id="rId235" Type="http://schemas.openxmlformats.org/officeDocument/2006/relationships/image" Target="media/image138.wmf"/><Relationship Id="rId256" Type="http://schemas.openxmlformats.org/officeDocument/2006/relationships/image" Target="media/image156.png"/><Relationship Id="rId277" Type="http://schemas.openxmlformats.org/officeDocument/2006/relationships/image" Target="media/image177.png"/><Relationship Id="rId298" Type="http://schemas.openxmlformats.org/officeDocument/2006/relationships/image" Target="media/image198.png"/><Relationship Id="rId400" Type="http://schemas.openxmlformats.org/officeDocument/2006/relationships/image" Target="media/image300.png"/><Relationship Id="rId116" Type="http://schemas.openxmlformats.org/officeDocument/2006/relationships/image" Target="media/image66.wmf"/><Relationship Id="rId137" Type="http://schemas.openxmlformats.org/officeDocument/2006/relationships/image" Target="media/image77.png"/><Relationship Id="rId158" Type="http://schemas.openxmlformats.org/officeDocument/2006/relationships/image" Target="media/image88.wmf"/><Relationship Id="rId302" Type="http://schemas.openxmlformats.org/officeDocument/2006/relationships/image" Target="media/image202.png"/><Relationship Id="rId323" Type="http://schemas.openxmlformats.org/officeDocument/2006/relationships/image" Target="media/image223.png"/><Relationship Id="rId344" Type="http://schemas.openxmlformats.org/officeDocument/2006/relationships/image" Target="media/image244.png"/><Relationship Id="rId20" Type="http://schemas.openxmlformats.org/officeDocument/2006/relationships/image" Target="media/image10.wmf"/><Relationship Id="rId41" Type="http://schemas.openxmlformats.org/officeDocument/2006/relationships/image" Target="media/image22.png"/><Relationship Id="rId62" Type="http://schemas.openxmlformats.org/officeDocument/2006/relationships/image" Target="media/image38.wmf"/><Relationship Id="rId83" Type="http://schemas.openxmlformats.org/officeDocument/2006/relationships/oleObject" Target="embeddings/oleObject30.bin"/><Relationship Id="rId179" Type="http://schemas.openxmlformats.org/officeDocument/2006/relationships/oleObject" Target="embeddings/oleObject76.bin"/><Relationship Id="rId365" Type="http://schemas.openxmlformats.org/officeDocument/2006/relationships/image" Target="media/image265.png"/><Relationship Id="rId386" Type="http://schemas.openxmlformats.org/officeDocument/2006/relationships/image" Target="media/image286.png"/><Relationship Id="rId190" Type="http://schemas.openxmlformats.org/officeDocument/2006/relationships/oleObject" Target="embeddings/oleObject81.bin"/><Relationship Id="rId204" Type="http://schemas.openxmlformats.org/officeDocument/2006/relationships/oleObject" Target="embeddings/oleObject88.bin"/><Relationship Id="rId225" Type="http://schemas.openxmlformats.org/officeDocument/2006/relationships/image" Target="media/image128.png"/><Relationship Id="rId246" Type="http://schemas.openxmlformats.org/officeDocument/2006/relationships/image" Target="media/image146.png"/><Relationship Id="rId267" Type="http://schemas.openxmlformats.org/officeDocument/2006/relationships/image" Target="media/image167.png"/><Relationship Id="rId288" Type="http://schemas.openxmlformats.org/officeDocument/2006/relationships/image" Target="media/image188.png"/><Relationship Id="rId106" Type="http://schemas.openxmlformats.org/officeDocument/2006/relationships/image" Target="media/image61.wmf"/><Relationship Id="rId127" Type="http://schemas.openxmlformats.org/officeDocument/2006/relationships/oleObject" Target="embeddings/oleObject51.bin"/><Relationship Id="rId313" Type="http://schemas.openxmlformats.org/officeDocument/2006/relationships/image" Target="media/image213.png"/><Relationship Id="rId10" Type="http://schemas.openxmlformats.org/officeDocument/2006/relationships/oleObject" Target="embeddings/oleObject1.bin"/><Relationship Id="rId31" Type="http://schemas.openxmlformats.org/officeDocument/2006/relationships/oleObject" Target="embeddings/oleObject11.bin"/><Relationship Id="rId52" Type="http://schemas.openxmlformats.org/officeDocument/2006/relationships/oleObject" Target="embeddings/oleObject15.bin"/><Relationship Id="rId73" Type="http://schemas.openxmlformats.org/officeDocument/2006/relationships/oleObject" Target="embeddings/oleObject25.bin"/><Relationship Id="rId94" Type="http://schemas.openxmlformats.org/officeDocument/2006/relationships/image" Target="media/image54.wmf"/><Relationship Id="rId148" Type="http://schemas.openxmlformats.org/officeDocument/2006/relationships/image" Target="media/image83.wmf"/><Relationship Id="rId169" Type="http://schemas.openxmlformats.org/officeDocument/2006/relationships/oleObject" Target="embeddings/oleObject71.bin"/><Relationship Id="rId334" Type="http://schemas.openxmlformats.org/officeDocument/2006/relationships/image" Target="media/image234.png"/><Relationship Id="rId355" Type="http://schemas.openxmlformats.org/officeDocument/2006/relationships/image" Target="media/image255.png"/><Relationship Id="rId376" Type="http://schemas.openxmlformats.org/officeDocument/2006/relationships/image" Target="media/image276.png"/><Relationship Id="rId397" Type="http://schemas.openxmlformats.org/officeDocument/2006/relationships/image" Target="media/image297.png"/><Relationship Id="rId4" Type="http://schemas.openxmlformats.org/officeDocument/2006/relationships/settings" Target="settings.xml"/><Relationship Id="rId180" Type="http://schemas.openxmlformats.org/officeDocument/2006/relationships/image" Target="media/image99.wmf"/><Relationship Id="rId215" Type="http://schemas.openxmlformats.org/officeDocument/2006/relationships/image" Target="media/image118.png"/><Relationship Id="rId236" Type="http://schemas.openxmlformats.org/officeDocument/2006/relationships/oleObject" Target="embeddings/oleObject93.bin"/><Relationship Id="rId257" Type="http://schemas.openxmlformats.org/officeDocument/2006/relationships/image" Target="media/image157.png"/><Relationship Id="rId278" Type="http://schemas.openxmlformats.org/officeDocument/2006/relationships/image" Target="media/image178.png"/><Relationship Id="rId401" Type="http://schemas.openxmlformats.org/officeDocument/2006/relationships/image" Target="media/image301.png"/><Relationship Id="rId303" Type="http://schemas.openxmlformats.org/officeDocument/2006/relationships/image" Target="media/image203.png"/><Relationship Id="rId42" Type="http://schemas.openxmlformats.org/officeDocument/2006/relationships/image" Target="media/image23.png"/><Relationship Id="rId84" Type="http://schemas.openxmlformats.org/officeDocument/2006/relationships/image" Target="media/image49.wmf"/><Relationship Id="rId138" Type="http://schemas.openxmlformats.org/officeDocument/2006/relationships/image" Target="media/image78.wmf"/><Relationship Id="rId345" Type="http://schemas.openxmlformats.org/officeDocument/2006/relationships/image" Target="media/image245.png"/><Relationship Id="rId387" Type="http://schemas.openxmlformats.org/officeDocument/2006/relationships/image" Target="media/image287.png"/><Relationship Id="rId191" Type="http://schemas.openxmlformats.org/officeDocument/2006/relationships/image" Target="media/image105.wmf"/><Relationship Id="rId205" Type="http://schemas.openxmlformats.org/officeDocument/2006/relationships/image" Target="media/image112.wmf"/><Relationship Id="rId247" Type="http://schemas.openxmlformats.org/officeDocument/2006/relationships/image" Target="media/image147.png"/><Relationship Id="rId107" Type="http://schemas.openxmlformats.org/officeDocument/2006/relationships/oleObject" Target="embeddings/oleObject41.bin"/><Relationship Id="rId289" Type="http://schemas.openxmlformats.org/officeDocument/2006/relationships/image" Target="media/image18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041760-3ACC-401F-87E1-18DC67A907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110</Pages>
  <Words>18634</Words>
  <Characters>106218</Characters>
  <Application>Microsoft Office Word</Application>
  <DocSecurity>0</DocSecurity>
  <Lines>885</Lines>
  <Paragraphs>249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124603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Student</dc:creator>
  <cp:lastModifiedBy>Staff</cp:lastModifiedBy>
  <cp:revision>2</cp:revision>
  <dcterms:created xsi:type="dcterms:W3CDTF">2022-11-05T05:26:00Z</dcterms:created>
  <dcterms:modified xsi:type="dcterms:W3CDTF">2022-11-05T05:26:00Z</dcterms:modified>
</cp:coreProperties>
</file>